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304C7" w:rsidRPr="00454B4C" w:rsidRDefault="006158C3" w:rsidP="005304C7">
      <w:pPr>
        <w:rPr>
          <w:rFonts w:ascii="Arial" w:hAnsi="Arial" w:cs="Arial"/>
          <w:b/>
        </w:rPr>
      </w:pPr>
      <w:r>
        <w:rPr>
          <w:rFonts w:ascii="Calibri" w:hAnsi="Calibri"/>
          <w:noProof/>
          <w:szCs w:val="22"/>
          <w:lang w:val="en-US" w:eastAsia="en-US"/>
        </w:rPr>
        <w:drawing>
          <wp:anchor distT="0" distB="0" distL="114300" distR="114300" simplePos="0" relativeHeight="251662336" behindDoc="0" locked="0" layoutInCell="1" allowOverlap="1" wp14:anchorId="63D2A7E0" wp14:editId="237F20DB">
            <wp:simplePos x="0" y="0"/>
            <wp:positionH relativeFrom="column">
              <wp:posOffset>1276350</wp:posOffset>
            </wp:positionH>
            <wp:positionV relativeFrom="paragraph">
              <wp:posOffset>-826135</wp:posOffset>
            </wp:positionV>
            <wp:extent cx="5185410" cy="2704465"/>
            <wp:effectExtent l="19050" t="0" r="0" b="0"/>
            <wp:wrapNone/>
            <wp:docPr id="3" name="Slik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5410" cy="27044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602852" w:rsidRDefault="00602852" w:rsidP="00602852">
      <w:pPr>
        <w:widowControl w:val="0"/>
        <w:autoSpaceDE w:val="0"/>
        <w:autoSpaceDN w:val="0"/>
        <w:adjustRightInd w:val="0"/>
        <w:spacing w:before="17" w:line="260" w:lineRule="exact"/>
        <w:rPr>
          <w:rFonts w:ascii="Arial" w:hAnsi="Arial" w:cs="Arial"/>
          <w:sz w:val="26"/>
          <w:szCs w:val="26"/>
        </w:rPr>
      </w:pPr>
    </w:p>
    <w:p w:rsidR="00602852" w:rsidRDefault="00602852" w:rsidP="00602852">
      <w:pPr>
        <w:widowControl w:val="0"/>
        <w:autoSpaceDE w:val="0"/>
        <w:autoSpaceDN w:val="0"/>
        <w:adjustRightInd w:val="0"/>
        <w:spacing w:before="17" w:line="260" w:lineRule="exact"/>
        <w:rPr>
          <w:rFonts w:ascii="Arial" w:hAnsi="Arial" w:cs="Arial"/>
          <w:sz w:val="26"/>
          <w:szCs w:val="26"/>
        </w:rPr>
      </w:pPr>
    </w:p>
    <w:p w:rsidR="00602852" w:rsidRDefault="00602852" w:rsidP="00602852">
      <w:pPr>
        <w:widowControl w:val="0"/>
        <w:autoSpaceDE w:val="0"/>
        <w:autoSpaceDN w:val="0"/>
        <w:adjustRightInd w:val="0"/>
        <w:spacing w:before="17" w:line="260" w:lineRule="exact"/>
        <w:rPr>
          <w:rFonts w:ascii="Arial" w:hAnsi="Arial" w:cs="Arial"/>
          <w:sz w:val="26"/>
          <w:szCs w:val="26"/>
        </w:rPr>
      </w:pPr>
    </w:p>
    <w:p w:rsidR="00602852" w:rsidRDefault="00602852" w:rsidP="00602852">
      <w:pPr>
        <w:widowControl w:val="0"/>
        <w:autoSpaceDE w:val="0"/>
        <w:autoSpaceDN w:val="0"/>
        <w:adjustRightInd w:val="0"/>
        <w:spacing w:before="17" w:line="260" w:lineRule="exact"/>
        <w:rPr>
          <w:rFonts w:ascii="Arial" w:hAnsi="Arial" w:cs="Arial"/>
          <w:sz w:val="26"/>
          <w:szCs w:val="26"/>
        </w:rPr>
      </w:pPr>
    </w:p>
    <w:p w:rsidR="00602852" w:rsidRDefault="00602852" w:rsidP="00602852">
      <w:pPr>
        <w:widowControl w:val="0"/>
        <w:autoSpaceDE w:val="0"/>
        <w:autoSpaceDN w:val="0"/>
        <w:adjustRightInd w:val="0"/>
        <w:spacing w:before="17" w:line="260" w:lineRule="exact"/>
        <w:rPr>
          <w:rFonts w:ascii="Arial" w:hAnsi="Arial" w:cs="Arial"/>
          <w:sz w:val="26"/>
          <w:szCs w:val="26"/>
        </w:rPr>
      </w:pPr>
    </w:p>
    <w:p w:rsidR="00602852" w:rsidRDefault="00602852" w:rsidP="00602852">
      <w:pPr>
        <w:tabs>
          <w:tab w:val="left" w:pos="284"/>
          <w:tab w:val="left" w:pos="3261"/>
          <w:tab w:val="left" w:pos="3686"/>
          <w:tab w:val="left" w:pos="7938"/>
        </w:tabs>
        <w:spacing w:line="240" w:lineRule="auto"/>
        <w:rPr>
          <w:rFonts w:ascii="Arial" w:hAnsi="Arial" w:cs="Arial"/>
          <w:sz w:val="26"/>
          <w:szCs w:val="26"/>
        </w:rPr>
      </w:pPr>
    </w:p>
    <w:p w:rsidR="00602852" w:rsidRPr="00E54098" w:rsidRDefault="00602852" w:rsidP="00602852">
      <w:pPr>
        <w:tabs>
          <w:tab w:val="left" w:pos="284"/>
          <w:tab w:val="left" w:pos="3261"/>
          <w:tab w:val="left" w:pos="3686"/>
          <w:tab w:val="left" w:pos="7938"/>
        </w:tabs>
        <w:spacing w:line="240" w:lineRule="auto"/>
        <w:rPr>
          <w:rFonts w:ascii="Arial" w:hAnsi="Arial" w:cs="Arial"/>
          <w:b/>
          <w:sz w:val="24"/>
          <w:szCs w:val="24"/>
        </w:rPr>
      </w:pPr>
    </w:p>
    <w:p w:rsidR="00602852" w:rsidRPr="003E22C3" w:rsidRDefault="00602852" w:rsidP="00602852">
      <w:pPr>
        <w:rPr>
          <w:rFonts w:ascii="Arial" w:hAnsi="Arial" w:cs="Arial"/>
          <w:b/>
          <w:sz w:val="28"/>
          <w:szCs w:val="28"/>
          <w:lang w:val="en-US"/>
        </w:rPr>
      </w:pPr>
    </w:p>
    <w:tbl>
      <w:tblPr>
        <w:tblpPr w:leftFromText="180" w:rightFromText="180" w:vertAnchor="text" w:horzAnchor="margin" w:tblpY="700"/>
        <w:tblW w:w="9747" w:type="dxa"/>
        <w:shd w:val="clear" w:color="auto" w:fill="D9D9D9"/>
        <w:tblLayout w:type="fixed"/>
        <w:tblLook w:val="0600" w:firstRow="0" w:lastRow="0" w:firstColumn="0" w:lastColumn="0" w:noHBand="1" w:noVBand="1"/>
      </w:tblPr>
      <w:tblGrid>
        <w:gridCol w:w="1101"/>
        <w:gridCol w:w="1437"/>
        <w:gridCol w:w="6120"/>
        <w:gridCol w:w="1089"/>
      </w:tblGrid>
      <w:tr w:rsidR="00844AD7" w:rsidRPr="00C73A07" w:rsidTr="00844AD7">
        <w:trPr>
          <w:trHeight w:val="751"/>
        </w:trPr>
        <w:tc>
          <w:tcPr>
            <w:tcW w:w="1101" w:type="dxa"/>
            <w:shd w:val="clear" w:color="auto" w:fill="000000"/>
            <w:vAlign w:val="center"/>
          </w:tcPr>
          <w:p w:rsidR="00844AD7" w:rsidRPr="00C73A07" w:rsidRDefault="00844AD7" w:rsidP="00844AD7">
            <w:pPr>
              <w:snapToGrid w:val="0"/>
              <w:jc w:val="right"/>
              <w:rPr>
                <w:rFonts w:ascii="Arial" w:eastAsia="Calibri" w:hAnsi="Arial" w:cs="Arial"/>
                <w:b/>
                <w:color w:val="FFFFFF"/>
                <w:sz w:val="16"/>
                <w:szCs w:val="16"/>
                <w:lang w:val="sr-Cyrl-CS"/>
              </w:rPr>
            </w:pPr>
            <w:r w:rsidRPr="00C73A07">
              <w:rPr>
                <w:rFonts w:ascii="Arial" w:eastAsia="Calibri" w:hAnsi="Arial" w:cs="Arial"/>
                <w:b/>
                <w:color w:val="FFFFFF"/>
                <w:sz w:val="16"/>
                <w:szCs w:val="16"/>
                <w:lang w:val="sr-Cyrl-CS"/>
              </w:rPr>
              <w:t>del. br.</w:t>
            </w:r>
          </w:p>
          <w:p w:rsidR="00844AD7" w:rsidRPr="00C73A07" w:rsidRDefault="006B1A79" w:rsidP="006B1A79">
            <w:pPr>
              <w:snapToGrid w:val="0"/>
              <w:jc w:val="right"/>
              <w:rPr>
                <w:rFonts w:ascii="Arial" w:eastAsia="Calibri" w:hAnsi="Arial" w:cs="Arial"/>
                <w:b/>
                <w:color w:val="FFFFFF"/>
                <w:sz w:val="16"/>
                <w:szCs w:val="16"/>
              </w:rPr>
            </w:pPr>
            <w:r>
              <w:rPr>
                <w:rFonts w:ascii="Arial" w:eastAsia="Calibri" w:hAnsi="Arial" w:cs="Arial"/>
                <w:b/>
                <w:color w:val="FFFFFF"/>
                <w:sz w:val="16"/>
                <w:szCs w:val="16"/>
              </w:rPr>
              <w:t>34</w:t>
            </w:r>
            <w:r w:rsidR="00685C83">
              <w:rPr>
                <w:rFonts w:ascii="Arial" w:eastAsia="Calibri" w:hAnsi="Arial" w:cs="Arial"/>
                <w:b/>
                <w:color w:val="FFFFFF"/>
                <w:sz w:val="16"/>
                <w:szCs w:val="16"/>
              </w:rPr>
              <w:t>-</w:t>
            </w:r>
            <w:r w:rsidR="00E43772">
              <w:rPr>
                <w:rFonts w:ascii="Arial" w:eastAsia="Calibri" w:hAnsi="Arial" w:cs="Arial"/>
                <w:b/>
                <w:color w:val="FFFFFF"/>
                <w:sz w:val="16"/>
                <w:szCs w:val="16"/>
              </w:rPr>
              <w:t>1</w:t>
            </w:r>
            <w:r w:rsidR="00844AD7">
              <w:rPr>
                <w:rFonts w:ascii="Arial" w:eastAsia="Calibri" w:hAnsi="Arial" w:cs="Arial"/>
                <w:b/>
                <w:color w:val="FFFFFF"/>
                <w:sz w:val="16"/>
                <w:szCs w:val="16"/>
              </w:rPr>
              <w:t>/202</w:t>
            </w:r>
            <w:r>
              <w:rPr>
                <w:rFonts w:ascii="Arial" w:eastAsia="Calibri" w:hAnsi="Arial" w:cs="Arial"/>
                <w:b/>
                <w:color w:val="FFFFFF"/>
                <w:sz w:val="16"/>
                <w:szCs w:val="16"/>
              </w:rPr>
              <w:t>4</w:t>
            </w:r>
          </w:p>
        </w:tc>
        <w:tc>
          <w:tcPr>
            <w:tcW w:w="1437" w:type="dxa"/>
            <w:vMerge w:val="restart"/>
            <w:shd w:val="clear" w:color="auto" w:fill="FFFFFF"/>
            <w:vAlign w:val="center"/>
          </w:tcPr>
          <w:p w:rsidR="00844AD7" w:rsidRPr="00C73A07" w:rsidRDefault="00844AD7" w:rsidP="00844AD7">
            <w:pPr>
              <w:snapToGrid w:val="0"/>
              <w:jc w:val="right"/>
              <w:rPr>
                <w:rFonts w:ascii="Arial" w:eastAsia="Calibri" w:hAnsi="Arial" w:cs="Arial"/>
                <w:b/>
                <w:color w:val="000000"/>
                <w:lang w:val="sr-Latn-BA"/>
              </w:rPr>
            </w:pPr>
            <w:r w:rsidRPr="00C73A07">
              <w:rPr>
                <w:rFonts w:ascii="Arial" w:eastAsia="Calibri" w:hAnsi="Arial" w:cs="Arial"/>
                <w:b/>
                <w:color w:val="000000"/>
                <w:lang w:val="sr-Latn-BA"/>
              </w:rPr>
              <w:t>OBJEKAT :</w:t>
            </w:r>
          </w:p>
        </w:tc>
        <w:tc>
          <w:tcPr>
            <w:tcW w:w="7209" w:type="dxa"/>
            <w:gridSpan w:val="2"/>
            <w:vMerge w:val="restart"/>
            <w:shd w:val="clear" w:color="auto" w:fill="auto"/>
            <w:vAlign w:val="center"/>
          </w:tcPr>
          <w:p w:rsidR="00E43772" w:rsidRPr="004E4D65" w:rsidRDefault="00E43772" w:rsidP="00B66C9C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szCs w:val="22"/>
                <w:lang w:val="sr-Latn-RS" w:eastAsia="sr-Latn-RS"/>
              </w:rPr>
            </w:pPr>
            <w:r w:rsidRPr="00BB5409">
              <w:rPr>
                <w:rFonts w:ascii="Arial" w:hAnsi="Arial" w:cs="Arial"/>
                <w:b/>
                <w:szCs w:val="22"/>
                <w:lang w:val="sr-Latn-RS" w:eastAsia="sr-Latn-RS"/>
              </w:rPr>
              <w:t>Rekonstrukcija, dogradnja i promena namene prizemne porodi</w:t>
            </w:r>
            <w:r w:rsidRPr="00BB5409">
              <w:rPr>
                <w:rFonts w:ascii="Arial" w:hAnsi="Arial" w:cs="Arial" w:hint="eastAsia"/>
                <w:b/>
                <w:szCs w:val="22"/>
                <w:lang w:val="sr-Latn-RS" w:eastAsia="sr-Latn-RS"/>
              </w:rPr>
              <w:t>č</w:t>
            </w:r>
            <w:r w:rsidRPr="00BB5409">
              <w:rPr>
                <w:rFonts w:ascii="Arial" w:hAnsi="Arial" w:cs="Arial"/>
                <w:b/>
                <w:szCs w:val="22"/>
                <w:lang w:val="sr-Latn-RS" w:eastAsia="sr-Latn-RS"/>
              </w:rPr>
              <w:t>ne stambene zgrade</w:t>
            </w:r>
            <w:r w:rsidR="0010191A">
              <w:rPr>
                <w:rFonts w:ascii="Arial" w:hAnsi="Arial" w:cs="Arial"/>
                <w:b/>
                <w:szCs w:val="22"/>
                <w:lang w:val="sr-Latn-RS" w:eastAsia="sr-Latn-RS"/>
              </w:rPr>
              <w:t xml:space="preserve"> i pomoćnog objekta garaže</w:t>
            </w:r>
            <w:r w:rsidRPr="00BB5409">
              <w:rPr>
                <w:rFonts w:ascii="Arial" w:hAnsi="Arial" w:cs="Arial"/>
                <w:b/>
                <w:szCs w:val="22"/>
                <w:lang w:val="sr-Latn-RS" w:eastAsia="sr-Latn-RS"/>
              </w:rPr>
              <w:t xml:space="preserve"> u restoran sa preno</w:t>
            </w:r>
            <w:r w:rsidRPr="00BB5409">
              <w:rPr>
                <w:rFonts w:ascii="Arial" w:hAnsi="Arial" w:cs="Arial" w:hint="eastAsia"/>
                <w:b/>
                <w:szCs w:val="22"/>
                <w:lang w:val="sr-Latn-RS" w:eastAsia="sr-Latn-RS"/>
              </w:rPr>
              <w:t>ć</w:t>
            </w:r>
            <w:r w:rsidRPr="00BB5409">
              <w:rPr>
                <w:rFonts w:ascii="Arial" w:hAnsi="Arial" w:cs="Arial"/>
                <w:b/>
                <w:szCs w:val="22"/>
                <w:lang w:val="sr-Latn-RS" w:eastAsia="sr-Latn-RS"/>
              </w:rPr>
              <w:t>i</w:t>
            </w:r>
            <w:r w:rsidRPr="00BB5409">
              <w:rPr>
                <w:rFonts w:ascii="Arial" w:hAnsi="Arial" w:cs="Arial" w:hint="eastAsia"/>
                <w:b/>
                <w:szCs w:val="22"/>
                <w:lang w:val="sr-Latn-RS" w:eastAsia="sr-Latn-RS"/>
              </w:rPr>
              <w:t>š</w:t>
            </w:r>
            <w:r w:rsidRPr="00BB5409">
              <w:rPr>
                <w:rFonts w:ascii="Arial" w:hAnsi="Arial" w:cs="Arial"/>
                <w:b/>
                <w:szCs w:val="22"/>
                <w:lang w:val="sr-Latn-RS" w:eastAsia="sr-Latn-RS"/>
              </w:rPr>
              <w:t>tem, spratnosti Po+P+Pk</w:t>
            </w:r>
          </w:p>
          <w:p w:rsidR="00844AD7" w:rsidRPr="00B5282F" w:rsidRDefault="00E43772" w:rsidP="00E43772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szCs w:val="22"/>
                <w:lang w:val="sr-Latn-RS" w:eastAsia="sr-Latn-RS"/>
              </w:rPr>
            </w:pPr>
            <w:r w:rsidRPr="00D13EEC">
              <w:rPr>
                <w:rFonts w:ascii="Arial" w:hAnsi="Arial" w:cs="Arial"/>
                <w:b/>
                <w:szCs w:val="22"/>
                <w:lang w:val="sr-Latn-RS" w:eastAsia="sr-Latn-RS"/>
              </w:rPr>
              <w:t xml:space="preserve">kategorija objekta: </w:t>
            </w:r>
            <w:r>
              <w:rPr>
                <w:rFonts w:ascii="Arial" w:hAnsi="Arial" w:cs="Arial"/>
                <w:b/>
                <w:szCs w:val="22"/>
                <w:lang w:val="sr-Latn-RS" w:eastAsia="sr-Latn-RS"/>
              </w:rPr>
              <w:t>V,</w:t>
            </w:r>
            <w:r w:rsidRPr="00D13EEC">
              <w:rPr>
                <w:rFonts w:ascii="Arial" w:hAnsi="Arial" w:cs="Arial"/>
                <w:b/>
                <w:szCs w:val="22"/>
                <w:lang w:val="sr-Latn-RS" w:eastAsia="sr-Latn-RS"/>
              </w:rPr>
              <w:t xml:space="preserve"> klasifikaciona oznaka: </w:t>
            </w:r>
            <w:r>
              <w:rPr>
                <w:rFonts w:ascii="Arial" w:hAnsi="Arial" w:cs="Arial"/>
                <w:b/>
                <w:szCs w:val="22"/>
                <w:lang w:val="sr-Latn-RS" w:eastAsia="sr-Latn-RS"/>
              </w:rPr>
              <w:t>121112</w:t>
            </w:r>
          </w:p>
        </w:tc>
      </w:tr>
      <w:tr w:rsidR="00844AD7" w:rsidRPr="00C73A07" w:rsidTr="00844AD7">
        <w:trPr>
          <w:trHeight w:val="667"/>
        </w:trPr>
        <w:tc>
          <w:tcPr>
            <w:tcW w:w="1101" w:type="dxa"/>
            <w:shd w:val="clear" w:color="auto" w:fill="000000"/>
            <w:vAlign w:val="center"/>
          </w:tcPr>
          <w:p w:rsidR="00844AD7" w:rsidRPr="00C73A07" w:rsidRDefault="00844AD7" w:rsidP="00844AD7">
            <w:pPr>
              <w:snapToGrid w:val="0"/>
              <w:jc w:val="right"/>
              <w:rPr>
                <w:rFonts w:ascii="Arial" w:eastAsia="Calibri" w:hAnsi="Arial" w:cs="Arial"/>
                <w:b/>
                <w:color w:val="FFFFFF"/>
                <w:sz w:val="16"/>
                <w:szCs w:val="16"/>
                <w:lang w:val="sr-Cyrl-CS"/>
              </w:rPr>
            </w:pPr>
            <w:r w:rsidRPr="00C73A07">
              <w:rPr>
                <w:rFonts w:ascii="Arial" w:eastAsia="Calibri" w:hAnsi="Arial" w:cs="Arial"/>
                <w:b/>
                <w:color w:val="FFFFFF"/>
                <w:sz w:val="16"/>
                <w:szCs w:val="16"/>
                <w:lang w:val="sr-Cyrl-CS"/>
              </w:rPr>
              <w:t>datum:</w:t>
            </w:r>
          </w:p>
          <w:p w:rsidR="00844AD7" w:rsidRPr="00C73A07" w:rsidRDefault="00E016E5" w:rsidP="006B1A79">
            <w:pPr>
              <w:snapToGrid w:val="0"/>
              <w:jc w:val="right"/>
              <w:rPr>
                <w:rFonts w:ascii="Arial" w:eastAsia="Calibri" w:hAnsi="Arial" w:cs="Arial"/>
                <w:b/>
                <w:color w:val="FFFFFF"/>
                <w:sz w:val="16"/>
                <w:szCs w:val="16"/>
              </w:rPr>
            </w:pPr>
            <w:r>
              <w:rPr>
                <w:rFonts w:ascii="Arial" w:eastAsia="Calibri" w:hAnsi="Arial" w:cs="Arial"/>
                <w:b/>
                <w:color w:val="FFFFFF"/>
                <w:sz w:val="16"/>
                <w:szCs w:val="16"/>
              </w:rPr>
              <w:t>0</w:t>
            </w:r>
            <w:r w:rsidR="006B1A79">
              <w:rPr>
                <w:rFonts w:ascii="Arial" w:eastAsia="Calibri" w:hAnsi="Arial" w:cs="Arial"/>
                <w:b/>
                <w:color w:val="FFFFFF"/>
                <w:sz w:val="16"/>
                <w:szCs w:val="16"/>
              </w:rPr>
              <w:t>4</w:t>
            </w:r>
            <w:r w:rsidR="00844AD7">
              <w:rPr>
                <w:rFonts w:ascii="Arial" w:eastAsia="Calibri" w:hAnsi="Arial" w:cs="Arial"/>
                <w:b/>
                <w:color w:val="FFFFFF"/>
                <w:sz w:val="16"/>
                <w:szCs w:val="16"/>
              </w:rPr>
              <w:t>.202</w:t>
            </w:r>
            <w:r w:rsidR="006B1A79">
              <w:rPr>
                <w:rFonts w:ascii="Arial" w:eastAsia="Calibri" w:hAnsi="Arial" w:cs="Arial"/>
                <w:b/>
                <w:color w:val="FFFFFF"/>
                <w:sz w:val="16"/>
                <w:szCs w:val="16"/>
              </w:rPr>
              <w:t>4</w:t>
            </w:r>
            <w:r w:rsidR="00844AD7">
              <w:rPr>
                <w:rFonts w:ascii="Arial" w:eastAsia="Calibri" w:hAnsi="Arial" w:cs="Arial"/>
                <w:b/>
                <w:color w:val="FFFFFF"/>
                <w:sz w:val="16"/>
                <w:szCs w:val="16"/>
              </w:rPr>
              <w:t>.</w:t>
            </w:r>
          </w:p>
        </w:tc>
        <w:tc>
          <w:tcPr>
            <w:tcW w:w="1437" w:type="dxa"/>
            <w:vMerge/>
            <w:shd w:val="clear" w:color="auto" w:fill="FFFFFF"/>
            <w:vAlign w:val="center"/>
          </w:tcPr>
          <w:p w:rsidR="00844AD7" w:rsidRPr="00C73A07" w:rsidRDefault="00844AD7" w:rsidP="00844AD7">
            <w:pPr>
              <w:snapToGrid w:val="0"/>
              <w:jc w:val="right"/>
              <w:rPr>
                <w:rFonts w:ascii="Arial" w:eastAsia="Calibri" w:hAnsi="Arial" w:cs="Arial"/>
                <w:b/>
                <w:color w:val="000000"/>
                <w:lang w:val="sr-Latn-BA"/>
              </w:rPr>
            </w:pPr>
          </w:p>
        </w:tc>
        <w:tc>
          <w:tcPr>
            <w:tcW w:w="7209" w:type="dxa"/>
            <w:gridSpan w:val="2"/>
            <w:vMerge/>
            <w:shd w:val="clear" w:color="auto" w:fill="auto"/>
            <w:vAlign w:val="center"/>
          </w:tcPr>
          <w:p w:rsidR="00844AD7" w:rsidRPr="00C73A07" w:rsidRDefault="00844AD7" w:rsidP="00844AD7">
            <w:pPr>
              <w:pStyle w:val="NoSpacing"/>
              <w:rPr>
                <w:rFonts w:ascii="Arial" w:eastAsia="Calibri" w:hAnsi="Arial" w:cs="Arial"/>
                <w:b/>
                <w:sz w:val="24"/>
                <w:szCs w:val="24"/>
                <w:lang w:val="sr-Latn-BA"/>
              </w:rPr>
            </w:pPr>
          </w:p>
        </w:tc>
      </w:tr>
      <w:tr w:rsidR="00B6475A" w:rsidRPr="00C73A07" w:rsidTr="003F2352">
        <w:trPr>
          <w:trHeight w:val="1423"/>
        </w:trPr>
        <w:tc>
          <w:tcPr>
            <w:tcW w:w="2538" w:type="dxa"/>
            <w:gridSpan w:val="2"/>
            <w:shd w:val="clear" w:color="auto" w:fill="FFFFFF"/>
            <w:vAlign w:val="center"/>
          </w:tcPr>
          <w:p w:rsidR="00B6475A" w:rsidRDefault="00B6475A" w:rsidP="00B6475A">
            <w:pPr>
              <w:snapToGrid w:val="0"/>
              <w:jc w:val="right"/>
              <w:rPr>
                <w:rFonts w:ascii="Arial" w:eastAsia="Calibri" w:hAnsi="Arial" w:cs="Arial"/>
                <w:b/>
                <w:color w:val="000000"/>
                <w:lang w:val="sr-Latn-BA"/>
              </w:rPr>
            </w:pPr>
          </w:p>
          <w:p w:rsidR="00B6475A" w:rsidRPr="00C73A07" w:rsidRDefault="00F71FD8" w:rsidP="00F71FD8">
            <w:pPr>
              <w:snapToGrid w:val="0"/>
              <w:ind w:left="176" w:hanging="284"/>
              <w:rPr>
                <w:rFonts w:ascii="Arial" w:eastAsia="Calibri" w:hAnsi="Arial" w:cs="Arial"/>
                <w:b/>
                <w:color w:val="000000"/>
                <w:lang w:val="sr-Latn-BA"/>
              </w:rPr>
            </w:pPr>
            <w:r>
              <w:rPr>
                <w:rFonts w:ascii="Arial" w:eastAsia="Calibri" w:hAnsi="Arial" w:cs="Arial"/>
                <w:b/>
                <w:color w:val="000000"/>
                <w:lang w:val="sr-Latn-BA"/>
              </w:rPr>
              <w:t xml:space="preserve">   </w:t>
            </w:r>
            <w:r w:rsidR="00B6475A" w:rsidRPr="00C73A07">
              <w:rPr>
                <w:rFonts w:ascii="Arial" w:eastAsia="Calibri" w:hAnsi="Arial" w:cs="Arial"/>
                <w:b/>
                <w:color w:val="000000"/>
                <w:lang w:val="sr-Latn-BA"/>
              </w:rPr>
              <w:t>VRSTA TEHNIČKE</w:t>
            </w:r>
            <w:r>
              <w:rPr>
                <w:rFonts w:ascii="Arial" w:eastAsia="Calibri" w:hAnsi="Arial" w:cs="Arial"/>
                <w:b/>
                <w:color w:val="000000"/>
                <w:lang w:val="sr-Latn-BA"/>
              </w:rPr>
              <w:t xml:space="preserve">           </w:t>
            </w:r>
            <w:r w:rsidR="00B6475A" w:rsidRPr="00C73A07">
              <w:rPr>
                <w:rFonts w:ascii="Arial" w:eastAsia="Calibri" w:hAnsi="Arial" w:cs="Arial"/>
                <w:b/>
                <w:color w:val="000000"/>
                <w:lang w:val="sr-Latn-BA"/>
              </w:rPr>
              <w:t xml:space="preserve"> </w:t>
            </w:r>
            <w:r>
              <w:rPr>
                <w:rFonts w:ascii="Arial" w:eastAsia="Calibri" w:hAnsi="Arial" w:cs="Arial"/>
                <w:b/>
                <w:color w:val="000000"/>
                <w:lang w:val="sr-Latn-BA"/>
              </w:rPr>
              <w:t xml:space="preserve">          </w:t>
            </w:r>
            <w:r w:rsidR="00B6475A" w:rsidRPr="00C73A07">
              <w:rPr>
                <w:rFonts w:ascii="Arial" w:eastAsia="Calibri" w:hAnsi="Arial" w:cs="Arial"/>
                <w:b/>
                <w:color w:val="000000"/>
                <w:lang w:val="sr-Latn-BA"/>
              </w:rPr>
              <w:t>DOKUMENTACIJE :</w:t>
            </w:r>
          </w:p>
        </w:tc>
        <w:tc>
          <w:tcPr>
            <w:tcW w:w="6120" w:type="dxa"/>
            <w:shd w:val="clear" w:color="auto" w:fill="auto"/>
            <w:vAlign w:val="center"/>
          </w:tcPr>
          <w:p w:rsidR="00B6475A" w:rsidRPr="006352B1" w:rsidRDefault="00B6475A" w:rsidP="00B6475A">
            <w:pPr>
              <w:pStyle w:val="NoSpacing"/>
              <w:rPr>
                <w:rFonts w:ascii="Arial" w:eastAsia="Calibri" w:hAnsi="Arial" w:cs="Arial"/>
                <w:b/>
                <w:lang w:val="sr-Latn-BA"/>
              </w:rPr>
            </w:pPr>
            <w:r>
              <w:rPr>
                <w:rFonts w:ascii="Arial" w:eastAsia="Calibri" w:hAnsi="Arial" w:cs="Arial"/>
                <w:b/>
                <w:lang w:val="sr-Latn-BA"/>
              </w:rPr>
              <w:t>URBANISTIČKI PROJEKAT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B6475A" w:rsidRPr="00C73A07" w:rsidRDefault="00B6475A" w:rsidP="00B6475A">
            <w:pPr>
              <w:pStyle w:val="NoSpacing"/>
              <w:rPr>
                <w:rFonts w:ascii="Arial" w:eastAsia="Calibri" w:hAnsi="Arial" w:cs="Arial"/>
                <w:b/>
                <w:sz w:val="40"/>
                <w:szCs w:val="40"/>
              </w:rPr>
            </w:pPr>
          </w:p>
        </w:tc>
      </w:tr>
      <w:tr w:rsidR="00B6475A" w:rsidRPr="00C73A07" w:rsidTr="003F2352">
        <w:trPr>
          <w:trHeight w:val="1557"/>
        </w:trPr>
        <w:tc>
          <w:tcPr>
            <w:tcW w:w="2538" w:type="dxa"/>
            <w:gridSpan w:val="2"/>
            <w:shd w:val="clear" w:color="auto" w:fill="FFFFFF"/>
            <w:vAlign w:val="center"/>
          </w:tcPr>
          <w:p w:rsidR="00B6475A" w:rsidRDefault="00B6475A" w:rsidP="00B6475A">
            <w:pPr>
              <w:snapToGrid w:val="0"/>
              <w:jc w:val="right"/>
              <w:rPr>
                <w:rFonts w:ascii="Arial" w:eastAsia="Calibri" w:hAnsi="Arial" w:cs="Arial"/>
                <w:b/>
                <w:color w:val="000000"/>
                <w:lang w:val="sr-Latn-BA"/>
              </w:rPr>
            </w:pPr>
            <w:r w:rsidRPr="00C73A07">
              <w:rPr>
                <w:rFonts w:ascii="Arial" w:eastAsia="Calibri" w:hAnsi="Arial" w:cs="Arial"/>
                <w:b/>
                <w:color w:val="000000"/>
                <w:lang w:val="sr-Latn-BA"/>
              </w:rPr>
              <w:t>INVESTITOR:</w:t>
            </w:r>
          </w:p>
          <w:p w:rsidR="00B6475A" w:rsidRPr="00C73A07" w:rsidRDefault="00B6475A" w:rsidP="00B6475A">
            <w:pPr>
              <w:snapToGrid w:val="0"/>
              <w:jc w:val="right"/>
              <w:rPr>
                <w:rFonts w:ascii="Arial" w:eastAsia="Calibri" w:hAnsi="Arial" w:cs="Arial"/>
                <w:b/>
                <w:color w:val="000000"/>
                <w:lang w:val="sr-Latn-BA"/>
              </w:rPr>
            </w:pPr>
            <w:r>
              <w:rPr>
                <w:rFonts w:ascii="Arial" w:eastAsia="Calibri" w:hAnsi="Arial" w:cs="Arial"/>
                <w:b/>
                <w:color w:val="000000"/>
                <w:lang w:val="sr-Latn-BA"/>
              </w:rPr>
              <w:t xml:space="preserve">    </w:t>
            </w:r>
          </w:p>
        </w:tc>
        <w:tc>
          <w:tcPr>
            <w:tcW w:w="7209" w:type="dxa"/>
            <w:gridSpan w:val="2"/>
            <w:shd w:val="clear" w:color="auto" w:fill="auto"/>
            <w:vAlign w:val="center"/>
          </w:tcPr>
          <w:p w:rsidR="00B6475A" w:rsidRDefault="00B6475A" w:rsidP="00B6475A">
            <w:pPr>
              <w:widowControl w:val="0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</w:tabs>
              <w:ind w:left="176"/>
              <w:rPr>
                <w:rFonts w:ascii="Arial" w:hAnsi="Arial" w:cs="Arial"/>
                <w:b/>
                <w:sz w:val="24"/>
                <w:szCs w:val="24"/>
                <w:lang w:val="sr-Latn-BA"/>
              </w:rPr>
            </w:pPr>
          </w:p>
          <w:p w:rsidR="00B6475A" w:rsidRPr="004E4D65" w:rsidRDefault="00B6475A" w:rsidP="00B6475A">
            <w:pPr>
              <w:widowControl w:val="0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</w:tabs>
              <w:rPr>
                <w:rFonts w:ascii="Arial" w:hAnsi="Arial" w:cs="Arial"/>
                <w:b/>
                <w:szCs w:val="22"/>
                <w:lang w:val="sr-Latn-BA"/>
              </w:rPr>
            </w:pPr>
            <w:r>
              <w:rPr>
                <w:rFonts w:ascii="Arial" w:hAnsi="Arial" w:cs="Arial"/>
                <w:b/>
                <w:szCs w:val="22"/>
                <w:lang w:val="sr-Latn-BA"/>
              </w:rPr>
              <w:t>DUNJA STAJIĆ</w:t>
            </w:r>
          </w:p>
          <w:p w:rsidR="00B6475A" w:rsidRDefault="00B6475A" w:rsidP="00B6475A">
            <w:pPr>
              <w:widowControl w:val="0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</w:tabs>
              <w:rPr>
                <w:rFonts w:ascii="Arial" w:hAnsi="Arial" w:cs="Arial"/>
                <w:b/>
                <w:szCs w:val="22"/>
                <w:lang w:val="sr-Latn-BA"/>
              </w:rPr>
            </w:pPr>
            <w:r>
              <w:rPr>
                <w:rFonts w:ascii="Arial" w:hAnsi="Arial" w:cs="Arial"/>
                <w:b/>
                <w:szCs w:val="22"/>
                <w:lang w:val="sr-Latn-BA"/>
              </w:rPr>
              <w:t>Pavliš</w:t>
            </w:r>
          </w:p>
          <w:p w:rsidR="00B6475A" w:rsidRPr="007B38AA" w:rsidRDefault="00B6475A" w:rsidP="00B6475A">
            <w:pPr>
              <w:pStyle w:val="NoSpacing"/>
              <w:rPr>
                <w:rFonts w:ascii="Arial" w:eastAsia="Calibri" w:hAnsi="Arial" w:cs="Arial"/>
                <w:bCs/>
                <w:sz w:val="24"/>
                <w:szCs w:val="24"/>
                <w:lang w:val="sr-Latn-BA"/>
              </w:rPr>
            </w:pPr>
          </w:p>
        </w:tc>
      </w:tr>
      <w:tr w:rsidR="00B6475A" w:rsidRPr="00C73A07" w:rsidTr="00844AD7">
        <w:trPr>
          <w:trHeight w:val="1517"/>
        </w:trPr>
        <w:tc>
          <w:tcPr>
            <w:tcW w:w="2538" w:type="dxa"/>
            <w:gridSpan w:val="2"/>
            <w:shd w:val="clear" w:color="auto" w:fill="FFFFFF"/>
            <w:vAlign w:val="center"/>
          </w:tcPr>
          <w:p w:rsidR="00B6475A" w:rsidRDefault="00B6475A" w:rsidP="00B6475A">
            <w:pPr>
              <w:snapToGrid w:val="0"/>
              <w:rPr>
                <w:rFonts w:ascii="Arial" w:eastAsia="Calibri" w:hAnsi="Arial" w:cs="Arial"/>
                <w:b/>
                <w:color w:val="000000"/>
                <w:lang w:val="sr-Latn-BA"/>
              </w:rPr>
            </w:pPr>
          </w:p>
          <w:p w:rsidR="00B6475A" w:rsidRDefault="00B6475A" w:rsidP="00B6475A">
            <w:pPr>
              <w:snapToGrid w:val="0"/>
              <w:rPr>
                <w:rFonts w:ascii="Arial" w:eastAsia="Calibri" w:hAnsi="Arial" w:cs="Arial"/>
                <w:b/>
                <w:color w:val="000000"/>
                <w:lang w:val="sr-Latn-BA"/>
              </w:rPr>
            </w:pPr>
            <w:r>
              <w:rPr>
                <w:rFonts w:ascii="Arial" w:eastAsia="Calibri" w:hAnsi="Arial" w:cs="Arial"/>
                <w:b/>
                <w:color w:val="000000"/>
                <w:lang w:val="sr-Latn-BA"/>
              </w:rPr>
              <w:t xml:space="preserve">  </w:t>
            </w:r>
            <w:r w:rsidRPr="00B6475A">
              <w:rPr>
                <w:rFonts w:ascii="Arial" w:eastAsia="Calibri" w:hAnsi="Arial" w:cs="Arial"/>
                <w:b/>
                <w:color w:val="000000"/>
                <w:lang w:val="sr-Latn-BA"/>
              </w:rPr>
              <w:t>IZRADA PROJEKTA:</w:t>
            </w:r>
          </w:p>
          <w:p w:rsidR="00B6475A" w:rsidRDefault="00B6475A" w:rsidP="00B6475A">
            <w:pPr>
              <w:snapToGrid w:val="0"/>
              <w:rPr>
                <w:rFonts w:ascii="Arial" w:eastAsia="Calibri" w:hAnsi="Arial" w:cs="Arial"/>
                <w:b/>
                <w:color w:val="000000"/>
                <w:lang w:val="sr-Latn-BA"/>
              </w:rPr>
            </w:pPr>
          </w:p>
          <w:p w:rsidR="00B6475A" w:rsidRPr="00C73A07" w:rsidRDefault="00B6475A" w:rsidP="00B6475A">
            <w:pPr>
              <w:snapToGrid w:val="0"/>
              <w:rPr>
                <w:rFonts w:ascii="Arial" w:eastAsia="Calibri" w:hAnsi="Arial" w:cs="Arial"/>
                <w:b/>
                <w:color w:val="000000"/>
                <w:lang w:val="sr-Latn-BA"/>
              </w:rPr>
            </w:pPr>
          </w:p>
        </w:tc>
        <w:tc>
          <w:tcPr>
            <w:tcW w:w="7209" w:type="dxa"/>
            <w:gridSpan w:val="2"/>
            <w:shd w:val="clear" w:color="auto" w:fill="auto"/>
            <w:vAlign w:val="center"/>
          </w:tcPr>
          <w:p w:rsidR="00B6475A" w:rsidRDefault="00B6475A" w:rsidP="00B6475A">
            <w:pPr>
              <w:pStyle w:val="NoSpacing"/>
              <w:rPr>
                <w:rFonts w:ascii="Arial" w:eastAsia="Calibri" w:hAnsi="Arial" w:cs="Arial"/>
                <w:b/>
                <w:lang w:val="sr-Latn-BA"/>
              </w:rPr>
            </w:pPr>
          </w:p>
          <w:p w:rsidR="00B6475A" w:rsidRPr="006352B1" w:rsidRDefault="00B6475A" w:rsidP="00B6475A">
            <w:pPr>
              <w:pStyle w:val="NoSpacing"/>
              <w:rPr>
                <w:rFonts w:ascii="Arial" w:eastAsia="Calibri" w:hAnsi="Arial" w:cs="Arial"/>
                <w:b/>
                <w:lang w:val="sr-Latn-BA"/>
              </w:rPr>
            </w:pPr>
            <w:r w:rsidRPr="006352B1">
              <w:rPr>
                <w:rFonts w:ascii="Arial" w:eastAsia="Calibri" w:hAnsi="Arial" w:cs="Arial"/>
                <w:b/>
                <w:lang w:val="sr-Latn-BA"/>
              </w:rPr>
              <w:t>„Mont Metal SN“ d.o.o.</w:t>
            </w:r>
          </w:p>
          <w:p w:rsidR="00B6475A" w:rsidRDefault="00B6475A" w:rsidP="00B6475A">
            <w:pPr>
              <w:pStyle w:val="NoSpacing"/>
              <w:rPr>
                <w:rFonts w:ascii="Arial" w:eastAsia="Calibri" w:hAnsi="Arial" w:cs="Arial"/>
                <w:sz w:val="24"/>
                <w:szCs w:val="24"/>
                <w:lang w:val="sr-Latn-BA"/>
              </w:rPr>
            </w:pPr>
            <w:r w:rsidRPr="006352B1">
              <w:rPr>
                <w:rFonts w:ascii="Arial" w:eastAsia="Calibri" w:hAnsi="Arial" w:cs="Arial"/>
                <w:lang w:val="sr-Latn-BA"/>
              </w:rPr>
              <w:t>Žarka Zrenjanina 9a, Vršac</w:t>
            </w:r>
          </w:p>
          <w:p w:rsidR="00B6475A" w:rsidRPr="00934C59" w:rsidRDefault="00415450" w:rsidP="00B6475A">
            <w:pPr>
              <w:pStyle w:val="NoSpacing"/>
              <w:rPr>
                <w:rFonts w:ascii="Arial" w:eastAsia="Calibri" w:hAnsi="Arial" w:cs="Arial"/>
                <w:sz w:val="24"/>
                <w:szCs w:val="24"/>
                <w:lang w:val="sr-Latn-BA"/>
              </w:rPr>
            </w:pPr>
            <w:r>
              <w:rPr>
                <w:rFonts w:ascii="Arial" w:eastAsia="Calibri" w:hAnsi="Arial" w:cs="Arial"/>
                <w:b/>
                <w:noProof/>
                <w:sz w:val="24"/>
                <w:szCs w:val="24"/>
              </w:rPr>
              <w:drawing>
                <wp:anchor distT="0" distB="0" distL="114300" distR="114300" simplePos="0" relativeHeight="251664384" behindDoc="1" locked="0" layoutInCell="1" allowOverlap="1" wp14:anchorId="0B0105C6" wp14:editId="414720D2">
                  <wp:simplePos x="0" y="0"/>
                  <wp:positionH relativeFrom="column">
                    <wp:posOffset>874395</wp:posOffset>
                  </wp:positionH>
                  <wp:positionV relativeFrom="paragraph">
                    <wp:posOffset>130810</wp:posOffset>
                  </wp:positionV>
                  <wp:extent cx="2014220" cy="1131570"/>
                  <wp:effectExtent l="0" t="0" r="5080" b="0"/>
                  <wp:wrapNone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4220" cy="11315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B6475A" w:rsidRPr="00C73A07" w:rsidTr="00844AD7">
        <w:trPr>
          <w:trHeight w:val="1549"/>
        </w:trPr>
        <w:tc>
          <w:tcPr>
            <w:tcW w:w="2538" w:type="dxa"/>
            <w:gridSpan w:val="2"/>
            <w:shd w:val="clear" w:color="auto" w:fill="FFFFFF"/>
            <w:vAlign w:val="center"/>
          </w:tcPr>
          <w:p w:rsidR="00B6475A" w:rsidRPr="00C73A07" w:rsidRDefault="00B6475A" w:rsidP="00B6475A">
            <w:pPr>
              <w:snapToGrid w:val="0"/>
              <w:rPr>
                <w:rFonts w:ascii="Arial" w:eastAsia="Calibri" w:hAnsi="Arial" w:cs="Arial"/>
                <w:b/>
                <w:color w:val="000000"/>
                <w:lang w:val="sr-Latn-BA"/>
              </w:rPr>
            </w:pPr>
            <w:r>
              <w:rPr>
                <w:rFonts w:ascii="Arial" w:eastAsia="Calibri" w:hAnsi="Arial" w:cs="Arial"/>
                <w:b/>
                <w:color w:val="000000"/>
                <w:lang w:val="sr-Latn-BA"/>
              </w:rPr>
              <w:t xml:space="preserve">   </w:t>
            </w:r>
            <w:r w:rsidRPr="00C73A07">
              <w:rPr>
                <w:rFonts w:ascii="Arial" w:eastAsia="Calibri" w:hAnsi="Arial" w:cs="Arial"/>
                <w:b/>
                <w:color w:val="000000"/>
                <w:lang w:val="sr-Latn-BA"/>
              </w:rPr>
              <w:t>ODGOVORNO LICE:</w:t>
            </w:r>
          </w:p>
        </w:tc>
        <w:tc>
          <w:tcPr>
            <w:tcW w:w="7209" w:type="dxa"/>
            <w:gridSpan w:val="2"/>
            <w:shd w:val="clear" w:color="auto" w:fill="auto"/>
            <w:vAlign w:val="center"/>
          </w:tcPr>
          <w:p w:rsidR="00B6475A" w:rsidRDefault="00B6475A" w:rsidP="00B6475A">
            <w:pPr>
              <w:pStyle w:val="NoSpacing"/>
              <w:rPr>
                <w:rFonts w:ascii="Arial" w:eastAsia="Calibri" w:hAnsi="Arial" w:cs="Arial"/>
                <w:b/>
                <w:lang w:val="sr-Latn-BA"/>
              </w:rPr>
            </w:pPr>
            <w:r>
              <w:rPr>
                <w:rFonts w:ascii="Arial" w:eastAsia="Calibri" w:hAnsi="Arial" w:cs="Arial"/>
                <w:b/>
                <w:sz w:val="24"/>
                <w:szCs w:val="24"/>
                <w:lang w:val="sr-Latn-BA"/>
              </w:rPr>
              <w:t xml:space="preserve"> </w:t>
            </w:r>
          </w:p>
          <w:p w:rsidR="00B6475A" w:rsidRDefault="00B6475A" w:rsidP="00B6475A">
            <w:pPr>
              <w:pStyle w:val="NoSpacing"/>
              <w:rPr>
                <w:rFonts w:ascii="Arial" w:eastAsia="Calibri" w:hAnsi="Arial" w:cs="Arial"/>
                <w:b/>
                <w:lang w:val="sr-Latn-BA"/>
              </w:rPr>
            </w:pPr>
          </w:p>
          <w:p w:rsidR="00B6475A" w:rsidRDefault="00B6475A" w:rsidP="00B6475A">
            <w:pPr>
              <w:pStyle w:val="NoSpacing"/>
              <w:rPr>
                <w:rFonts w:ascii="Arial" w:eastAsia="Calibri" w:hAnsi="Arial" w:cs="Arial"/>
                <w:b/>
                <w:lang w:val="sr-Latn-BA"/>
              </w:rPr>
            </w:pPr>
          </w:p>
          <w:p w:rsidR="00B6475A" w:rsidRPr="00C73A07" w:rsidRDefault="00B6475A" w:rsidP="00B6475A">
            <w:pPr>
              <w:pStyle w:val="NoSpacing"/>
              <w:rPr>
                <w:rFonts w:ascii="Arial" w:eastAsia="Calibri" w:hAnsi="Arial" w:cs="Arial"/>
                <w:b/>
                <w:sz w:val="24"/>
                <w:szCs w:val="24"/>
                <w:lang w:val="sr-Latn-BA"/>
              </w:rPr>
            </w:pPr>
            <w:r w:rsidRPr="006352B1">
              <w:rPr>
                <w:rFonts w:ascii="Arial" w:eastAsia="Calibri" w:hAnsi="Arial" w:cs="Arial"/>
                <w:b/>
                <w:lang w:val="sr-Latn-BA"/>
              </w:rPr>
              <w:t>M.P.</w:t>
            </w:r>
            <w:r>
              <w:rPr>
                <w:rFonts w:ascii="Arial" w:eastAsia="Calibri" w:hAnsi="Arial" w:cs="Arial"/>
                <w:b/>
                <w:sz w:val="24"/>
                <w:szCs w:val="24"/>
                <w:lang w:val="sr-Latn-BA"/>
              </w:rPr>
              <w:t xml:space="preserve">     </w:t>
            </w:r>
            <w:r w:rsidRPr="00C73A07">
              <w:rPr>
                <w:rFonts w:ascii="Arial" w:eastAsia="Calibri" w:hAnsi="Arial" w:cs="Arial"/>
                <w:b/>
                <w:sz w:val="24"/>
                <w:szCs w:val="24"/>
                <w:lang w:val="sr-Latn-BA"/>
              </w:rPr>
              <w:t>___________</w:t>
            </w:r>
            <w:r>
              <w:rPr>
                <w:rFonts w:ascii="Arial" w:eastAsia="Calibri" w:hAnsi="Arial" w:cs="Arial"/>
                <w:b/>
                <w:sz w:val="24"/>
                <w:szCs w:val="24"/>
                <w:lang w:val="sr-Latn-BA"/>
              </w:rPr>
              <w:t>_________________</w:t>
            </w:r>
          </w:p>
          <w:p w:rsidR="00B6475A" w:rsidRPr="006352B1" w:rsidRDefault="00B6475A" w:rsidP="00B6475A">
            <w:pPr>
              <w:pStyle w:val="NoSpacing"/>
              <w:rPr>
                <w:rFonts w:ascii="Arial" w:eastAsia="Calibri" w:hAnsi="Arial" w:cs="Arial"/>
                <w:b/>
                <w:lang w:val="sr-Latn-BA"/>
              </w:rPr>
            </w:pPr>
            <w:r>
              <w:rPr>
                <w:rFonts w:ascii="Arial" w:eastAsia="Calibri" w:hAnsi="Arial" w:cs="Arial"/>
                <w:b/>
                <w:sz w:val="24"/>
                <w:szCs w:val="24"/>
                <w:lang w:val="sr-Latn-BA"/>
              </w:rPr>
              <w:t xml:space="preserve">                     </w:t>
            </w:r>
            <w:r w:rsidRPr="006352B1">
              <w:rPr>
                <w:rFonts w:ascii="Arial" w:eastAsia="Calibri" w:hAnsi="Arial" w:cs="Arial"/>
                <w:b/>
                <w:lang w:val="sr-Latn-BA"/>
              </w:rPr>
              <w:t xml:space="preserve">Nataša </w:t>
            </w:r>
            <w:r w:rsidRPr="006352B1">
              <w:rPr>
                <w:rFonts w:ascii="Arial" w:eastAsia="Calibri" w:hAnsi="Arial" w:cs="Arial"/>
                <w:b/>
                <w:lang w:val="sr-Latn-RS"/>
              </w:rPr>
              <w:t>Ćirić, direktor</w:t>
            </w:r>
          </w:p>
          <w:p w:rsidR="00B6475A" w:rsidRPr="00641024" w:rsidRDefault="00B6475A" w:rsidP="00B6475A">
            <w:pPr>
              <w:rPr>
                <w:rFonts w:eastAsia="Calibri"/>
                <w:lang w:val="sr-Latn-BA" w:eastAsia="en-US"/>
              </w:rPr>
            </w:pPr>
          </w:p>
          <w:p w:rsidR="00B6475A" w:rsidRPr="00641024" w:rsidRDefault="00B6475A" w:rsidP="00B6475A">
            <w:pPr>
              <w:rPr>
                <w:rFonts w:eastAsia="Calibri"/>
                <w:lang w:val="sr-Latn-BA" w:eastAsia="en-US"/>
              </w:rPr>
            </w:pPr>
          </w:p>
        </w:tc>
      </w:tr>
      <w:tr w:rsidR="00B6475A" w:rsidRPr="00C73A07" w:rsidTr="00844AD7">
        <w:trPr>
          <w:trHeight w:val="1629"/>
        </w:trPr>
        <w:tc>
          <w:tcPr>
            <w:tcW w:w="2538" w:type="dxa"/>
            <w:gridSpan w:val="2"/>
            <w:shd w:val="clear" w:color="auto" w:fill="FFFFFF"/>
            <w:vAlign w:val="center"/>
          </w:tcPr>
          <w:p w:rsidR="00B6475A" w:rsidRPr="00C73A07" w:rsidRDefault="00B6475A" w:rsidP="00B6475A">
            <w:pPr>
              <w:snapToGrid w:val="0"/>
              <w:rPr>
                <w:rFonts w:ascii="Arial" w:eastAsia="Calibri" w:hAnsi="Arial" w:cs="Arial"/>
                <w:b/>
                <w:color w:val="000000"/>
                <w:lang w:val="sr-Latn-BA"/>
              </w:rPr>
            </w:pPr>
            <w:r>
              <w:rPr>
                <w:rFonts w:ascii="Arial" w:eastAsia="Calibri" w:hAnsi="Arial" w:cs="Arial"/>
                <w:b/>
                <w:color w:val="000000"/>
                <w:lang w:val="sr-Latn-BA"/>
              </w:rPr>
              <w:t>ODGOV. URBANISTA</w:t>
            </w:r>
            <w:r w:rsidRPr="00C73A07">
              <w:rPr>
                <w:rFonts w:ascii="Arial" w:eastAsia="Calibri" w:hAnsi="Arial" w:cs="Arial"/>
                <w:b/>
                <w:color w:val="000000"/>
                <w:lang w:val="sr-Latn-BA"/>
              </w:rPr>
              <w:t>:</w:t>
            </w:r>
          </w:p>
        </w:tc>
        <w:tc>
          <w:tcPr>
            <w:tcW w:w="7209" w:type="dxa"/>
            <w:gridSpan w:val="2"/>
            <w:shd w:val="clear" w:color="auto" w:fill="auto"/>
            <w:vAlign w:val="center"/>
          </w:tcPr>
          <w:p w:rsidR="00B6475A" w:rsidRDefault="00415450" w:rsidP="00B6475A">
            <w:pPr>
              <w:pStyle w:val="NoSpacing"/>
              <w:rPr>
                <w:rFonts w:ascii="Arial" w:eastAsia="Calibri" w:hAnsi="Arial" w:cs="Arial"/>
                <w:b/>
                <w:sz w:val="24"/>
                <w:szCs w:val="24"/>
                <w:lang w:val="sr-Latn-BA"/>
              </w:rPr>
            </w:pPr>
            <w:r>
              <w:rPr>
                <w:rFonts w:ascii="Arial" w:eastAsia="Calibri" w:hAnsi="Arial" w:cs="Arial"/>
                <w:b/>
                <w:noProof/>
                <w:sz w:val="24"/>
                <w:szCs w:val="24"/>
              </w:rPr>
              <w:drawing>
                <wp:anchor distT="0" distB="0" distL="114300" distR="114300" simplePos="0" relativeHeight="251666432" behindDoc="1" locked="0" layoutInCell="1" allowOverlap="1">
                  <wp:simplePos x="0" y="0"/>
                  <wp:positionH relativeFrom="column">
                    <wp:posOffset>1329055</wp:posOffset>
                  </wp:positionH>
                  <wp:positionV relativeFrom="paragraph">
                    <wp:posOffset>-548640</wp:posOffset>
                  </wp:positionV>
                  <wp:extent cx="1781175" cy="1190625"/>
                  <wp:effectExtent l="0" t="0" r="9525" b="9525"/>
                  <wp:wrapNone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MILORAD POTPIS.png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1175" cy="1190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Arial" w:eastAsia="Calibri" w:hAnsi="Arial" w:cs="Arial"/>
                <w:b/>
                <w:noProof/>
                <w:sz w:val="24"/>
                <w:szCs w:val="24"/>
              </w:rPr>
              <w:drawing>
                <wp:anchor distT="0" distB="0" distL="114300" distR="114300" simplePos="0" relativeHeight="251665408" behindDoc="1" locked="0" layoutInCell="1" allowOverlap="1">
                  <wp:simplePos x="0" y="0"/>
                  <wp:positionH relativeFrom="column">
                    <wp:posOffset>-83185</wp:posOffset>
                  </wp:positionH>
                  <wp:positionV relativeFrom="paragraph">
                    <wp:posOffset>-669290</wp:posOffset>
                  </wp:positionV>
                  <wp:extent cx="1410970" cy="1216025"/>
                  <wp:effectExtent l="0" t="0" r="0" b="3175"/>
                  <wp:wrapNone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ECAT CIRA Urb.jpg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0970" cy="1216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6475A">
              <w:rPr>
                <w:rFonts w:ascii="Arial" w:eastAsia="Calibri" w:hAnsi="Arial" w:cs="Arial"/>
                <w:b/>
                <w:sz w:val="24"/>
                <w:szCs w:val="24"/>
                <w:lang w:val="sr-Latn-BA"/>
              </w:rPr>
              <w:t xml:space="preserve">  </w:t>
            </w:r>
          </w:p>
          <w:p w:rsidR="00B6475A" w:rsidRPr="00C73A07" w:rsidRDefault="00B6475A" w:rsidP="00B6475A">
            <w:pPr>
              <w:pStyle w:val="NoSpacing"/>
              <w:rPr>
                <w:rFonts w:ascii="Arial" w:eastAsia="Calibri" w:hAnsi="Arial" w:cs="Arial"/>
                <w:b/>
                <w:sz w:val="24"/>
                <w:szCs w:val="24"/>
                <w:lang w:val="sr-Latn-BA"/>
              </w:rPr>
            </w:pPr>
            <w:r>
              <w:rPr>
                <w:rFonts w:ascii="Arial" w:eastAsia="Calibri" w:hAnsi="Arial" w:cs="Arial"/>
                <w:b/>
                <w:sz w:val="24"/>
                <w:szCs w:val="24"/>
                <w:lang w:val="sr-Latn-BA"/>
              </w:rPr>
              <w:t xml:space="preserve">M.P.    </w:t>
            </w:r>
            <w:r w:rsidRPr="00C73A07">
              <w:rPr>
                <w:rFonts w:ascii="Arial" w:eastAsia="Calibri" w:hAnsi="Arial" w:cs="Arial"/>
                <w:b/>
                <w:sz w:val="24"/>
                <w:szCs w:val="24"/>
                <w:lang w:val="sr-Latn-BA"/>
              </w:rPr>
              <w:t>__________________</w:t>
            </w:r>
            <w:r>
              <w:rPr>
                <w:rFonts w:ascii="Arial" w:eastAsia="Calibri" w:hAnsi="Arial" w:cs="Arial"/>
                <w:b/>
                <w:sz w:val="24"/>
                <w:szCs w:val="24"/>
                <w:lang w:val="sr-Latn-BA"/>
              </w:rPr>
              <w:t>__________</w:t>
            </w:r>
          </w:p>
          <w:p w:rsidR="00B6475A" w:rsidRPr="006352B1" w:rsidRDefault="00B6475A" w:rsidP="00B6475A">
            <w:pPr>
              <w:pStyle w:val="NoSpacing"/>
              <w:rPr>
                <w:rFonts w:ascii="Arial" w:eastAsia="Calibri" w:hAnsi="Arial" w:cs="Arial"/>
                <w:b/>
                <w:lang w:val="sr-Latn-RS"/>
              </w:rPr>
            </w:pPr>
            <w:r w:rsidRPr="00C73A07">
              <w:rPr>
                <w:rFonts w:ascii="Arial" w:eastAsia="Calibri" w:hAnsi="Arial" w:cs="Arial"/>
                <w:b/>
                <w:sz w:val="24"/>
                <w:szCs w:val="24"/>
                <w:lang w:val="sr-Latn-BA"/>
              </w:rPr>
              <w:t xml:space="preserve">              </w:t>
            </w:r>
            <w:r>
              <w:rPr>
                <w:rFonts w:ascii="Arial" w:eastAsia="Calibri" w:hAnsi="Arial" w:cs="Arial"/>
                <w:b/>
                <w:sz w:val="24"/>
                <w:szCs w:val="24"/>
                <w:lang w:val="sr-Latn-BA"/>
              </w:rPr>
              <w:t xml:space="preserve">     </w:t>
            </w:r>
            <w:r w:rsidRPr="006352B1">
              <w:rPr>
                <w:rFonts w:ascii="Arial" w:eastAsia="Calibri" w:hAnsi="Arial" w:cs="Arial"/>
                <w:b/>
                <w:lang w:val="sr-Latn-BA"/>
              </w:rPr>
              <w:t xml:space="preserve">Milorad </w:t>
            </w:r>
            <w:r w:rsidRPr="006352B1">
              <w:rPr>
                <w:rFonts w:ascii="Arial" w:eastAsia="Calibri" w:hAnsi="Arial" w:cs="Arial"/>
                <w:b/>
                <w:lang w:val="sr-Latn-RS"/>
              </w:rPr>
              <w:t>Ćirić, dipl.inž.arh</w:t>
            </w:r>
          </w:p>
        </w:tc>
      </w:tr>
    </w:tbl>
    <w:p w:rsidR="00734B2A" w:rsidRDefault="00734B2A" w:rsidP="00274D54">
      <w:pPr>
        <w:tabs>
          <w:tab w:val="left" w:pos="284"/>
          <w:tab w:val="left" w:pos="3261"/>
          <w:tab w:val="left" w:pos="3686"/>
          <w:tab w:val="left" w:pos="7938"/>
        </w:tabs>
        <w:spacing w:line="240" w:lineRule="auto"/>
        <w:rPr>
          <w:rFonts w:ascii="Arial" w:hAnsi="Arial" w:cs="Arial"/>
          <w:b/>
          <w:sz w:val="24"/>
          <w:szCs w:val="24"/>
          <w:lang w:val="sr-Latn-CS"/>
        </w:rPr>
      </w:pPr>
    </w:p>
    <w:p w:rsidR="00602852" w:rsidRDefault="00602852" w:rsidP="00274D54">
      <w:pPr>
        <w:tabs>
          <w:tab w:val="left" w:pos="284"/>
          <w:tab w:val="left" w:pos="3261"/>
          <w:tab w:val="left" w:pos="3686"/>
          <w:tab w:val="left" w:pos="7938"/>
        </w:tabs>
        <w:spacing w:line="240" w:lineRule="auto"/>
        <w:rPr>
          <w:rFonts w:ascii="Arial" w:hAnsi="Arial" w:cs="Arial"/>
          <w:b/>
          <w:sz w:val="24"/>
          <w:szCs w:val="24"/>
          <w:lang w:val="sr-Latn-CS"/>
        </w:rPr>
      </w:pPr>
    </w:p>
    <w:p w:rsidR="008D15DA" w:rsidRDefault="008D15DA" w:rsidP="00274D54">
      <w:pPr>
        <w:tabs>
          <w:tab w:val="left" w:pos="284"/>
          <w:tab w:val="left" w:pos="3261"/>
          <w:tab w:val="left" w:pos="3686"/>
          <w:tab w:val="left" w:pos="7938"/>
        </w:tabs>
        <w:spacing w:line="240" w:lineRule="auto"/>
        <w:rPr>
          <w:rFonts w:ascii="Arial" w:hAnsi="Arial" w:cs="Arial"/>
          <w:b/>
          <w:sz w:val="24"/>
          <w:szCs w:val="24"/>
          <w:lang w:val="sr-Latn-CS"/>
        </w:rPr>
      </w:pPr>
    </w:p>
    <w:p w:rsidR="009F15EB" w:rsidRDefault="009F15EB">
      <w:pPr>
        <w:spacing w:after="200" w:line="276" w:lineRule="auto"/>
        <w:rPr>
          <w:rFonts w:ascii="Arial" w:hAnsi="Arial" w:cs="Arial"/>
          <w:b/>
          <w:sz w:val="24"/>
          <w:szCs w:val="24"/>
          <w:lang w:val="sr-Latn-CS"/>
        </w:rPr>
      </w:pPr>
      <w:r>
        <w:rPr>
          <w:rFonts w:ascii="Arial" w:hAnsi="Arial" w:cs="Arial"/>
          <w:b/>
          <w:sz w:val="24"/>
          <w:szCs w:val="24"/>
          <w:lang w:val="sr-Latn-CS"/>
        </w:rPr>
        <w:br w:type="page"/>
      </w:r>
    </w:p>
    <w:p w:rsidR="00274D54" w:rsidRDefault="00E54098" w:rsidP="009F1655">
      <w:pPr>
        <w:pStyle w:val="ListParagraph"/>
        <w:ind w:left="0"/>
        <w:rPr>
          <w:rFonts w:ascii="Arial" w:hAnsi="Arial" w:cs="Arial"/>
          <w:b/>
          <w:sz w:val="22"/>
          <w:szCs w:val="22"/>
        </w:rPr>
      </w:pPr>
      <w:r w:rsidRPr="006B1A79">
        <w:rPr>
          <w:rFonts w:ascii="Arial" w:hAnsi="Arial" w:cs="Arial"/>
          <w:b/>
          <w:sz w:val="22"/>
          <w:szCs w:val="22"/>
        </w:rPr>
        <w:lastRenderedPageBreak/>
        <w:t>SADRŽ</w:t>
      </w:r>
      <w:r w:rsidR="00EB3D44" w:rsidRPr="006B1A79">
        <w:rPr>
          <w:rFonts w:ascii="Arial" w:hAnsi="Arial" w:cs="Arial"/>
          <w:b/>
          <w:sz w:val="22"/>
          <w:szCs w:val="22"/>
        </w:rPr>
        <w:t>AJ</w:t>
      </w:r>
      <w:r w:rsidR="00844AD7" w:rsidRPr="006B1A79">
        <w:rPr>
          <w:rFonts w:ascii="Arial" w:hAnsi="Arial" w:cs="Arial"/>
          <w:b/>
          <w:sz w:val="22"/>
          <w:szCs w:val="22"/>
        </w:rPr>
        <w:t xml:space="preserve"> </w:t>
      </w:r>
      <w:r w:rsidR="00EC2C33" w:rsidRPr="006B1A79">
        <w:rPr>
          <w:rFonts w:ascii="Arial" w:hAnsi="Arial" w:cs="Arial"/>
          <w:b/>
          <w:sz w:val="22"/>
          <w:szCs w:val="22"/>
        </w:rPr>
        <w:t xml:space="preserve">URBANISTIČKOG </w:t>
      </w:r>
      <w:r w:rsidR="00844AD7" w:rsidRPr="006B1A79">
        <w:rPr>
          <w:rFonts w:ascii="Arial" w:hAnsi="Arial" w:cs="Arial"/>
          <w:b/>
          <w:sz w:val="22"/>
          <w:szCs w:val="22"/>
        </w:rPr>
        <w:t>PROJEKTA</w:t>
      </w:r>
    </w:p>
    <w:p w:rsidR="009F1655" w:rsidRPr="006B1A79" w:rsidRDefault="009F1655" w:rsidP="009F1655">
      <w:pPr>
        <w:pStyle w:val="ListParagraph"/>
        <w:ind w:left="0"/>
        <w:rPr>
          <w:rFonts w:ascii="Arial" w:hAnsi="Arial" w:cs="Arial"/>
          <w:b/>
          <w:sz w:val="22"/>
          <w:szCs w:val="22"/>
        </w:rPr>
      </w:pPr>
    </w:p>
    <w:p w:rsidR="006E72B4" w:rsidRPr="009F1655" w:rsidRDefault="006E72B4" w:rsidP="009F1655">
      <w:pPr>
        <w:pStyle w:val="ListParagraph"/>
        <w:numPr>
          <w:ilvl w:val="0"/>
          <w:numId w:val="8"/>
        </w:numPr>
        <w:rPr>
          <w:rFonts w:ascii="Arial" w:hAnsi="Arial" w:cs="Arial"/>
          <w:b/>
          <w:sz w:val="22"/>
          <w:szCs w:val="22"/>
        </w:rPr>
      </w:pPr>
      <w:r w:rsidRPr="009F1655">
        <w:rPr>
          <w:rFonts w:ascii="Arial" w:hAnsi="Arial" w:cs="Arial"/>
          <w:b/>
          <w:sz w:val="22"/>
          <w:szCs w:val="22"/>
        </w:rPr>
        <w:t>OPŠTA DOKUMENTACIJA</w:t>
      </w:r>
    </w:p>
    <w:p w:rsidR="00274D54" w:rsidRPr="00E54098" w:rsidRDefault="00274D54" w:rsidP="00274D54">
      <w:pPr>
        <w:ind w:left="3600" w:hanging="3600"/>
        <w:rPr>
          <w:rFonts w:ascii="Arial" w:hAnsi="Arial" w:cs="Arial"/>
          <w:color w:val="A6A6A6"/>
          <w:sz w:val="24"/>
          <w:szCs w:val="24"/>
          <w:lang w:val="en-U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129"/>
        <w:gridCol w:w="7888"/>
      </w:tblGrid>
      <w:tr w:rsidR="006158C3" w:rsidRPr="00E54098" w:rsidTr="00423564">
        <w:trPr>
          <w:trHeight w:val="454"/>
        </w:trPr>
        <w:tc>
          <w:tcPr>
            <w:tcW w:w="1129" w:type="dxa"/>
            <w:vAlign w:val="center"/>
          </w:tcPr>
          <w:p w:rsidR="006158C3" w:rsidRPr="00D611EC" w:rsidRDefault="006158C3" w:rsidP="009F1655">
            <w:pPr>
              <w:spacing w:line="240" w:lineRule="auto"/>
              <w:rPr>
                <w:rFonts w:ascii="Arial" w:hAnsi="Arial" w:cs="Arial"/>
                <w:szCs w:val="22"/>
              </w:rPr>
            </w:pPr>
            <w:r>
              <w:rPr>
                <w:rFonts w:ascii="Arial" w:hAnsi="Arial" w:cs="Arial"/>
                <w:szCs w:val="22"/>
              </w:rPr>
              <w:t>1.</w:t>
            </w:r>
            <w:r w:rsidR="009F1655">
              <w:rPr>
                <w:rFonts w:ascii="Arial" w:hAnsi="Arial" w:cs="Arial"/>
                <w:szCs w:val="22"/>
              </w:rPr>
              <w:t>1</w:t>
            </w:r>
          </w:p>
        </w:tc>
        <w:tc>
          <w:tcPr>
            <w:tcW w:w="7888" w:type="dxa"/>
            <w:vAlign w:val="center"/>
          </w:tcPr>
          <w:p w:rsidR="006158C3" w:rsidRPr="00D611EC" w:rsidRDefault="00224B2A" w:rsidP="00486D04">
            <w:pPr>
              <w:spacing w:line="240" w:lineRule="auto"/>
              <w:rPr>
                <w:rFonts w:ascii="Arial" w:hAnsi="Arial" w:cs="Arial"/>
                <w:szCs w:val="22"/>
              </w:rPr>
            </w:pPr>
            <w:r>
              <w:rPr>
                <w:rFonts w:ascii="Arial" w:hAnsi="Arial" w:cs="Arial"/>
                <w:szCs w:val="22"/>
              </w:rPr>
              <w:t xml:space="preserve">Izvod </w:t>
            </w:r>
            <w:r w:rsidR="00486D04">
              <w:rPr>
                <w:rFonts w:ascii="Arial" w:hAnsi="Arial" w:cs="Arial"/>
                <w:szCs w:val="22"/>
              </w:rPr>
              <w:t>iz registra</w:t>
            </w:r>
            <w:r>
              <w:rPr>
                <w:rFonts w:ascii="Arial" w:hAnsi="Arial" w:cs="Arial"/>
                <w:szCs w:val="22"/>
              </w:rPr>
              <w:t xml:space="preserve"> privredn</w:t>
            </w:r>
            <w:r w:rsidR="00486D04">
              <w:rPr>
                <w:rFonts w:ascii="Arial" w:hAnsi="Arial" w:cs="Arial"/>
                <w:szCs w:val="22"/>
              </w:rPr>
              <w:t>ih</w:t>
            </w:r>
            <w:r>
              <w:rPr>
                <w:rFonts w:ascii="Arial" w:hAnsi="Arial" w:cs="Arial"/>
                <w:szCs w:val="22"/>
              </w:rPr>
              <w:t xml:space="preserve"> subjek</w:t>
            </w:r>
            <w:r w:rsidR="00486D04">
              <w:rPr>
                <w:rFonts w:ascii="Arial" w:hAnsi="Arial" w:cs="Arial"/>
                <w:szCs w:val="22"/>
              </w:rPr>
              <w:t>a</w:t>
            </w:r>
            <w:r>
              <w:rPr>
                <w:rFonts w:ascii="Arial" w:hAnsi="Arial" w:cs="Arial"/>
                <w:szCs w:val="22"/>
              </w:rPr>
              <w:t>ta</w:t>
            </w:r>
          </w:p>
        </w:tc>
      </w:tr>
      <w:tr w:rsidR="00224B2A" w:rsidRPr="00E54098" w:rsidTr="00423564">
        <w:trPr>
          <w:trHeight w:val="454"/>
        </w:trPr>
        <w:tc>
          <w:tcPr>
            <w:tcW w:w="1129" w:type="dxa"/>
            <w:vAlign w:val="center"/>
          </w:tcPr>
          <w:p w:rsidR="00224B2A" w:rsidRPr="00D611EC" w:rsidRDefault="00224B2A" w:rsidP="00224B2A">
            <w:pPr>
              <w:spacing w:line="240" w:lineRule="auto"/>
              <w:rPr>
                <w:rFonts w:ascii="Arial" w:hAnsi="Arial" w:cs="Arial"/>
                <w:szCs w:val="22"/>
              </w:rPr>
            </w:pPr>
            <w:r w:rsidRPr="00D611EC">
              <w:rPr>
                <w:rFonts w:ascii="Arial" w:hAnsi="Arial" w:cs="Arial"/>
                <w:szCs w:val="22"/>
              </w:rPr>
              <w:t>1.</w:t>
            </w:r>
            <w:r>
              <w:rPr>
                <w:rFonts w:ascii="Arial" w:hAnsi="Arial" w:cs="Arial"/>
                <w:szCs w:val="22"/>
              </w:rPr>
              <w:t>2</w:t>
            </w:r>
          </w:p>
        </w:tc>
        <w:tc>
          <w:tcPr>
            <w:tcW w:w="7888" w:type="dxa"/>
            <w:vAlign w:val="center"/>
          </w:tcPr>
          <w:p w:rsidR="00224B2A" w:rsidRDefault="00224B2A" w:rsidP="00224B2A">
            <w:pPr>
              <w:spacing w:line="240" w:lineRule="auto"/>
              <w:rPr>
                <w:rFonts w:ascii="Arial" w:hAnsi="Arial" w:cs="Arial"/>
                <w:bCs/>
                <w:spacing w:val="-1"/>
              </w:rPr>
            </w:pPr>
            <w:r>
              <w:rPr>
                <w:rFonts w:ascii="Arial" w:hAnsi="Arial" w:cs="Arial"/>
                <w:bCs/>
                <w:spacing w:val="-1"/>
              </w:rPr>
              <w:t>R</w:t>
            </w:r>
            <w:r w:rsidRPr="00774387">
              <w:rPr>
                <w:rFonts w:ascii="Arial" w:hAnsi="Arial" w:cs="Arial"/>
                <w:bCs/>
                <w:spacing w:val="-1"/>
              </w:rPr>
              <w:t>ešen</w:t>
            </w:r>
            <w:r w:rsidRPr="00774387">
              <w:rPr>
                <w:rFonts w:ascii="Arial" w:hAnsi="Arial" w:cs="Arial"/>
                <w:bCs/>
              </w:rPr>
              <w:t xml:space="preserve">je o </w:t>
            </w:r>
            <w:r w:rsidRPr="00774387">
              <w:rPr>
                <w:rFonts w:ascii="Arial" w:hAnsi="Arial" w:cs="Arial"/>
                <w:bCs/>
                <w:spacing w:val="1"/>
              </w:rPr>
              <w:t>o</w:t>
            </w:r>
            <w:r w:rsidRPr="00774387">
              <w:rPr>
                <w:rFonts w:ascii="Arial" w:hAnsi="Arial" w:cs="Arial"/>
                <w:bCs/>
                <w:spacing w:val="-1"/>
              </w:rPr>
              <w:t>dr</w:t>
            </w:r>
            <w:r w:rsidRPr="00774387">
              <w:rPr>
                <w:rFonts w:ascii="Arial" w:hAnsi="Arial" w:cs="Arial"/>
                <w:bCs/>
                <w:spacing w:val="-3"/>
              </w:rPr>
              <w:t>e</w:t>
            </w:r>
            <w:r w:rsidRPr="00774387">
              <w:rPr>
                <w:rFonts w:ascii="Arial" w:hAnsi="Arial" w:cs="Arial"/>
                <w:bCs/>
                <w:spacing w:val="-1"/>
              </w:rPr>
              <w:t>đ</w:t>
            </w:r>
            <w:r w:rsidRPr="00774387">
              <w:rPr>
                <w:rFonts w:ascii="Arial" w:hAnsi="Arial" w:cs="Arial"/>
                <w:bCs/>
                <w:spacing w:val="1"/>
              </w:rPr>
              <w:t>iv</w:t>
            </w:r>
            <w:r w:rsidRPr="00774387">
              <w:rPr>
                <w:rFonts w:ascii="Arial" w:hAnsi="Arial" w:cs="Arial"/>
                <w:bCs/>
                <w:spacing w:val="-6"/>
              </w:rPr>
              <w:t>a</w:t>
            </w:r>
            <w:r w:rsidRPr="00774387">
              <w:rPr>
                <w:rFonts w:ascii="Arial" w:hAnsi="Arial" w:cs="Arial"/>
                <w:bCs/>
                <w:spacing w:val="-1"/>
              </w:rPr>
              <w:t>n</w:t>
            </w:r>
            <w:r w:rsidRPr="00774387">
              <w:rPr>
                <w:rFonts w:ascii="Arial" w:hAnsi="Arial" w:cs="Arial"/>
                <w:bCs/>
              </w:rPr>
              <w:t xml:space="preserve">ju </w:t>
            </w:r>
            <w:r w:rsidRPr="00774387">
              <w:rPr>
                <w:rFonts w:ascii="Arial" w:hAnsi="Arial" w:cs="Arial"/>
                <w:bCs/>
                <w:spacing w:val="1"/>
              </w:rPr>
              <w:t>o</w:t>
            </w:r>
            <w:r w:rsidRPr="00774387">
              <w:rPr>
                <w:rFonts w:ascii="Arial" w:hAnsi="Arial" w:cs="Arial"/>
                <w:bCs/>
                <w:spacing w:val="-1"/>
              </w:rPr>
              <w:t>d</w:t>
            </w:r>
            <w:r w:rsidRPr="00774387">
              <w:rPr>
                <w:rFonts w:ascii="Arial" w:hAnsi="Arial" w:cs="Arial"/>
                <w:bCs/>
                <w:spacing w:val="1"/>
              </w:rPr>
              <w:t>go</w:t>
            </w:r>
            <w:r w:rsidRPr="00774387">
              <w:rPr>
                <w:rFonts w:ascii="Arial" w:hAnsi="Arial" w:cs="Arial"/>
                <w:bCs/>
                <w:spacing w:val="-3"/>
              </w:rPr>
              <w:t>v</w:t>
            </w:r>
            <w:r w:rsidRPr="00774387">
              <w:rPr>
                <w:rFonts w:ascii="Arial" w:hAnsi="Arial" w:cs="Arial"/>
                <w:bCs/>
                <w:spacing w:val="1"/>
              </w:rPr>
              <w:t>o</w:t>
            </w:r>
            <w:r w:rsidRPr="00774387">
              <w:rPr>
                <w:rFonts w:ascii="Arial" w:hAnsi="Arial" w:cs="Arial"/>
                <w:bCs/>
                <w:spacing w:val="-1"/>
              </w:rPr>
              <w:t>rn</w:t>
            </w:r>
            <w:r w:rsidRPr="00774387">
              <w:rPr>
                <w:rFonts w:ascii="Arial" w:hAnsi="Arial" w:cs="Arial"/>
                <w:bCs/>
                <w:spacing w:val="1"/>
              </w:rPr>
              <w:t>o</w:t>
            </w:r>
            <w:r w:rsidRPr="00774387">
              <w:rPr>
                <w:rFonts w:ascii="Arial" w:hAnsi="Arial" w:cs="Arial"/>
                <w:bCs/>
              </w:rPr>
              <w:t xml:space="preserve">g </w:t>
            </w:r>
            <w:r>
              <w:rPr>
                <w:rFonts w:ascii="Arial" w:hAnsi="Arial" w:cs="Arial"/>
                <w:bCs/>
              </w:rPr>
              <w:t>urbaniste</w:t>
            </w:r>
          </w:p>
        </w:tc>
      </w:tr>
      <w:tr w:rsidR="00224B2A" w:rsidRPr="00E54098" w:rsidTr="00423564">
        <w:trPr>
          <w:trHeight w:val="454"/>
        </w:trPr>
        <w:tc>
          <w:tcPr>
            <w:tcW w:w="1129" w:type="dxa"/>
            <w:vAlign w:val="center"/>
          </w:tcPr>
          <w:p w:rsidR="00224B2A" w:rsidRPr="00D611EC" w:rsidRDefault="00224B2A" w:rsidP="00224B2A">
            <w:pPr>
              <w:spacing w:line="240" w:lineRule="auto"/>
              <w:rPr>
                <w:rFonts w:ascii="Arial" w:hAnsi="Arial" w:cs="Arial"/>
                <w:szCs w:val="22"/>
              </w:rPr>
            </w:pPr>
            <w:r w:rsidRPr="00D611EC">
              <w:rPr>
                <w:rFonts w:ascii="Arial" w:hAnsi="Arial" w:cs="Arial"/>
                <w:szCs w:val="22"/>
              </w:rPr>
              <w:t>1.</w:t>
            </w:r>
            <w:r>
              <w:rPr>
                <w:rFonts w:ascii="Arial" w:hAnsi="Arial" w:cs="Arial"/>
                <w:szCs w:val="22"/>
              </w:rPr>
              <w:t>3</w:t>
            </w:r>
          </w:p>
        </w:tc>
        <w:tc>
          <w:tcPr>
            <w:tcW w:w="7888" w:type="dxa"/>
            <w:vAlign w:val="center"/>
          </w:tcPr>
          <w:p w:rsidR="00224B2A" w:rsidRPr="00D611EC" w:rsidRDefault="00224B2A" w:rsidP="00224B2A">
            <w:pPr>
              <w:spacing w:line="240" w:lineRule="auto"/>
              <w:rPr>
                <w:rFonts w:ascii="Arial" w:hAnsi="Arial" w:cs="Arial"/>
                <w:szCs w:val="22"/>
              </w:rPr>
            </w:pPr>
            <w:r>
              <w:rPr>
                <w:rFonts w:ascii="Arial" w:hAnsi="Arial" w:cs="Arial"/>
                <w:szCs w:val="22"/>
              </w:rPr>
              <w:t>Kopija licence odgovornog urbaniste</w:t>
            </w:r>
          </w:p>
        </w:tc>
      </w:tr>
      <w:tr w:rsidR="00224B2A" w:rsidRPr="00E54098" w:rsidTr="00423564">
        <w:trPr>
          <w:trHeight w:val="454"/>
        </w:trPr>
        <w:tc>
          <w:tcPr>
            <w:tcW w:w="1129" w:type="dxa"/>
            <w:vAlign w:val="center"/>
          </w:tcPr>
          <w:p w:rsidR="00224B2A" w:rsidRPr="00D611EC" w:rsidRDefault="00224B2A" w:rsidP="00224B2A">
            <w:pPr>
              <w:spacing w:line="240" w:lineRule="auto"/>
              <w:rPr>
                <w:rFonts w:ascii="Arial" w:hAnsi="Arial" w:cs="Arial"/>
                <w:szCs w:val="22"/>
              </w:rPr>
            </w:pPr>
            <w:r>
              <w:rPr>
                <w:rFonts w:ascii="Arial" w:hAnsi="Arial" w:cs="Arial"/>
                <w:szCs w:val="22"/>
              </w:rPr>
              <w:t>1.4</w:t>
            </w:r>
          </w:p>
        </w:tc>
        <w:tc>
          <w:tcPr>
            <w:tcW w:w="7888" w:type="dxa"/>
            <w:vAlign w:val="center"/>
          </w:tcPr>
          <w:p w:rsidR="00224B2A" w:rsidRPr="00D611EC" w:rsidRDefault="00224B2A" w:rsidP="00224B2A">
            <w:pPr>
              <w:spacing w:line="240" w:lineRule="auto"/>
              <w:rPr>
                <w:rFonts w:ascii="Arial" w:hAnsi="Arial" w:cs="Arial"/>
                <w:szCs w:val="22"/>
              </w:rPr>
            </w:pPr>
            <w:r>
              <w:rPr>
                <w:rFonts w:ascii="Arial" w:hAnsi="Arial" w:cs="Arial"/>
                <w:szCs w:val="22"/>
              </w:rPr>
              <w:t>Potvrda o važenju licence odgovornog urbaniste</w:t>
            </w:r>
          </w:p>
        </w:tc>
      </w:tr>
      <w:tr w:rsidR="00224B2A" w:rsidRPr="00E54098" w:rsidTr="00423564">
        <w:trPr>
          <w:trHeight w:val="454"/>
        </w:trPr>
        <w:tc>
          <w:tcPr>
            <w:tcW w:w="1129" w:type="dxa"/>
            <w:vAlign w:val="center"/>
          </w:tcPr>
          <w:p w:rsidR="00224B2A" w:rsidRPr="00D611EC" w:rsidRDefault="00224B2A" w:rsidP="00224B2A">
            <w:pPr>
              <w:spacing w:line="240" w:lineRule="auto"/>
              <w:rPr>
                <w:rFonts w:ascii="Arial" w:hAnsi="Arial" w:cs="Arial"/>
                <w:szCs w:val="22"/>
              </w:rPr>
            </w:pPr>
            <w:r w:rsidRPr="00D611EC">
              <w:rPr>
                <w:rFonts w:ascii="Arial" w:hAnsi="Arial" w:cs="Arial"/>
                <w:szCs w:val="22"/>
              </w:rPr>
              <w:t>1.</w:t>
            </w:r>
            <w:r>
              <w:rPr>
                <w:rFonts w:ascii="Arial" w:hAnsi="Arial" w:cs="Arial"/>
                <w:szCs w:val="22"/>
              </w:rPr>
              <w:t>5</w:t>
            </w:r>
          </w:p>
        </w:tc>
        <w:tc>
          <w:tcPr>
            <w:tcW w:w="7888" w:type="dxa"/>
            <w:vAlign w:val="center"/>
          </w:tcPr>
          <w:p w:rsidR="00224B2A" w:rsidRPr="00D611EC" w:rsidRDefault="00224B2A" w:rsidP="00224B2A">
            <w:pPr>
              <w:spacing w:line="240" w:lineRule="auto"/>
              <w:rPr>
                <w:rFonts w:ascii="Arial" w:hAnsi="Arial" w:cs="Arial"/>
                <w:szCs w:val="22"/>
              </w:rPr>
            </w:pPr>
            <w:r>
              <w:rPr>
                <w:rFonts w:ascii="Arial" w:hAnsi="Arial" w:cs="Arial"/>
                <w:szCs w:val="22"/>
              </w:rPr>
              <w:t>Izjava odgovornog urbaniste</w:t>
            </w:r>
          </w:p>
        </w:tc>
      </w:tr>
    </w:tbl>
    <w:p w:rsidR="00602852" w:rsidRDefault="00602852" w:rsidP="00274D54">
      <w:pPr>
        <w:ind w:left="3600" w:hanging="3600"/>
        <w:rPr>
          <w:rFonts w:ascii="Arial" w:hAnsi="Arial" w:cs="Arial"/>
          <w:color w:val="A6A6A6"/>
          <w:sz w:val="24"/>
          <w:szCs w:val="24"/>
          <w:lang w:val="en-US"/>
        </w:rPr>
      </w:pPr>
    </w:p>
    <w:p w:rsidR="00FA688F" w:rsidRPr="009F1655" w:rsidRDefault="00FA688F" w:rsidP="009F1655">
      <w:pPr>
        <w:pStyle w:val="ListParagraph"/>
        <w:numPr>
          <w:ilvl w:val="0"/>
          <w:numId w:val="8"/>
        </w:numPr>
        <w:rPr>
          <w:rFonts w:ascii="Arial" w:hAnsi="Arial" w:cs="Arial"/>
          <w:b/>
          <w:sz w:val="22"/>
          <w:szCs w:val="22"/>
        </w:rPr>
      </w:pPr>
      <w:r w:rsidRPr="009F1655">
        <w:rPr>
          <w:rFonts w:ascii="Arial" w:hAnsi="Arial" w:cs="Arial"/>
          <w:b/>
          <w:sz w:val="22"/>
          <w:szCs w:val="22"/>
        </w:rPr>
        <w:t>TEKSTUALNA DOKUMENTACIJA</w:t>
      </w:r>
    </w:p>
    <w:p w:rsidR="00602852" w:rsidRPr="006B1A79" w:rsidRDefault="00602852" w:rsidP="00274D54">
      <w:pPr>
        <w:ind w:left="3600" w:hanging="3600"/>
        <w:rPr>
          <w:rFonts w:ascii="Arial" w:hAnsi="Arial" w:cs="Arial"/>
          <w:color w:val="A6A6A6"/>
          <w:szCs w:val="22"/>
          <w:lang w:val="en-U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73"/>
        <w:gridCol w:w="7944"/>
      </w:tblGrid>
      <w:tr w:rsidR="00FA688F" w:rsidRPr="00E54098" w:rsidTr="009F15EB">
        <w:trPr>
          <w:trHeight w:val="454"/>
        </w:trPr>
        <w:tc>
          <w:tcPr>
            <w:tcW w:w="1073" w:type="dxa"/>
            <w:vAlign w:val="center"/>
          </w:tcPr>
          <w:p w:rsidR="00FA688F" w:rsidRPr="00D611EC" w:rsidRDefault="00224B2A" w:rsidP="009F1655">
            <w:pPr>
              <w:spacing w:line="240" w:lineRule="auto"/>
              <w:rPr>
                <w:rFonts w:ascii="Arial" w:hAnsi="Arial" w:cs="Arial"/>
                <w:szCs w:val="22"/>
              </w:rPr>
            </w:pPr>
            <w:r>
              <w:rPr>
                <w:rFonts w:ascii="Arial" w:hAnsi="Arial" w:cs="Arial"/>
                <w:szCs w:val="22"/>
              </w:rPr>
              <w:t>2</w:t>
            </w:r>
            <w:r w:rsidR="00FA688F">
              <w:rPr>
                <w:rFonts w:ascii="Arial" w:hAnsi="Arial" w:cs="Arial"/>
                <w:szCs w:val="22"/>
              </w:rPr>
              <w:t>.</w:t>
            </w:r>
            <w:r w:rsidR="00FA688F" w:rsidRPr="00D611EC">
              <w:rPr>
                <w:rFonts w:ascii="Arial" w:hAnsi="Arial" w:cs="Arial"/>
                <w:szCs w:val="22"/>
              </w:rPr>
              <w:t>1</w:t>
            </w:r>
          </w:p>
        </w:tc>
        <w:tc>
          <w:tcPr>
            <w:tcW w:w="7944" w:type="dxa"/>
            <w:vAlign w:val="center"/>
          </w:tcPr>
          <w:p w:rsidR="00FA688F" w:rsidRPr="00D611EC" w:rsidRDefault="00FA688F" w:rsidP="007C319F">
            <w:pPr>
              <w:tabs>
                <w:tab w:val="left" w:pos="142"/>
                <w:tab w:val="left" w:pos="709"/>
              </w:tabs>
              <w:spacing w:line="240" w:lineRule="auto"/>
              <w:rPr>
                <w:rFonts w:ascii="Arial" w:hAnsi="Arial" w:cs="Arial"/>
                <w:szCs w:val="22"/>
              </w:rPr>
            </w:pPr>
            <w:r>
              <w:rPr>
                <w:rFonts w:ascii="Arial" w:hAnsi="Arial" w:cs="Arial"/>
                <w:szCs w:val="22"/>
              </w:rPr>
              <w:t>Uvod</w:t>
            </w:r>
          </w:p>
        </w:tc>
      </w:tr>
      <w:tr w:rsidR="00FA688F" w:rsidRPr="00E54098" w:rsidTr="009F15EB">
        <w:trPr>
          <w:trHeight w:val="454"/>
        </w:trPr>
        <w:tc>
          <w:tcPr>
            <w:tcW w:w="1073" w:type="dxa"/>
            <w:vAlign w:val="center"/>
          </w:tcPr>
          <w:p w:rsidR="00FA688F" w:rsidRPr="00D611EC" w:rsidRDefault="00224B2A" w:rsidP="009F1655">
            <w:pPr>
              <w:spacing w:line="240" w:lineRule="auto"/>
              <w:rPr>
                <w:rFonts w:ascii="Arial" w:hAnsi="Arial" w:cs="Arial"/>
                <w:szCs w:val="22"/>
              </w:rPr>
            </w:pPr>
            <w:r>
              <w:rPr>
                <w:rFonts w:ascii="Arial" w:hAnsi="Arial" w:cs="Arial"/>
                <w:szCs w:val="22"/>
              </w:rPr>
              <w:t>2</w:t>
            </w:r>
            <w:r w:rsidR="00FA688F">
              <w:rPr>
                <w:rFonts w:ascii="Arial" w:hAnsi="Arial" w:cs="Arial"/>
                <w:szCs w:val="22"/>
              </w:rPr>
              <w:t>.2</w:t>
            </w:r>
          </w:p>
        </w:tc>
        <w:tc>
          <w:tcPr>
            <w:tcW w:w="7944" w:type="dxa"/>
            <w:vAlign w:val="center"/>
          </w:tcPr>
          <w:p w:rsidR="00FA688F" w:rsidRPr="00D611EC" w:rsidRDefault="00FA688F" w:rsidP="007C319F">
            <w:pPr>
              <w:spacing w:line="240" w:lineRule="auto"/>
              <w:rPr>
                <w:rFonts w:ascii="Arial" w:hAnsi="Arial" w:cs="Arial"/>
                <w:szCs w:val="22"/>
              </w:rPr>
            </w:pPr>
            <w:r>
              <w:rPr>
                <w:rFonts w:ascii="Arial" w:hAnsi="Arial" w:cs="Arial"/>
                <w:szCs w:val="22"/>
              </w:rPr>
              <w:t>Pravni i planski osnov za izradu urbanističkog projekta</w:t>
            </w:r>
          </w:p>
        </w:tc>
      </w:tr>
      <w:tr w:rsidR="00FA688F" w:rsidRPr="00E54098" w:rsidTr="009F15EB">
        <w:trPr>
          <w:trHeight w:val="454"/>
        </w:trPr>
        <w:tc>
          <w:tcPr>
            <w:tcW w:w="1073" w:type="dxa"/>
            <w:vAlign w:val="center"/>
          </w:tcPr>
          <w:p w:rsidR="00FA688F" w:rsidRPr="00D611EC" w:rsidRDefault="00224B2A" w:rsidP="00FA688F">
            <w:pPr>
              <w:spacing w:line="240" w:lineRule="auto"/>
              <w:rPr>
                <w:rFonts w:ascii="Arial" w:hAnsi="Arial" w:cs="Arial"/>
                <w:szCs w:val="22"/>
              </w:rPr>
            </w:pPr>
            <w:r>
              <w:rPr>
                <w:rFonts w:ascii="Arial" w:hAnsi="Arial" w:cs="Arial"/>
                <w:szCs w:val="22"/>
              </w:rPr>
              <w:t>2</w:t>
            </w:r>
            <w:r w:rsidR="00FA688F">
              <w:rPr>
                <w:rFonts w:ascii="Arial" w:hAnsi="Arial" w:cs="Arial"/>
                <w:szCs w:val="22"/>
              </w:rPr>
              <w:t>.3</w:t>
            </w:r>
          </w:p>
        </w:tc>
        <w:tc>
          <w:tcPr>
            <w:tcW w:w="7944" w:type="dxa"/>
            <w:vAlign w:val="center"/>
          </w:tcPr>
          <w:p w:rsidR="00FA688F" w:rsidRPr="00D611EC" w:rsidRDefault="00FA688F" w:rsidP="007C319F">
            <w:pPr>
              <w:spacing w:line="240" w:lineRule="auto"/>
              <w:rPr>
                <w:rFonts w:ascii="Arial" w:hAnsi="Arial" w:cs="Arial"/>
                <w:szCs w:val="22"/>
              </w:rPr>
            </w:pPr>
            <w:r>
              <w:rPr>
                <w:rFonts w:ascii="Arial" w:hAnsi="Arial" w:cs="Arial"/>
                <w:szCs w:val="22"/>
              </w:rPr>
              <w:t>Obuhvat urbanističkog projekta</w:t>
            </w:r>
          </w:p>
        </w:tc>
      </w:tr>
      <w:tr w:rsidR="00FA688F" w:rsidRPr="00E54098" w:rsidTr="009F15EB">
        <w:trPr>
          <w:trHeight w:val="454"/>
        </w:trPr>
        <w:tc>
          <w:tcPr>
            <w:tcW w:w="1073" w:type="dxa"/>
            <w:vAlign w:val="center"/>
          </w:tcPr>
          <w:p w:rsidR="00FA688F" w:rsidRPr="00D611EC" w:rsidRDefault="00224B2A" w:rsidP="009F1655">
            <w:pPr>
              <w:spacing w:line="240" w:lineRule="auto"/>
              <w:rPr>
                <w:rFonts w:ascii="Arial" w:hAnsi="Arial" w:cs="Arial"/>
                <w:szCs w:val="22"/>
              </w:rPr>
            </w:pPr>
            <w:r>
              <w:rPr>
                <w:rFonts w:ascii="Arial" w:hAnsi="Arial" w:cs="Arial"/>
                <w:szCs w:val="22"/>
              </w:rPr>
              <w:t>2</w:t>
            </w:r>
            <w:r w:rsidR="00FA688F">
              <w:rPr>
                <w:rFonts w:ascii="Arial" w:hAnsi="Arial" w:cs="Arial"/>
                <w:szCs w:val="22"/>
              </w:rPr>
              <w:t>.</w:t>
            </w:r>
            <w:r w:rsidR="00FA688F">
              <w:rPr>
                <w:rFonts w:ascii="Arial" w:hAnsi="Arial" w:cs="Arial"/>
                <w:szCs w:val="22"/>
                <w:lang w:val="sr-Latn-CS"/>
              </w:rPr>
              <w:t>4</w:t>
            </w:r>
          </w:p>
        </w:tc>
        <w:tc>
          <w:tcPr>
            <w:tcW w:w="7944" w:type="dxa"/>
            <w:vAlign w:val="center"/>
          </w:tcPr>
          <w:p w:rsidR="00FA688F" w:rsidRPr="00D611EC" w:rsidRDefault="00FA688F" w:rsidP="007C319F">
            <w:pPr>
              <w:spacing w:line="240" w:lineRule="auto"/>
              <w:rPr>
                <w:rFonts w:ascii="Arial" w:hAnsi="Arial" w:cs="Arial"/>
                <w:szCs w:val="22"/>
              </w:rPr>
            </w:pPr>
            <w:r>
              <w:rPr>
                <w:rFonts w:ascii="Arial" w:hAnsi="Arial" w:cs="Arial"/>
                <w:szCs w:val="22"/>
              </w:rPr>
              <w:t>Izvod iz urbanističkog plana</w:t>
            </w:r>
          </w:p>
        </w:tc>
      </w:tr>
      <w:tr w:rsidR="00FA688F" w:rsidRPr="00E54098" w:rsidTr="009F15EB">
        <w:trPr>
          <w:trHeight w:val="454"/>
        </w:trPr>
        <w:tc>
          <w:tcPr>
            <w:tcW w:w="1073" w:type="dxa"/>
            <w:vAlign w:val="center"/>
          </w:tcPr>
          <w:p w:rsidR="00FA688F" w:rsidRPr="00D611EC" w:rsidRDefault="00224B2A" w:rsidP="009F1655">
            <w:pPr>
              <w:spacing w:line="240" w:lineRule="auto"/>
              <w:rPr>
                <w:rFonts w:ascii="Arial" w:hAnsi="Arial" w:cs="Arial"/>
                <w:szCs w:val="22"/>
              </w:rPr>
            </w:pPr>
            <w:r>
              <w:rPr>
                <w:rFonts w:ascii="Arial" w:hAnsi="Arial" w:cs="Arial"/>
                <w:szCs w:val="22"/>
              </w:rPr>
              <w:t>2</w:t>
            </w:r>
            <w:r w:rsidR="00FA688F">
              <w:rPr>
                <w:rFonts w:ascii="Arial" w:hAnsi="Arial" w:cs="Arial"/>
                <w:szCs w:val="22"/>
              </w:rPr>
              <w:t>.5</w:t>
            </w:r>
          </w:p>
        </w:tc>
        <w:tc>
          <w:tcPr>
            <w:tcW w:w="7944" w:type="dxa"/>
            <w:vAlign w:val="center"/>
          </w:tcPr>
          <w:p w:rsidR="00FA688F" w:rsidRPr="00D611EC" w:rsidRDefault="00DD726E" w:rsidP="00486D04">
            <w:pPr>
              <w:spacing w:line="240" w:lineRule="auto"/>
              <w:rPr>
                <w:rFonts w:ascii="Arial" w:hAnsi="Arial" w:cs="Arial"/>
                <w:szCs w:val="22"/>
              </w:rPr>
            </w:pPr>
            <w:r>
              <w:rPr>
                <w:rFonts w:ascii="Arial" w:hAnsi="Arial" w:cs="Arial"/>
                <w:szCs w:val="22"/>
              </w:rPr>
              <w:t xml:space="preserve">Podaci o </w:t>
            </w:r>
            <w:r w:rsidR="00486D04">
              <w:rPr>
                <w:rFonts w:ascii="Arial" w:hAnsi="Arial" w:cs="Arial"/>
                <w:szCs w:val="22"/>
              </w:rPr>
              <w:t>objektu</w:t>
            </w:r>
            <w:r>
              <w:rPr>
                <w:rFonts w:ascii="Arial" w:hAnsi="Arial" w:cs="Arial"/>
                <w:szCs w:val="22"/>
              </w:rPr>
              <w:t xml:space="preserve"> i</w:t>
            </w:r>
            <w:r w:rsidR="00FA688F">
              <w:rPr>
                <w:rFonts w:ascii="Arial" w:hAnsi="Arial" w:cs="Arial"/>
                <w:szCs w:val="22"/>
              </w:rPr>
              <w:t xml:space="preserve"> lokaciji</w:t>
            </w:r>
          </w:p>
        </w:tc>
      </w:tr>
      <w:tr w:rsidR="00FA688F" w:rsidRPr="00E54098" w:rsidTr="009F15EB">
        <w:trPr>
          <w:trHeight w:val="454"/>
        </w:trPr>
        <w:tc>
          <w:tcPr>
            <w:tcW w:w="1073" w:type="dxa"/>
            <w:vAlign w:val="center"/>
          </w:tcPr>
          <w:p w:rsidR="00FA688F" w:rsidRPr="00D611EC" w:rsidRDefault="00224B2A" w:rsidP="009F1655">
            <w:pPr>
              <w:spacing w:line="240" w:lineRule="auto"/>
              <w:rPr>
                <w:rFonts w:ascii="Arial" w:hAnsi="Arial" w:cs="Arial"/>
                <w:szCs w:val="22"/>
              </w:rPr>
            </w:pPr>
            <w:r>
              <w:rPr>
                <w:rFonts w:ascii="Arial" w:hAnsi="Arial" w:cs="Arial"/>
                <w:szCs w:val="22"/>
              </w:rPr>
              <w:t>2</w:t>
            </w:r>
            <w:r w:rsidR="00FA688F">
              <w:rPr>
                <w:rFonts w:ascii="Arial" w:hAnsi="Arial" w:cs="Arial"/>
                <w:szCs w:val="22"/>
              </w:rPr>
              <w:t>.6</w:t>
            </w:r>
          </w:p>
        </w:tc>
        <w:tc>
          <w:tcPr>
            <w:tcW w:w="7944" w:type="dxa"/>
            <w:vAlign w:val="center"/>
          </w:tcPr>
          <w:p w:rsidR="00FA688F" w:rsidRPr="00D611EC" w:rsidRDefault="00DD726E" w:rsidP="007C319F">
            <w:pPr>
              <w:spacing w:line="240" w:lineRule="auto"/>
              <w:rPr>
                <w:rFonts w:ascii="Arial" w:hAnsi="Arial" w:cs="Arial"/>
                <w:szCs w:val="22"/>
              </w:rPr>
            </w:pPr>
            <w:r>
              <w:rPr>
                <w:rFonts w:ascii="Arial" w:hAnsi="Arial" w:cs="Arial"/>
                <w:szCs w:val="22"/>
              </w:rPr>
              <w:t>Projektno rešenje</w:t>
            </w:r>
          </w:p>
        </w:tc>
      </w:tr>
      <w:tr w:rsidR="00DD726E" w:rsidRPr="00E54098" w:rsidTr="009F15EB">
        <w:trPr>
          <w:trHeight w:val="454"/>
        </w:trPr>
        <w:tc>
          <w:tcPr>
            <w:tcW w:w="1073" w:type="dxa"/>
            <w:vAlign w:val="center"/>
          </w:tcPr>
          <w:p w:rsidR="00DD726E" w:rsidRPr="00D611EC" w:rsidRDefault="00224B2A" w:rsidP="009F1655">
            <w:pPr>
              <w:spacing w:line="240" w:lineRule="auto"/>
              <w:rPr>
                <w:rFonts w:ascii="Arial" w:hAnsi="Arial" w:cs="Arial"/>
                <w:szCs w:val="22"/>
              </w:rPr>
            </w:pPr>
            <w:r>
              <w:rPr>
                <w:rFonts w:ascii="Arial" w:hAnsi="Arial" w:cs="Arial"/>
                <w:szCs w:val="22"/>
              </w:rPr>
              <w:t>2</w:t>
            </w:r>
            <w:r w:rsidR="00DD726E">
              <w:rPr>
                <w:rFonts w:ascii="Arial" w:hAnsi="Arial" w:cs="Arial"/>
                <w:szCs w:val="22"/>
              </w:rPr>
              <w:t>.7</w:t>
            </w:r>
          </w:p>
        </w:tc>
        <w:tc>
          <w:tcPr>
            <w:tcW w:w="7944" w:type="dxa"/>
            <w:vAlign w:val="center"/>
          </w:tcPr>
          <w:p w:rsidR="00DD726E" w:rsidRDefault="00DD726E" w:rsidP="007C319F">
            <w:pPr>
              <w:spacing w:line="240" w:lineRule="auto"/>
              <w:rPr>
                <w:rFonts w:ascii="Arial" w:hAnsi="Arial" w:cs="Arial"/>
                <w:szCs w:val="22"/>
              </w:rPr>
            </w:pPr>
            <w:r>
              <w:rPr>
                <w:rFonts w:ascii="Arial" w:hAnsi="Arial" w:cs="Arial"/>
                <w:szCs w:val="22"/>
              </w:rPr>
              <w:t>Numerički pokazatelji</w:t>
            </w:r>
          </w:p>
        </w:tc>
      </w:tr>
      <w:tr w:rsidR="00A2413F" w:rsidRPr="00E54098" w:rsidTr="009F15EB">
        <w:trPr>
          <w:trHeight w:val="454"/>
        </w:trPr>
        <w:tc>
          <w:tcPr>
            <w:tcW w:w="1073" w:type="dxa"/>
            <w:vAlign w:val="center"/>
          </w:tcPr>
          <w:p w:rsidR="00A2413F" w:rsidRPr="00D611EC" w:rsidRDefault="00224B2A" w:rsidP="009F1655">
            <w:pPr>
              <w:spacing w:line="240" w:lineRule="auto"/>
              <w:rPr>
                <w:rFonts w:ascii="Arial" w:hAnsi="Arial" w:cs="Arial"/>
                <w:szCs w:val="22"/>
              </w:rPr>
            </w:pPr>
            <w:r>
              <w:rPr>
                <w:rFonts w:ascii="Arial" w:hAnsi="Arial" w:cs="Arial"/>
                <w:szCs w:val="22"/>
              </w:rPr>
              <w:t>2</w:t>
            </w:r>
            <w:r w:rsidR="00A2413F">
              <w:rPr>
                <w:rFonts w:ascii="Arial" w:hAnsi="Arial" w:cs="Arial"/>
                <w:szCs w:val="22"/>
              </w:rPr>
              <w:t>.</w:t>
            </w:r>
            <w:r w:rsidR="009F15EB">
              <w:rPr>
                <w:rFonts w:ascii="Arial" w:hAnsi="Arial" w:cs="Arial"/>
                <w:szCs w:val="22"/>
              </w:rPr>
              <w:t>8</w:t>
            </w:r>
          </w:p>
        </w:tc>
        <w:tc>
          <w:tcPr>
            <w:tcW w:w="7944" w:type="dxa"/>
            <w:vAlign w:val="center"/>
          </w:tcPr>
          <w:p w:rsidR="00A2413F" w:rsidRDefault="00A2413F" w:rsidP="00A2413F">
            <w:pPr>
              <w:spacing w:line="240" w:lineRule="auto"/>
              <w:rPr>
                <w:rFonts w:ascii="Arial" w:hAnsi="Arial" w:cs="Arial"/>
                <w:szCs w:val="22"/>
              </w:rPr>
            </w:pPr>
            <w:r>
              <w:rPr>
                <w:rFonts w:ascii="Arial" w:hAnsi="Arial" w:cs="Arial"/>
                <w:szCs w:val="22"/>
              </w:rPr>
              <w:t>Način uređenja zelenih i slobodnih površina</w:t>
            </w:r>
          </w:p>
        </w:tc>
      </w:tr>
      <w:tr w:rsidR="00A2413F" w:rsidRPr="00E54098" w:rsidTr="009F15EB">
        <w:trPr>
          <w:trHeight w:val="454"/>
        </w:trPr>
        <w:tc>
          <w:tcPr>
            <w:tcW w:w="1073" w:type="dxa"/>
            <w:vAlign w:val="center"/>
          </w:tcPr>
          <w:p w:rsidR="00A2413F" w:rsidRPr="00D611EC" w:rsidRDefault="00224B2A" w:rsidP="009F1655">
            <w:pPr>
              <w:spacing w:line="240" w:lineRule="auto"/>
              <w:rPr>
                <w:rFonts w:ascii="Arial" w:hAnsi="Arial" w:cs="Arial"/>
                <w:szCs w:val="22"/>
              </w:rPr>
            </w:pPr>
            <w:r>
              <w:rPr>
                <w:rFonts w:ascii="Arial" w:hAnsi="Arial" w:cs="Arial"/>
                <w:szCs w:val="22"/>
              </w:rPr>
              <w:t>2</w:t>
            </w:r>
            <w:r w:rsidR="00A2413F">
              <w:rPr>
                <w:rFonts w:ascii="Arial" w:hAnsi="Arial" w:cs="Arial"/>
                <w:szCs w:val="22"/>
              </w:rPr>
              <w:t>.</w:t>
            </w:r>
            <w:r w:rsidR="009F15EB">
              <w:rPr>
                <w:rFonts w:ascii="Arial" w:hAnsi="Arial" w:cs="Arial"/>
                <w:szCs w:val="22"/>
              </w:rPr>
              <w:t>9</w:t>
            </w:r>
          </w:p>
        </w:tc>
        <w:tc>
          <w:tcPr>
            <w:tcW w:w="7944" w:type="dxa"/>
            <w:vAlign w:val="center"/>
          </w:tcPr>
          <w:p w:rsidR="00A2413F" w:rsidRDefault="00A2413F" w:rsidP="00A2413F">
            <w:pPr>
              <w:spacing w:line="240" w:lineRule="auto"/>
              <w:rPr>
                <w:rFonts w:ascii="Arial" w:hAnsi="Arial" w:cs="Arial"/>
                <w:szCs w:val="22"/>
              </w:rPr>
            </w:pPr>
            <w:r>
              <w:rPr>
                <w:rFonts w:ascii="Arial" w:hAnsi="Arial" w:cs="Arial"/>
                <w:szCs w:val="22"/>
              </w:rPr>
              <w:t>Način priključenja na komunalnu infrastrukturu</w:t>
            </w:r>
          </w:p>
        </w:tc>
      </w:tr>
      <w:tr w:rsidR="00A2413F" w:rsidRPr="00E54098" w:rsidTr="009F15EB">
        <w:trPr>
          <w:trHeight w:val="454"/>
        </w:trPr>
        <w:tc>
          <w:tcPr>
            <w:tcW w:w="1073" w:type="dxa"/>
            <w:vAlign w:val="center"/>
          </w:tcPr>
          <w:p w:rsidR="00A2413F" w:rsidRPr="00D611EC" w:rsidRDefault="00224B2A" w:rsidP="009F15EB">
            <w:pPr>
              <w:spacing w:line="240" w:lineRule="auto"/>
              <w:rPr>
                <w:rFonts w:ascii="Arial" w:hAnsi="Arial" w:cs="Arial"/>
                <w:szCs w:val="22"/>
              </w:rPr>
            </w:pPr>
            <w:r>
              <w:rPr>
                <w:rFonts w:ascii="Arial" w:hAnsi="Arial" w:cs="Arial"/>
                <w:szCs w:val="22"/>
              </w:rPr>
              <w:t>2</w:t>
            </w:r>
            <w:r w:rsidR="00A2413F">
              <w:rPr>
                <w:rFonts w:ascii="Arial" w:hAnsi="Arial" w:cs="Arial"/>
                <w:szCs w:val="22"/>
              </w:rPr>
              <w:t>.</w:t>
            </w:r>
            <w:r w:rsidR="009F15EB">
              <w:rPr>
                <w:rFonts w:ascii="Arial" w:hAnsi="Arial" w:cs="Arial"/>
                <w:szCs w:val="22"/>
              </w:rPr>
              <w:t>10</w:t>
            </w:r>
          </w:p>
        </w:tc>
        <w:tc>
          <w:tcPr>
            <w:tcW w:w="7944" w:type="dxa"/>
            <w:vAlign w:val="center"/>
          </w:tcPr>
          <w:p w:rsidR="00A2413F" w:rsidRDefault="00A2413F" w:rsidP="00A2413F">
            <w:pPr>
              <w:spacing w:line="240" w:lineRule="auto"/>
              <w:rPr>
                <w:rFonts w:ascii="Arial" w:hAnsi="Arial" w:cs="Arial"/>
                <w:szCs w:val="22"/>
              </w:rPr>
            </w:pPr>
            <w:r>
              <w:rPr>
                <w:rFonts w:ascii="Arial" w:hAnsi="Arial" w:cs="Arial"/>
                <w:szCs w:val="22"/>
              </w:rPr>
              <w:t>Inženjersko-geološki uslovi</w:t>
            </w:r>
          </w:p>
        </w:tc>
      </w:tr>
      <w:tr w:rsidR="00A2413F" w:rsidRPr="00E54098" w:rsidTr="009F15EB">
        <w:trPr>
          <w:trHeight w:val="454"/>
        </w:trPr>
        <w:tc>
          <w:tcPr>
            <w:tcW w:w="1073" w:type="dxa"/>
            <w:vAlign w:val="center"/>
          </w:tcPr>
          <w:p w:rsidR="00A2413F" w:rsidRPr="00D611EC" w:rsidRDefault="00224B2A" w:rsidP="009F1655">
            <w:pPr>
              <w:spacing w:line="240" w:lineRule="auto"/>
              <w:rPr>
                <w:rFonts w:ascii="Arial" w:hAnsi="Arial" w:cs="Arial"/>
                <w:szCs w:val="22"/>
              </w:rPr>
            </w:pPr>
            <w:r>
              <w:rPr>
                <w:rFonts w:ascii="Arial" w:hAnsi="Arial" w:cs="Arial"/>
                <w:szCs w:val="22"/>
              </w:rPr>
              <w:t>2</w:t>
            </w:r>
            <w:r w:rsidR="00A2413F">
              <w:rPr>
                <w:rFonts w:ascii="Arial" w:hAnsi="Arial" w:cs="Arial"/>
                <w:szCs w:val="22"/>
              </w:rPr>
              <w:t>.</w:t>
            </w:r>
            <w:r w:rsidR="009F15EB">
              <w:rPr>
                <w:rFonts w:ascii="Arial" w:hAnsi="Arial" w:cs="Arial"/>
                <w:szCs w:val="22"/>
              </w:rPr>
              <w:t>11</w:t>
            </w:r>
          </w:p>
        </w:tc>
        <w:tc>
          <w:tcPr>
            <w:tcW w:w="7944" w:type="dxa"/>
            <w:vAlign w:val="center"/>
          </w:tcPr>
          <w:p w:rsidR="00A2413F" w:rsidRDefault="00A2413F" w:rsidP="00A2413F">
            <w:pPr>
              <w:spacing w:line="240" w:lineRule="auto"/>
              <w:rPr>
                <w:rFonts w:ascii="Arial" w:hAnsi="Arial" w:cs="Arial"/>
                <w:szCs w:val="22"/>
              </w:rPr>
            </w:pPr>
            <w:r>
              <w:rPr>
                <w:rFonts w:ascii="Arial" w:hAnsi="Arial" w:cs="Arial"/>
                <w:szCs w:val="22"/>
              </w:rPr>
              <w:t>Mere zaštite životne sredine</w:t>
            </w:r>
          </w:p>
        </w:tc>
      </w:tr>
      <w:tr w:rsidR="00A2413F" w:rsidRPr="00E54098" w:rsidTr="009F15EB">
        <w:trPr>
          <w:trHeight w:val="454"/>
        </w:trPr>
        <w:tc>
          <w:tcPr>
            <w:tcW w:w="1073" w:type="dxa"/>
            <w:vAlign w:val="center"/>
          </w:tcPr>
          <w:p w:rsidR="00A2413F" w:rsidRPr="00D611EC" w:rsidRDefault="00224B2A" w:rsidP="009F1655">
            <w:pPr>
              <w:spacing w:line="240" w:lineRule="auto"/>
              <w:rPr>
                <w:rFonts w:ascii="Arial" w:hAnsi="Arial" w:cs="Arial"/>
                <w:szCs w:val="22"/>
              </w:rPr>
            </w:pPr>
            <w:r>
              <w:rPr>
                <w:rFonts w:ascii="Arial" w:hAnsi="Arial" w:cs="Arial"/>
                <w:szCs w:val="22"/>
              </w:rPr>
              <w:t>2</w:t>
            </w:r>
            <w:r w:rsidR="00A2413F">
              <w:rPr>
                <w:rFonts w:ascii="Arial" w:hAnsi="Arial" w:cs="Arial"/>
                <w:szCs w:val="22"/>
              </w:rPr>
              <w:t>.</w:t>
            </w:r>
            <w:r w:rsidR="009F15EB">
              <w:rPr>
                <w:rFonts w:ascii="Arial" w:hAnsi="Arial" w:cs="Arial"/>
                <w:szCs w:val="22"/>
              </w:rPr>
              <w:t>12</w:t>
            </w:r>
          </w:p>
        </w:tc>
        <w:tc>
          <w:tcPr>
            <w:tcW w:w="7944" w:type="dxa"/>
            <w:vAlign w:val="center"/>
          </w:tcPr>
          <w:p w:rsidR="00A2413F" w:rsidRDefault="00A2413F" w:rsidP="00A2413F">
            <w:pPr>
              <w:spacing w:line="240" w:lineRule="auto"/>
              <w:rPr>
                <w:rFonts w:ascii="Arial" w:hAnsi="Arial" w:cs="Arial"/>
                <w:szCs w:val="22"/>
              </w:rPr>
            </w:pPr>
            <w:r>
              <w:rPr>
                <w:rFonts w:ascii="Arial" w:hAnsi="Arial" w:cs="Arial"/>
                <w:szCs w:val="22"/>
              </w:rPr>
              <w:t>Mere zaštite nepokretnih kulturnih i prirodnih dobara</w:t>
            </w:r>
          </w:p>
        </w:tc>
      </w:tr>
      <w:tr w:rsidR="00A2413F" w:rsidRPr="00E54098" w:rsidTr="009F15EB">
        <w:trPr>
          <w:trHeight w:val="454"/>
        </w:trPr>
        <w:tc>
          <w:tcPr>
            <w:tcW w:w="1073" w:type="dxa"/>
            <w:vAlign w:val="center"/>
          </w:tcPr>
          <w:p w:rsidR="00A2413F" w:rsidRPr="00D611EC" w:rsidRDefault="00224B2A" w:rsidP="009F1655">
            <w:pPr>
              <w:spacing w:line="240" w:lineRule="auto"/>
              <w:rPr>
                <w:rFonts w:ascii="Arial" w:hAnsi="Arial" w:cs="Arial"/>
                <w:szCs w:val="22"/>
              </w:rPr>
            </w:pPr>
            <w:r>
              <w:rPr>
                <w:rFonts w:ascii="Arial" w:hAnsi="Arial" w:cs="Arial"/>
                <w:szCs w:val="22"/>
              </w:rPr>
              <w:t>2</w:t>
            </w:r>
            <w:r w:rsidR="00A2413F">
              <w:rPr>
                <w:rFonts w:ascii="Arial" w:hAnsi="Arial" w:cs="Arial"/>
                <w:szCs w:val="22"/>
              </w:rPr>
              <w:t>.</w:t>
            </w:r>
            <w:r w:rsidR="009F15EB">
              <w:rPr>
                <w:rFonts w:ascii="Arial" w:hAnsi="Arial" w:cs="Arial"/>
                <w:szCs w:val="22"/>
              </w:rPr>
              <w:t>13</w:t>
            </w:r>
          </w:p>
        </w:tc>
        <w:tc>
          <w:tcPr>
            <w:tcW w:w="7944" w:type="dxa"/>
            <w:vAlign w:val="center"/>
          </w:tcPr>
          <w:p w:rsidR="00A2413F" w:rsidRDefault="00A2413F" w:rsidP="00A2413F">
            <w:pPr>
              <w:spacing w:line="240" w:lineRule="auto"/>
              <w:rPr>
                <w:rFonts w:ascii="Arial" w:hAnsi="Arial" w:cs="Arial"/>
                <w:szCs w:val="22"/>
              </w:rPr>
            </w:pPr>
            <w:r>
              <w:rPr>
                <w:rFonts w:ascii="Arial" w:hAnsi="Arial" w:cs="Arial"/>
                <w:szCs w:val="22"/>
              </w:rPr>
              <w:t>Sprovođenje</w:t>
            </w:r>
          </w:p>
        </w:tc>
      </w:tr>
    </w:tbl>
    <w:p w:rsidR="006B1A79" w:rsidRDefault="006B1A79" w:rsidP="00274D54">
      <w:pPr>
        <w:ind w:left="3600" w:hanging="3600"/>
        <w:rPr>
          <w:rFonts w:ascii="Arial" w:hAnsi="Arial" w:cs="Arial"/>
          <w:color w:val="A6A6A6"/>
          <w:sz w:val="24"/>
          <w:szCs w:val="24"/>
          <w:lang w:val="en-US"/>
        </w:rPr>
      </w:pPr>
    </w:p>
    <w:p w:rsidR="009F15EB" w:rsidRPr="009F1655" w:rsidRDefault="009F15EB" w:rsidP="009F1655">
      <w:pPr>
        <w:pStyle w:val="ListParagraph"/>
        <w:numPr>
          <w:ilvl w:val="0"/>
          <w:numId w:val="8"/>
        </w:numPr>
        <w:rPr>
          <w:rFonts w:ascii="Arial" w:hAnsi="Arial" w:cs="Arial"/>
          <w:b/>
          <w:sz w:val="22"/>
          <w:szCs w:val="22"/>
        </w:rPr>
      </w:pPr>
      <w:r w:rsidRPr="009F1655">
        <w:rPr>
          <w:rFonts w:ascii="Arial" w:hAnsi="Arial" w:cs="Arial"/>
          <w:b/>
          <w:sz w:val="22"/>
          <w:szCs w:val="22"/>
        </w:rPr>
        <w:t>GRAFIČKA DOKUMENTACIJA</w:t>
      </w:r>
    </w:p>
    <w:p w:rsidR="00602852" w:rsidRDefault="00602852" w:rsidP="00274D54">
      <w:pPr>
        <w:ind w:left="3600" w:hanging="3600"/>
        <w:rPr>
          <w:rFonts w:ascii="Arial" w:hAnsi="Arial" w:cs="Arial"/>
          <w:color w:val="A6A6A6"/>
          <w:sz w:val="24"/>
          <w:szCs w:val="24"/>
          <w:lang w:val="en-U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73"/>
        <w:gridCol w:w="7944"/>
      </w:tblGrid>
      <w:tr w:rsidR="009F15EB" w:rsidRPr="00E54098" w:rsidTr="007C319F">
        <w:trPr>
          <w:trHeight w:val="454"/>
        </w:trPr>
        <w:tc>
          <w:tcPr>
            <w:tcW w:w="1073" w:type="dxa"/>
            <w:vAlign w:val="center"/>
          </w:tcPr>
          <w:p w:rsidR="009F15EB" w:rsidRPr="00D611EC" w:rsidRDefault="00224B2A" w:rsidP="009F1655">
            <w:pPr>
              <w:spacing w:line="240" w:lineRule="auto"/>
              <w:rPr>
                <w:rFonts w:ascii="Arial" w:hAnsi="Arial" w:cs="Arial"/>
                <w:szCs w:val="22"/>
              </w:rPr>
            </w:pPr>
            <w:r>
              <w:rPr>
                <w:rFonts w:ascii="Arial" w:hAnsi="Arial" w:cs="Arial"/>
                <w:szCs w:val="22"/>
              </w:rPr>
              <w:t>3</w:t>
            </w:r>
            <w:r w:rsidR="009F15EB">
              <w:rPr>
                <w:rFonts w:ascii="Arial" w:hAnsi="Arial" w:cs="Arial"/>
                <w:szCs w:val="22"/>
              </w:rPr>
              <w:t>.</w:t>
            </w:r>
            <w:r w:rsidR="009F15EB" w:rsidRPr="00D611EC">
              <w:rPr>
                <w:rFonts w:ascii="Arial" w:hAnsi="Arial" w:cs="Arial"/>
                <w:szCs w:val="22"/>
              </w:rPr>
              <w:t>1</w:t>
            </w:r>
          </w:p>
        </w:tc>
        <w:tc>
          <w:tcPr>
            <w:tcW w:w="7944" w:type="dxa"/>
            <w:vAlign w:val="center"/>
          </w:tcPr>
          <w:p w:rsidR="009F15EB" w:rsidRPr="00D611EC" w:rsidRDefault="00682009" w:rsidP="004A5940">
            <w:pPr>
              <w:tabs>
                <w:tab w:val="left" w:pos="142"/>
                <w:tab w:val="left" w:pos="709"/>
              </w:tabs>
              <w:spacing w:line="240" w:lineRule="auto"/>
              <w:rPr>
                <w:rFonts w:ascii="Arial" w:hAnsi="Arial" w:cs="Arial"/>
                <w:szCs w:val="22"/>
              </w:rPr>
            </w:pPr>
            <w:r>
              <w:rPr>
                <w:rFonts w:ascii="Arial" w:hAnsi="Arial" w:cs="Arial"/>
                <w:szCs w:val="22"/>
              </w:rPr>
              <w:t xml:space="preserve">Položaj </w:t>
            </w:r>
            <w:r w:rsidR="004A5940">
              <w:rPr>
                <w:rFonts w:ascii="Arial" w:hAnsi="Arial" w:cs="Arial"/>
                <w:szCs w:val="22"/>
              </w:rPr>
              <w:t xml:space="preserve">parcele unutar Plana generalne regulacije </w:t>
            </w:r>
          </w:p>
        </w:tc>
      </w:tr>
      <w:tr w:rsidR="009F15EB" w:rsidRPr="00E54098" w:rsidTr="007C319F">
        <w:trPr>
          <w:trHeight w:val="454"/>
        </w:trPr>
        <w:tc>
          <w:tcPr>
            <w:tcW w:w="1073" w:type="dxa"/>
            <w:vAlign w:val="center"/>
          </w:tcPr>
          <w:p w:rsidR="009F15EB" w:rsidRPr="00D611EC" w:rsidRDefault="00224B2A" w:rsidP="009F1655">
            <w:pPr>
              <w:spacing w:line="240" w:lineRule="auto"/>
              <w:rPr>
                <w:rFonts w:ascii="Arial" w:hAnsi="Arial" w:cs="Arial"/>
                <w:szCs w:val="22"/>
              </w:rPr>
            </w:pPr>
            <w:r>
              <w:rPr>
                <w:rFonts w:ascii="Arial" w:hAnsi="Arial" w:cs="Arial"/>
                <w:szCs w:val="22"/>
              </w:rPr>
              <w:t>3</w:t>
            </w:r>
            <w:r w:rsidR="009F15EB">
              <w:rPr>
                <w:rFonts w:ascii="Arial" w:hAnsi="Arial" w:cs="Arial"/>
                <w:szCs w:val="22"/>
              </w:rPr>
              <w:t>.2</w:t>
            </w:r>
          </w:p>
        </w:tc>
        <w:tc>
          <w:tcPr>
            <w:tcW w:w="7944" w:type="dxa"/>
            <w:vAlign w:val="center"/>
          </w:tcPr>
          <w:p w:rsidR="009F15EB" w:rsidRPr="00D611EC" w:rsidRDefault="005D177A" w:rsidP="005D177A">
            <w:pPr>
              <w:spacing w:line="240" w:lineRule="auto"/>
              <w:rPr>
                <w:rFonts w:ascii="Arial" w:hAnsi="Arial" w:cs="Arial"/>
                <w:szCs w:val="22"/>
              </w:rPr>
            </w:pPr>
            <w:r>
              <w:rPr>
                <w:rFonts w:ascii="Arial" w:hAnsi="Arial" w:cs="Arial"/>
                <w:szCs w:val="22"/>
              </w:rPr>
              <w:t>O</w:t>
            </w:r>
            <w:r w:rsidR="009F15EB">
              <w:rPr>
                <w:rFonts w:ascii="Arial" w:hAnsi="Arial" w:cs="Arial"/>
                <w:szCs w:val="22"/>
              </w:rPr>
              <w:t>buhvat ubanističkog projekta</w:t>
            </w:r>
            <w:r>
              <w:rPr>
                <w:rFonts w:ascii="Arial" w:hAnsi="Arial" w:cs="Arial"/>
                <w:szCs w:val="22"/>
              </w:rPr>
              <w:t xml:space="preserve"> sa koordinatama prelomnih tačaka</w:t>
            </w:r>
          </w:p>
        </w:tc>
      </w:tr>
      <w:tr w:rsidR="009F15EB" w:rsidRPr="00E54098" w:rsidTr="007C319F">
        <w:trPr>
          <w:trHeight w:val="454"/>
        </w:trPr>
        <w:tc>
          <w:tcPr>
            <w:tcW w:w="1073" w:type="dxa"/>
            <w:vAlign w:val="center"/>
          </w:tcPr>
          <w:p w:rsidR="009F15EB" w:rsidRPr="00D611EC" w:rsidRDefault="00224B2A" w:rsidP="005658DA">
            <w:pPr>
              <w:spacing w:line="240" w:lineRule="auto"/>
              <w:rPr>
                <w:rFonts w:ascii="Arial" w:hAnsi="Arial" w:cs="Arial"/>
                <w:szCs w:val="22"/>
              </w:rPr>
            </w:pPr>
            <w:r>
              <w:rPr>
                <w:rFonts w:ascii="Arial" w:hAnsi="Arial" w:cs="Arial"/>
                <w:szCs w:val="22"/>
              </w:rPr>
              <w:t>3</w:t>
            </w:r>
            <w:r w:rsidR="009F15EB">
              <w:rPr>
                <w:rFonts w:ascii="Arial" w:hAnsi="Arial" w:cs="Arial"/>
                <w:szCs w:val="22"/>
              </w:rPr>
              <w:t>.3</w:t>
            </w:r>
          </w:p>
        </w:tc>
        <w:tc>
          <w:tcPr>
            <w:tcW w:w="7944" w:type="dxa"/>
            <w:vAlign w:val="center"/>
          </w:tcPr>
          <w:p w:rsidR="009F15EB" w:rsidRPr="00D611EC" w:rsidRDefault="004A5940" w:rsidP="00B85573">
            <w:pPr>
              <w:spacing w:line="240" w:lineRule="auto"/>
              <w:rPr>
                <w:rFonts w:ascii="Arial" w:hAnsi="Arial" w:cs="Arial"/>
                <w:szCs w:val="22"/>
              </w:rPr>
            </w:pPr>
            <w:r>
              <w:rPr>
                <w:rFonts w:ascii="Arial" w:hAnsi="Arial" w:cs="Arial"/>
                <w:szCs w:val="22"/>
              </w:rPr>
              <w:t>R</w:t>
            </w:r>
            <w:r w:rsidR="00B85573">
              <w:rPr>
                <w:rFonts w:ascii="Arial" w:hAnsi="Arial" w:cs="Arial"/>
                <w:szCs w:val="22"/>
              </w:rPr>
              <w:t>e</w:t>
            </w:r>
            <w:r>
              <w:rPr>
                <w:rFonts w:ascii="Arial" w:hAnsi="Arial" w:cs="Arial"/>
                <w:szCs w:val="22"/>
              </w:rPr>
              <w:t>gulaciono i nivelaciono rešenje lokacije</w:t>
            </w:r>
          </w:p>
        </w:tc>
      </w:tr>
      <w:tr w:rsidR="009F15EB" w:rsidRPr="00E54098" w:rsidTr="007C319F">
        <w:trPr>
          <w:trHeight w:val="454"/>
        </w:trPr>
        <w:tc>
          <w:tcPr>
            <w:tcW w:w="1073" w:type="dxa"/>
            <w:vAlign w:val="center"/>
          </w:tcPr>
          <w:p w:rsidR="009F15EB" w:rsidRPr="00D611EC" w:rsidRDefault="00224B2A" w:rsidP="00293987">
            <w:pPr>
              <w:spacing w:line="240" w:lineRule="auto"/>
              <w:rPr>
                <w:rFonts w:ascii="Arial" w:hAnsi="Arial" w:cs="Arial"/>
                <w:szCs w:val="22"/>
              </w:rPr>
            </w:pPr>
            <w:r>
              <w:rPr>
                <w:rFonts w:ascii="Arial" w:hAnsi="Arial" w:cs="Arial"/>
                <w:szCs w:val="22"/>
              </w:rPr>
              <w:t>3</w:t>
            </w:r>
            <w:r w:rsidR="009F15EB">
              <w:rPr>
                <w:rFonts w:ascii="Arial" w:hAnsi="Arial" w:cs="Arial"/>
                <w:szCs w:val="22"/>
              </w:rPr>
              <w:t>.</w:t>
            </w:r>
            <w:r w:rsidR="009F15EB">
              <w:rPr>
                <w:rFonts w:ascii="Arial" w:hAnsi="Arial" w:cs="Arial"/>
                <w:szCs w:val="22"/>
                <w:lang w:val="sr-Latn-CS"/>
              </w:rPr>
              <w:t>4</w:t>
            </w:r>
          </w:p>
        </w:tc>
        <w:tc>
          <w:tcPr>
            <w:tcW w:w="7944" w:type="dxa"/>
            <w:vAlign w:val="center"/>
          </w:tcPr>
          <w:p w:rsidR="009F15EB" w:rsidRPr="00D611EC" w:rsidRDefault="005D177A" w:rsidP="005D177A">
            <w:pPr>
              <w:spacing w:line="240" w:lineRule="auto"/>
              <w:rPr>
                <w:rFonts w:ascii="Arial" w:hAnsi="Arial" w:cs="Arial"/>
                <w:szCs w:val="22"/>
              </w:rPr>
            </w:pPr>
            <w:r>
              <w:rPr>
                <w:rFonts w:ascii="Arial" w:hAnsi="Arial" w:cs="Arial"/>
                <w:szCs w:val="22"/>
              </w:rPr>
              <w:t>Prikaz saobraćajne i komunalne infrastrukture sa priklj</w:t>
            </w:r>
            <w:r w:rsidR="005A04BC">
              <w:rPr>
                <w:rFonts w:ascii="Arial" w:hAnsi="Arial" w:cs="Arial"/>
                <w:szCs w:val="22"/>
              </w:rPr>
              <w:t>uč</w:t>
            </w:r>
            <w:r>
              <w:rPr>
                <w:rFonts w:ascii="Arial" w:hAnsi="Arial" w:cs="Arial"/>
                <w:szCs w:val="22"/>
              </w:rPr>
              <w:t>cima</w:t>
            </w:r>
            <w:r w:rsidR="005A04BC">
              <w:rPr>
                <w:rFonts w:ascii="Arial" w:hAnsi="Arial" w:cs="Arial"/>
                <w:szCs w:val="22"/>
              </w:rPr>
              <w:t xml:space="preserve"> na mrežu</w:t>
            </w:r>
          </w:p>
        </w:tc>
      </w:tr>
    </w:tbl>
    <w:p w:rsidR="00224B2A" w:rsidRDefault="00224B2A">
      <w:pPr>
        <w:spacing w:after="200" w:line="276" w:lineRule="auto"/>
        <w:rPr>
          <w:rFonts w:ascii="Arial" w:hAnsi="Arial" w:cs="Arial"/>
          <w:color w:val="A6A6A6"/>
          <w:sz w:val="24"/>
          <w:szCs w:val="24"/>
          <w:lang w:val="en-US"/>
        </w:rPr>
      </w:pPr>
      <w:r>
        <w:rPr>
          <w:rFonts w:ascii="Arial" w:hAnsi="Arial" w:cs="Arial"/>
          <w:color w:val="A6A6A6"/>
          <w:sz w:val="24"/>
          <w:szCs w:val="24"/>
          <w:lang w:val="en-US"/>
        </w:rPr>
        <w:br w:type="page"/>
      </w:r>
    </w:p>
    <w:p w:rsidR="00224B2A" w:rsidRDefault="00224B2A" w:rsidP="00274D54">
      <w:pPr>
        <w:ind w:left="3600" w:hanging="3600"/>
        <w:rPr>
          <w:rFonts w:ascii="Arial" w:hAnsi="Arial" w:cs="Arial"/>
          <w:color w:val="A6A6A6"/>
          <w:sz w:val="24"/>
          <w:szCs w:val="24"/>
          <w:lang w:val="en-US"/>
        </w:rPr>
      </w:pPr>
    </w:p>
    <w:p w:rsidR="00224B2A" w:rsidRPr="009F1655" w:rsidRDefault="00224B2A" w:rsidP="00224B2A">
      <w:pPr>
        <w:pStyle w:val="ListParagraph"/>
        <w:numPr>
          <w:ilvl w:val="0"/>
          <w:numId w:val="8"/>
        </w:numPr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PRILOZI</w:t>
      </w:r>
    </w:p>
    <w:p w:rsidR="00224B2A" w:rsidRPr="006B1A79" w:rsidRDefault="00224B2A" w:rsidP="00224B2A">
      <w:pPr>
        <w:ind w:left="3600" w:hanging="3600"/>
        <w:rPr>
          <w:rFonts w:ascii="Arial" w:hAnsi="Arial" w:cs="Arial"/>
          <w:color w:val="A6A6A6"/>
          <w:szCs w:val="22"/>
          <w:lang w:val="en-U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129"/>
        <w:gridCol w:w="7888"/>
      </w:tblGrid>
      <w:tr w:rsidR="00224B2A" w:rsidRPr="00E54098" w:rsidTr="00423564">
        <w:trPr>
          <w:trHeight w:val="454"/>
        </w:trPr>
        <w:tc>
          <w:tcPr>
            <w:tcW w:w="1129" w:type="dxa"/>
            <w:vAlign w:val="center"/>
          </w:tcPr>
          <w:p w:rsidR="00224B2A" w:rsidRPr="00D611EC" w:rsidRDefault="00224B2A" w:rsidP="007C319F">
            <w:pPr>
              <w:spacing w:line="240" w:lineRule="auto"/>
              <w:rPr>
                <w:rFonts w:ascii="Arial" w:hAnsi="Arial" w:cs="Arial"/>
                <w:szCs w:val="22"/>
              </w:rPr>
            </w:pPr>
            <w:r>
              <w:rPr>
                <w:rFonts w:ascii="Arial" w:hAnsi="Arial" w:cs="Arial"/>
                <w:szCs w:val="22"/>
              </w:rPr>
              <w:t>4.1</w:t>
            </w:r>
          </w:p>
        </w:tc>
        <w:tc>
          <w:tcPr>
            <w:tcW w:w="7888" w:type="dxa"/>
            <w:vAlign w:val="center"/>
          </w:tcPr>
          <w:p w:rsidR="00224B2A" w:rsidRPr="00D611EC" w:rsidRDefault="00224B2A" w:rsidP="007C319F">
            <w:pPr>
              <w:tabs>
                <w:tab w:val="left" w:pos="142"/>
                <w:tab w:val="left" w:pos="709"/>
              </w:tabs>
              <w:spacing w:line="240" w:lineRule="auto"/>
              <w:rPr>
                <w:rFonts w:ascii="Arial" w:hAnsi="Arial" w:cs="Arial"/>
                <w:szCs w:val="22"/>
              </w:rPr>
            </w:pPr>
            <w:r>
              <w:rPr>
                <w:rFonts w:ascii="Arial" w:hAnsi="Arial" w:cs="Arial"/>
                <w:szCs w:val="22"/>
              </w:rPr>
              <w:t>Prepis lista nepokretnosti</w:t>
            </w:r>
          </w:p>
        </w:tc>
      </w:tr>
      <w:tr w:rsidR="00224B2A" w:rsidRPr="00E54098" w:rsidTr="00423564">
        <w:trPr>
          <w:trHeight w:val="454"/>
        </w:trPr>
        <w:tc>
          <w:tcPr>
            <w:tcW w:w="1129" w:type="dxa"/>
            <w:vAlign w:val="center"/>
          </w:tcPr>
          <w:p w:rsidR="00224B2A" w:rsidRPr="00D611EC" w:rsidRDefault="00224B2A" w:rsidP="007C319F">
            <w:pPr>
              <w:spacing w:line="240" w:lineRule="auto"/>
              <w:rPr>
                <w:rFonts w:ascii="Arial" w:hAnsi="Arial" w:cs="Arial"/>
                <w:szCs w:val="22"/>
              </w:rPr>
            </w:pPr>
            <w:r>
              <w:rPr>
                <w:rFonts w:ascii="Arial" w:hAnsi="Arial" w:cs="Arial"/>
                <w:szCs w:val="22"/>
              </w:rPr>
              <w:t>4.2</w:t>
            </w:r>
          </w:p>
        </w:tc>
        <w:tc>
          <w:tcPr>
            <w:tcW w:w="7888" w:type="dxa"/>
            <w:vAlign w:val="center"/>
          </w:tcPr>
          <w:p w:rsidR="00224B2A" w:rsidRPr="00D611EC" w:rsidRDefault="00224B2A" w:rsidP="007C319F">
            <w:pPr>
              <w:spacing w:line="240" w:lineRule="auto"/>
              <w:rPr>
                <w:rFonts w:ascii="Arial" w:hAnsi="Arial" w:cs="Arial"/>
                <w:szCs w:val="22"/>
              </w:rPr>
            </w:pPr>
            <w:r>
              <w:rPr>
                <w:rFonts w:ascii="Arial" w:hAnsi="Arial" w:cs="Arial"/>
                <w:szCs w:val="22"/>
              </w:rPr>
              <w:t>Kopija plana-izvod iz katastra podzemnih vodova</w:t>
            </w:r>
          </w:p>
        </w:tc>
      </w:tr>
      <w:tr w:rsidR="00224B2A" w:rsidRPr="00E54098" w:rsidTr="00423564">
        <w:trPr>
          <w:trHeight w:val="454"/>
        </w:trPr>
        <w:tc>
          <w:tcPr>
            <w:tcW w:w="1129" w:type="dxa"/>
            <w:vAlign w:val="center"/>
          </w:tcPr>
          <w:p w:rsidR="00224B2A" w:rsidRPr="00D611EC" w:rsidRDefault="00224B2A" w:rsidP="007C319F">
            <w:pPr>
              <w:spacing w:line="240" w:lineRule="auto"/>
              <w:rPr>
                <w:rFonts w:ascii="Arial" w:hAnsi="Arial" w:cs="Arial"/>
                <w:szCs w:val="22"/>
              </w:rPr>
            </w:pPr>
            <w:r>
              <w:rPr>
                <w:rFonts w:ascii="Arial" w:hAnsi="Arial" w:cs="Arial"/>
                <w:szCs w:val="22"/>
              </w:rPr>
              <w:t>4.3</w:t>
            </w:r>
          </w:p>
        </w:tc>
        <w:tc>
          <w:tcPr>
            <w:tcW w:w="7888" w:type="dxa"/>
            <w:vAlign w:val="center"/>
          </w:tcPr>
          <w:p w:rsidR="00224B2A" w:rsidRPr="00D611EC" w:rsidRDefault="00224B2A" w:rsidP="007C319F">
            <w:pPr>
              <w:spacing w:line="240" w:lineRule="auto"/>
              <w:rPr>
                <w:rFonts w:ascii="Arial" w:hAnsi="Arial" w:cs="Arial"/>
                <w:szCs w:val="22"/>
              </w:rPr>
            </w:pPr>
            <w:r>
              <w:rPr>
                <w:rFonts w:ascii="Arial" w:hAnsi="Arial" w:cs="Arial"/>
                <w:szCs w:val="22"/>
              </w:rPr>
              <w:t>Kopija plana</w:t>
            </w:r>
          </w:p>
        </w:tc>
      </w:tr>
      <w:tr w:rsidR="00224B2A" w:rsidRPr="00E54098" w:rsidTr="00423564">
        <w:trPr>
          <w:trHeight w:val="454"/>
        </w:trPr>
        <w:tc>
          <w:tcPr>
            <w:tcW w:w="1129" w:type="dxa"/>
            <w:vAlign w:val="center"/>
          </w:tcPr>
          <w:p w:rsidR="00224B2A" w:rsidRPr="00D611EC" w:rsidRDefault="00224B2A" w:rsidP="007C319F">
            <w:pPr>
              <w:spacing w:line="240" w:lineRule="auto"/>
              <w:rPr>
                <w:rFonts w:ascii="Arial" w:hAnsi="Arial" w:cs="Arial"/>
                <w:szCs w:val="22"/>
              </w:rPr>
            </w:pPr>
            <w:r>
              <w:rPr>
                <w:rFonts w:ascii="Arial" w:hAnsi="Arial" w:cs="Arial"/>
                <w:szCs w:val="22"/>
              </w:rPr>
              <w:t>4.</w:t>
            </w:r>
            <w:r>
              <w:rPr>
                <w:rFonts w:ascii="Arial" w:hAnsi="Arial" w:cs="Arial"/>
                <w:szCs w:val="22"/>
                <w:lang w:val="sr-Latn-CS"/>
              </w:rPr>
              <w:t>4</w:t>
            </w:r>
          </w:p>
        </w:tc>
        <w:tc>
          <w:tcPr>
            <w:tcW w:w="7888" w:type="dxa"/>
            <w:vAlign w:val="center"/>
          </w:tcPr>
          <w:p w:rsidR="00224B2A" w:rsidRPr="00D611EC" w:rsidRDefault="00224B2A" w:rsidP="007C319F">
            <w:pPr>
              <w:spacing w:line="240" w:lineRule="auto"/>
              <w:rPr>
                <w:rFonts w:ascii="Arial" w:hAnsi="Arial" w:cs="Arial"/>
                <w:szCs w:val="22"/>
              </w:rPr>
            </w:pPr>
            <w:r>
              <w:rPr>
                <w:rFonts w:ascii="Arial" w:hAnsi="Arial" w:cs="Arial"/>
                <w:szCs w:val="22"/>
              </w:rPr>
              <w:t>Katastarsko-topografski plan</w:t>
            </w:r>
          </w:p>
        </w:tc>
      </w:tr>
      <w:tr w:rsidR="00224B2A" w:rsidRPr="00E54098" w:rsidTr="00423564">
        <w:trPr>
          <w:trHeight w:val="454"/>
        </w:trPr>
        <w:tc>
          <w:tcPr>
            <w:tcW w:w="1129" w:type="dxa"/>
            <w:vAlign w:val="center"/>
          </w:tcPr>
          <w:p w:rsidR="00224B2A" w:rsidRPr="00D611EC" w:rsidRDefault="00224B2A" w:rsidP="007C319F">
            <w:pPr>
              <w:spacing w:line="240" w:lineRule="auto"/>
              <w:rPr>
                <w:rFonts w:ascii="Arial" w:hAnsi="Arial" w:cs="Arial"/>
                <w:szCs w:val="22"/>
              </w:rPr>
            </w:pPr>
            <w:r>
              <w:rPr>
                <w:rFonts w:ascii="Arial" w:hAnsi="Arial" w:cs="Arial"/>
                <w:szCs w:val="22"/>
              </w:rPr>
              <w:t>4.5</w:t>
            </w:r>
          </w:p>
        </w:tc>
        <w:tc>
          <w:tcPr>
            <w:tcW w:w="7888" w:type="dxa"/>
            <w:vAlign w:val="center"/>
          </w:tcPr>
          <w:p w:rsidR="00224B2A" w:rsidRPr="00D611EC" w:rsidRDefault="00913237" w:rsidP="007C319F">
            <w:pPr>
              <w:spacing w:line="240" w:lineRule="auto"/>
              <w:rPr>
                <w:rFonts w:ascii="Arial" w:hAnsi="Arial" w:cs="Arial"/>
                <w:szCs w:val="22"/>
              </w:rPr>
            </w:pPr>
            <w:r>
              <w:rPr>
                <w:rFonts w:ascii="Arial" w:hAnsi="Arial" w:cs="Arial"/>
                <w:szCs w:val="22"/>
              </w:rPr>
              <w:t xml:space="preserve">Zaključak o odbacivanju </w:t>
            </w:r>
          </w:p>
        </w:tc>
      </w:tr>
      <w:tr w:rsidR="00224B2A" w:rsidRPr="00E54098" w:rsidTr="00423564">
        <w:trPr>
          <w:trHeight w:val="454"/>
        </w:trPr>
        <w:tc>
          <w:tcPr>
            <w:tcW w:w="1129" w:type="dxa"/>
            <w:vAlign w:val="center"/>
          </w:tcPr>
          <w:p w:rsidR="00224B2A" w:rsidRPr="00D611EC" w:rsidRDefault="00224B2A" w:rsidP="007C319F">
            <w:pPr>
              <w:spacing w:line="240" w:lineRule="auto"/>
              <w:rPr>
                <w:rFonts w:ascii="Arial" w:hAnsi="Arial" w:cs="Arial"/>
                <w:szCs w:val="22"/>
              </w:rPr>
            </w:pPr>
            <w:r>
              <w:rPr>
                <w:rFonts w:ascii="Arial" w:hAnsi="Arial" w:cs="Arial"/>
                <w:szCs w:val="22"/>
              </w:rPr>
              <w:t>4.6</w:t>
            </w:r>
          </w:p>
        </w:tc>
        <w:tc>
          <w:tcPr>
            <w:tcW w:w="7888" w:type="dxa"/>
            <w:vAlign w:val="center"/>
          </w:tcPr>
          <w:p w:rsidR="00224B2A" w:rsidRPr="00D611EC" w:rsidRDefault="00224B2A" w:rsidP="007C319F">
            <w:pPr>
              <w:spacing w:line="240" w:lineRule="auto"/>
              <w:rPr>
                <w:rFonts w:ascii="Arial" w:hAnsi="Arial" w:cs="Arial"/>
                <w:szCs w:val="22"/>
              </w:rPr>
            </w:pPr>
            <w:r>
              <w:rPr>
                <w:rFonts w:ascii="Arial" w:hAnsi="Arial" w:cs="Arial"/>
                <w:szCs w:val="22"/>
              </w:rPr>
              <w:t>Uslovi imaoca javnih ovlašćenja</w:t>
            </w:r>
          </w:p>
        </w:tc>
      </w:tr>
    </w:tbl>
    <w:p w:rsidR="00224B2A" w:rsidRDefault="00224B2A" w:rsidP="00224B2A">
      <w:pPr>
        <w:ind w:left="3600" w:hanging="3600"/>
        <w:rPr>
          <w:rFonts w:ascii="Arial" w:hAnsi="Arial" w:cs="Arial"/>
          <w:color w:val="A6A6A6"/>
          <w:sz w:val="24"/>
          <w:szCs w:val="24"/>
          <w:lang w:val="en-US"/>
        </w:rPr>
      </w:pPr>
    </w:p>
    <w:p w:rsidR="005658DA" w:rsidRPr="00224B2A" w:rsidRDefault="006A34CF" w:rsidP="00224B2A">
      <w:pPr>
        <w:pStyle w:val="ListParagraph"/>
        <w:numPr>
          <w:ilvl w:val="0"/>
          <w:numId w:val="8"/>
        </w:numPr>
        <w:rPr>
          <w:rFonts w:ascii="Arial" w:hAnsi="Arial" w:cs="Arial"/>
          <w:b/>
          <w:sz w:val="22"/>
          <w:szCs w:val="22"/>
          <w:lang w:val="sl-SI" w:eastAsia="sl-SI"/>
        </w:rPr>
      </w:pPr>
      <w:r>
        <w:rPr>
          <w:rFonts w:ascii="Arial" w:hAnsi="Arial" w:cs="Arial"/>
          <w:b/>
          <w:sz w:val="22"/>
          <w:szCs w:val="22"/>
          <w:lang w:val="sl-SI" w:eastAsia="sl-SI"/>
        </w:rPr>
        <w:t>IDEJNO REŠENJE</w:t>
      </w:r>
    </w:p>
    <w:p w:rsidR="00602852" w:rsidRPr="006B1A79" w:rsidRDefault="00602852" w:rsidP="00274D54">
      <w:pPr>
        <w:ind w:left="3600" w:hanging="3600"/>
        <w:rPr>
          <w:rFonts w:ascii="Arial" w:hAnsi="Arial" w:cs="Arial"/>
          <w:color w:val="A6A6A6"/>
          <w:szCs w:val="22"/>
          <w:lang w:val="en-U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73"/>
        <w:gridCol w:w="7944"/>
      </w:tblGrid>
      <w:tr w:rsidR="005658DA" w:rsidRPr="00E54098" w:rsidTr="007C319F">
        <w:trPr>
          <w:trHeight w:val="454"/>
        </w:trPr>
        <w:tc>
          <w:tcPr>
            <w:tcW w:w="1073" w:type="dxa"/>
            <w:vAlign w:val="center"/>
          </w:tcPr>
          <w:p w:rsidR="005658DA" w:rsidRPr="00D611EC" w:rsidRDefault="006A34CF" w:rsidP="006A34CF">
            <w:pPr>
              <w:spacing w:line="240" w:lineRule="auto"/>
              <w:rPr>
                <w:rFonts w:ascii="Arial" w:hAnsi="Arial" w:cs="Arial"/>
                <w:szCs w:val="22"/>
              </w:rPr>
            </w:pPr>
            <w:r>
              <w:rPr>
                <w:rFonts w:ascii="Arial" w:hAnsi="Arial" w:cs="Arial"/>
                <w:szCs w:val="22"/>
              </w:rPr>
              <w:t>5</w:t>
            </w:r>
            <w:r w:rsidR="005658DA">
              <w:rPr>
                <w:rFonts w:ascii="Arial" w:hAnsi="Arial" w:cs="Arial"/>
                <w:szCs w:val="22"/>
              </w:rPr>
              <w:t>.</w:t>
            </w:r>
            <w:r w:rsidR="005658DA" w:rsidRPr="00D611EC">
              <w:rPr>
                <w:rFonts w:ascii="Arial" w:hAnsi="Arial" w:cs="Arial"/>
                <w:szCs w:val="22"/>
              </w:rPr>
              <w:t>1</w:t>
            </w:r>
          </w:p>
        </w:tc>
        <w:tc>
          <w:tcPr>
            <w:tcW w:w="7944" w:type="dxa"/>
            <w:vAlign w:val="center"/>
          </w:tcPr>
          <w:p w:rsidR="005658DA" w:rsidRPr="00D611EC" w:rsidRDefault="006A34CF" w:rsidP="007C319F">
            <w:pPr>
              <w:tabs>
                <w:tab w:val="left" w:pos="142"/>
                <w:tab w:val="left" w:pos="709"/>
              </w:tabs>
              <w:spacing w:line="240" w:lineRule="auto"/>
              <w:rPr>
                <w:rFonts w:ascii="Arial" w:hAnsi="Arial" w:cs="Arial"/>
                <w:szCs w:val="22"/>
              </w:rPr>
            </w:pPr>
            <w:r>
              <w:rPr>
                <w:rFonts w:ascii="Arial" w:hAnsi="Arial" w:cs="Arial"/>
                <w:szCs w:val="22"/>
              </w:rPr>
              <w:t>Glavna sveska</w:t>
            </w:r>
          </w:p>
        </w:tc>
      </w:tr>
      <w:tr w:rsidR="005658DA" w:rsidRPr="00E54098" w:rsidTr="00743137">
        <w:trPr>
          <w:trHeight w:val="965"/>
        </w:trPr>
        <w:tc>
          <w:tcPr>
            <w:tcW w:w="1073" w:type="dxa"/>
            <w:vAlign w:val="center"/>
          </w:tcPr>
          <w:p w:rsidR="005658DA" w:rsidRPr="00D611EC" w:rsidRDefault="006A34CF" w:rsidP="006A34CF">
            <w:pPr>
              <w:spacing w:line="240" w:lineRule="auto"/>
              <w:rPr>
                <w:rFonts w:ascii="Arial" w:hAnsi="Arial" w:cs="Arial"/>
                <w:szCs w:val="22"/>
              </w:rPr>
            </w:pPr>
            <w:r>
              <w:rPr>
                <w:rFonts w:ascii="Arial" w:hAnsi="Arial" w:cs="Arial"/>
                <w:szCs w:val="22"/>
              </w:rPr>
              <w:t>5</w:t>
            </w:r>
            <w:r w:rsidR="005658DA">
              <w:rPr>
                <w:rFonts w:ascii="Arial" w:hAnsi="Arial" w:cs="Arial"/>
                <w:szCs w:val="22"/>
              </w:rPr>
              <w:t>.2</w:t>
            </w:r>
          </w:p>
        </w:tc>
        <w:tc>
          <w:tcPr>
            <w:tcW w:w="7944" w:type="dxa"/>
            <w:vAlign w:val="center"/>
          </w:tcPr>
          <w:p w:rsidR="005658DA" w:rsidRDefault="006A34CF" w:rsidP="007C319F">
            <w:pPr>
              <w:spacing w:line="240" w:lineRule="auto"/>
              <w:rPr>
                <w:rFonts w:ascii="Arial" w:hAnsi="Arial" w:cs="Arial"/>
                <w:szCs w:val="22"/>
              </w:rPr>
            </w:pPr>
            <w:r>
              <w:rPr>
                <w:rFonts w:ascii="Arial" w:hAnsi="Arial" w:cs="Arial"/>
                <w:szCs w:val="22"/>
              </w:rPr>
              <w:t>Projekat arhitekture</w:t>
            </w:r>
          </w:p>
          <w:p w:rsidR="006A34CF" w:rsidRDefault="006A34CF" w:rsidP="007C319F">
            <w:pPr>
              <w:spacing w:line="240" w:lineRule="auto"/>
              <w:rPr>
                <w:rFonts w:ascii="Arial" w:hAnsi="Arial" w:cs="Arial"/>
                <w:szCs w:val="22"/>
              </w:rPr>
            </w:pPr>
            <w:r>
              <w:rPr>
                <w:rFonts w:ascii="Arial" w:hAnsi="Arial" w:cs="Arial"/>
                <w:szCs w:val="22"/>
              </w:rPr>
              <w:t>5.2.1 Tekstualna dokumentacija</w:t>
            </w:r>
          </w:p>
          <w:p w:rsidR="006A34CF" w:rsidRPr="00D611EC" w:rsidRDefault="006A34CF" w:rsidP="007C319F">
            <w:pPr>
              <w:spacing w:line="240" w:lineRule="auto"/>
              <w:rPr>
                <w:rFonts w:ascii="Arial" w:hAnsi="Arial" w:cs="Arial"/>
                <w:szCs w:val="22"/>
              </w:rPr>
            </w:pPr>
            <w:r>
              <w:rPr>
                <w:rFonts w:ascii="Arial" w:hAnsi="Arial" w:cs="Arial"/>
                <w:szCs w:val="22"/>
              </w:rPr>
              <w:t>5.2.2 Grafička dokumentacija</w:t>
            </w:r>
          </w:p>
        </w:tc>
      </w:tr>
    </w:tbl>
    <w:p w:rsidR="00602852" w:rsidRPr="00E54098" w:rsidRDefault="00602852" w:rsidP="00274D54">
      <w:pPr>
        <w:ind w:left="3600" w:hanging="3600"/>
        <w:rPr>
          <w:rFonts w:ascii="Arial" w:hAnsi="Arial" w:cs="Arial"/>
          <w:color w:val="A6A6A6"/>
          <w:sz w:val="24"/>
          <w:szCs w:val="24"/>
          <w:lang w:val="en-US"/>
        </w:rPr>
      </w:pPr>
    </w:p>
    <w:p w:rsidR="008B3697" w:rsidRDefault="008B3697" w:rsidP="002064FD">
      <w:pPr>
        <w:spacing w:line="276" w:lineRule="auto"/>
        <w:rPr>
          <w:rFonts w:ascii="Arial" w:hAnsi="Arial" w:cs="Arial"/>
          <w:b/>
          <w:bCs/>
          <w:color w:val="000000"/>
          <w:sz w:val="72"/>
          <w:szCs w:val="72"/>
        </w:rPr>
      </w:pPr>
      <w:r>
        <w:rPr>
          <w:rFonts w:ascii="Arial" w:hAnsi="Arial" w:cs="Arial"/>
          <w:b/>
          <w:bCs/>
          <w:color w:val="000000"/>
          <w:sz w:val="72"/>
          <w:szCs w:val="72"/>
        </w:rPr>
        <w:br w:type="page"/>
      </w:r>
    </w:p>
    <w:p w:rsidR="00153D93" w:rsidRDefault="00153D93">
      <w:pPr>
        <w:spacing w:after="200" w:line="276" w:lineRule="auto"/>
        <w:rPr>
          <w:rFonts w:ascii="Arial" w:hAnsi="Arial" w:cs="Arial"/>
          <w:b/>
          <w:bCs/>
          <w:color w:val="000000"/>
          <w:sz w:val="72"/>
          <w:szCs w:val="72"/>
        </w:rPr>
      </w:pPr>
    </w:p>
    <w:p w:rsidR="00153D93" w:rsidRDefault="00153D93">
      <w:pPr>
        <w:spacing w:after="200" w:line="276" w:lineRule="auto"/>
        <w:rPr>
          <w:rFonts w:ascii="Arial" w:hAnsi="Arial" w:cs="Arial"/>
          <w:b/>
          <w:bCs/>
          <w:color w:val="000000"/>
          <w:sz w:val="72"/>
          <w:szCs w:val="72"/>
        </w:rPr>
      </w:pPr>
    </w:p>
    <w:p w:rsidR="00153D93" w:rsidRDefault="00153D93">
      <w:pPr>
        <w:spacing w:after="200" w:line="276" w:lineRule="auto"/>
        <w:rPr>
          <w:rFonts w:ascii="Arial" w:hAnsi="Arial" w:cs="Arial"/>
          <w:b/>
          <w:bCs/>
          <w:color w:val="000000"/>
          <w:sz w:val="72"/>
          <w:szCs w:val="72"/>
        </w:rPr>
      </w:pPr>
    </w:p>
    <w:p w:rsidR="008B3697" w:rsidRPr="008B3697" w:rsidRDefault="008B3697" w:rsidP="00306FD9">
      <w:pPr>
        <w:pStyle w:val="ListParagraph"/>
        <w:numPr>
          <w:ilvl w:val="0"/>
          <w:numId w:val="10"/>
        </w:numPr>
        <w:ind w:left="3969" w:hanging="567"/>
        <w:rPr>
          <w:rFonts w:ascii="Arial" w:hAnsi="Arial" w:cs="Arial"/>
          <w:b/>
          <w:sz w:val="28"/>
          <w:szCs w:val="28"/>
        </w:rPr>
      </w:pPr>
      <w:r w:rsidRPr="008B3697">
        <w:rPr>
          <w:rFonts w:ascii="Arial" w:hAnsi="Arial" w:cs="Arial"/>
          <w:b/>
          <w:sz w:val="28"/>
          <w:szCs w:val="28"/>
        </w:rPr>
        <w:t>OPŠTA DOKUMENTACIJA</w:t>
      </w:r>
    </w:p>
    <w:p w:rsidR="00153D93" w:rsidRPr="00153D93" w:rsidRDefault="005658DA" w:rsidP="002064FD">
      <w:pPr>
        <w:spacing w:after="200" w:line="276" w:lineRule="auto"/>
        <w:rPr>
          <w:rFonts w:ascii="Arial" w:hAnsi="Arial" w:cs="Arial"/>
          <w:b/>
          <w:szCs w:val="22"/>
        </w:rPr>
      </w:pPr>
      <w:r>
        <w:rPr>
          <w:rFonts w:ascii="Arial" w:hAnsi="Arial" w:cs="Arial"/>
          <w:b/>
          <w:bCs/>
          <w:color w:val="000000"/>
          <w:sz w:val="72"/>
          <w:szCs w:val="72"/>
        </w:rPr>
        <w:br w:type="page"/>
      </w:r>
      <w:r w:rsidR="00153D93" w:rsidRPr="00153D93">
        <w:rPr>
          <w:rFonts w:ascii="Arial" w:hAnsi="Arial" w:cs="Arial"/>
          <w:b/>
          <w:szCs w:val="22"/>
        </w:rPr>
        <w:lastRenderedPageBreak/>
        <w:t xml:space="preserve">1.1  IZVOD </w:t>
      </w:r>
      <w:r w:rsidR="00486D04">
        <w:rPr>
          <w:rFonts w:ascii="Arial" w:hAnsi="Arial" w:cs="Arial"/>
          <w:b/>
          <w:szCs w:val="22"/>
        </w:rPr>
        <w:t>IZ REGISTRA</w:t>
      </w:r>
      <w:r w:rsidR="00153D93" w:rsidRPr="00153D93">
        <w:rPr>
          <w:rFonts w:ascii="Arial" w:hAnsi="Arial" w:cs="Arial"/>
          <w:b/>
          <w:szCs w:val="22"/>
        </w:rPr>
        <w:t xml:space="preserve"> PRIVREDN</w:t>
      </w:r>
      <w:r w:rsidR="00486D04">
        <w:rPr>
          <w:rFonts w:ascii="Arial" w:hAnsi="Arial" w:cs="Arial"/>
          <w:b/>
          <w:szCs w:val="22"/>
        </w:rPr>
        <w:t>IH</w:t>
      </w:r>
      <w:r w:rsidR="00153D93" w:rsidRPr="00153D93">
        <w:rPr>
          <w:rFonts w:ascii="Arial" w:hAnsi="Arial" w:cs="Arial"/>
          <w:b/>
          <w:szCs w:val="22"/>
        </w:rPr>
        <w:t xml:space="preserve"> SUBJEK</w:t>
      </w:r>
      <w:r w:rsidR="00486D04">
        <w:rPr>
          <w:rFonts w:ascii="Arial" w:hAnsi="Arial" w:cs="Arial"/>
          <w:b/>
          <w:szCs w:val="22"/>
        </w:rPr>
        <w:t>A</w:t>
      </w:r>
      <w:r w:rsidR="00153D93" w:rsidRPr="00153D93">
        <w:rPr>
          <w:rFonts w:ascii="Arial" w:hAnsi="Arial" w:cs="Arial"/>
          <w:b/>
          <w:szCs w:val="22"/>
        </w:rPr>
        <w:t>TA</w:t>
      </w:r>
    </w:p>
    <w:p w:rsidR="00153D93" w:rsidRDefault="00153D93">
      <w:pPr>
        <w:spacing w:after="200" w:line="276" w:lineRule="auto"/>
        <w:rPr>
          <w:rFonts w:ascii="Arial" w:hAnsi="Arial" w:cs="Arial"/>
          <w:b/>
          <w:bCs/>
          <w:szCs w:val="22"/>
        </w:rPr>
      </w:pPr>
    </w:p>
    <w:p w:rsidR="00153D93" w:rsidRDefault="00783DD6">
      <w:pPr>
        <w:spacing w:after="200" w:line="276" w:lineRule="auto"/>
        <w:rPr>
          <w:rFonts w:ascii="Arial" w:hAnsi="Arial" w:cs="Arial"/>
          <w:b/>
          <w:bCs/>
          <w:szCs w:val="22"/>
        </w:rPr>
      </w:pPr>
      <w:r w:rsidRPr="00783DD6">
        <w:rPr>
          <w:rFonts w:ascii="Arial" w:hAnsi="Arial" w:cs="Arial"/>
          <w:b/>
          <w:bCs/>
          <w:noProof/>
          <w:szCs w:val="22"/>
          <w:lang w:val="en-US" w:eastAsia="en-US"/>
        </w:rPr>
        <w:drawing>
          <wp:inline distT="0" distB="0" distL="0" distR="0">
            <wp:extent cx="5732145" cy="8032758"/>
            <wp:effectExtent l="0" t="0" r="1905" b="635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145" cy="80327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3D93" w:rsidRDefault="00153D93">
      <w:pPr>
        <w:spacing w:after="200" w:line="276" w:lineRule="auto"/>
        <w:rPr>
          <w:rFonts w:ascii="Arial" w:hAnsi="Arial" w:cs="Arial"/>
          <w:b/>
          <w:bCs/>
          <w:szCs w:val="22"/>
        </w:rPr>
      </w:pPr>
      <w:r>
        <w:rPr>
          <w:rFonts w:ascii="Arial" w:hAnsi="Arial" w:cs="Arial"/>
          <w:b/>
          <w:bCs/>
          <w:szCs w:val="22"/>
        </w:rPr>
        <w:br w:type="page"/>
      </w:r>
    </w:p>
    <w:p w:rsidR="00783DD6" w:rsidRDefault="00783DD6">
      <w:pPr>
        <w:spacing w:after="200" w:line="276" w:lineRule="auto"/>
        <w:rPr>
          <w:rFonts w:ascii="Arial" w:hAnsi="Arial" w:cs="Arial"/>
          <w:b/>
          <w:bCs/>
          <w:szCs w:val="22"/>
        </w:rPr>
      </w:pPr>
    </w:p>
    <w:p w:rsidR="00783DD6" w:rsidRDefault="00783DD6">
      <w:pPr>
        <w:spacing w:after="200" w:line="276" w:lineRule="auto"/>
        <w:rPr>
          <w:rFonts w:ascii="Arial" w:hAnsi="Arial" w:cs="Arial"/>
          <w:b/>
          <w:bCs/>
          <w:szCs w:val="22"/>
        </w:rPr>
      </w:pPr>
    </w:p>
    <w:p w:rsidR="00783DD6" w:rsidRDefault="00783DD6">
      <w:pPr>
        <w:spacing w:after="200" w:line="276" w:lineRule="auto"/>
        <w:rPr>
          <w:rFonts w:ascii="Arial" w:hAnsi="Arial" w:cs="Arial"/>
          <w:b/>
          <w:bCs/>
          <w:szCs w:val="22"/>
        </w:rPr>
      </w:pPr>
    </w:p>
    <w:p w:rsidR="00783DD6" w:rsidRDefault="00783DD6">
      <w:pPr>
        <w:spacing w:after="200" w:line="276" w:lineRule="auto"/>
        <w:rPr>
          <w:rFonts w:ascii="Arial" w:hAnsi="Arial" w:cs="Arial"/>
          <w:b/>
          <w:bCs/>
          <w:szCs w:val="22"/>
        </w:rPr>
      </w:pPr>
      <w:r w:rsidRPr="00783DD6">
        <w:rPr>
          <w:rFonts w:ascii="Arial" w:hAnsi="Arial" w:cs="Arial"/>
          <w:b/>
          <w:bCs/>
          <w:noProof/>
          <w:szCs w:val="22"/>
          <w:lang w:val="en-US" w:eastAsia="en-US"/>
        </w:rPr>
        <w:lastRenderedPageBreak/>
        <w:drawing>
          <wp:inline distT="0" distB="0" distL="0" distR="0">
            <wp:extent cx="5732145" cy="8319799"/>
            <wp:effectExtent l="0" t="0" r="1905" b="508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145" cy="8319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3DD6" w:rsidRDefault="00783DD6" w:rsidP="00485907">
      <w:pPr>
        <w:widowControl w:val="0"/>
        <w:autoSpaceDE w:val="0"/>
        <w:autoSpaceDN w:val="0"/>
        <w:adjustRightInd w:val="0"/>
        <w:spacing w:before="32" w:line="240" w:lineRule="auto"/>
        <w:rPr>
          <w:rFonts w:ascii="Arial" w:hAnsi="Arial" w:cs="Arial"/>
          <w:b/>
          <w:bCs/>
          <w:szCs w:val="22"/>
        </w:rPr>
      </w:pPr>
      <w:r w:rsidRPr="00783DD6">
        <w:rPr>
          <w:rFonts w:ascii="Arial" w:hAnsi="Arial" w:cs="Arial"/>
          <w:b/>
          <w:bCs/>
          <w:noProof/>
          <w:szCs w:val="22"/>
          <w:lang w:val="en-US" w:eastAsia="en-US"/>
        </w:rPr>
        <w:lastRenderedPageBreak/>
        <w:drawing>
          <wp:inline distT="0" distB="0" distL="0" distR="0">
            <wp:extent cx="5732145" cy="7904758"/>
            <wp:effectExtent l="0" t="0" r="1905" b="127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145" cy="79047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3DD6" w:rsidRDefault="00783DD6" w:rsidP="00485907">
      <w:pPr>
        <w:widowControl w:val="0"/>
        <w:autoSpaceDE w:val="0"/>
        <w:autoSpaceDN w:val="0"/>
        <w:adjustRightInd w:val="0"/>
        <w:spacing w:before="32" w:line="240" w:lineRule="auto"/>
        <w:rPr>
          <w:rFonts w:ascii="Arial" w:hAnsi="Arial" w:cs="Arial"/>
          <w:b/>
          <w:bCs/>
          <w:szCs w:val="22"/>
        </w:rPr>
      </w:pPr>
    </w:p>
    <w:p w:rsidR="00783DD6" w:rsidRDefault="00783DD6">
      <w:pPr>
        <w:spacing w:after="200" w:line="276" w:lineRule="auto"/>
        <w:rPr>
          <w:rFonts w:ascii="Arial" w:hAnsi="Arial" w:cs="Arial"/>
          <w:b/>
          <w:bCs/>
          <w:szCs w:val="22"/>
        </w:rPr>
      </w:pPr>
      <w:r>
        <w:rPr>
          <w:rFonts w:ascii="Arial" w:hAnsi="Arial" w:cs="Arial"/>
          <w:b/>
          <w:bCs/>
          <w:szCs w:val="22"/>
        </w:rPr>
        <w:br w:type="page"/>
      </w:r>
    </w:p>
    <w:p w:rsidR="00783DD6" w:rsidRDefault="00783DD6" w:rsidP="00485907">
      <w:pPr>
        <w:widowControl w:val="0"/>
        <w:autoSpaceDE w:val="0"/>
        <w:autoSpaceDN w:val="0"/>
        <w:adjustRightInd w:val="0"/>
        <w:spacing w:before="32" w:line="240" w:lineRule="auto"/>
        <w:rPr>
          <w:rFonts w:ascii="Arial" w:hAnsi="Arial" w:cs="Arial"/>
          <w:b/>
          <w:bCs/>
          <w:szCs w:val="22"/>
        </w:rPr>
      </w:pPr>
    </w:p>
    <w:p w:rsidR="006158C3" w:rsidRPr="006B1A79" w:rsidRDefault="006158C3" w:rsidP="00485907">
      <w:pPr>
        <w:widowControl w:val="0"/>
        <w:autoSpaceDE w:val="0"/>
        <w:autoSpaceDN w:val="0"/>
        <w:adjustRightInd w:val="0"/>
        <w:spacing w:before="32" w:line="240" w:lineRule="auto"/>
        <w:rPr>
          <w:rFonts w:ascii="Arial" w:hAnsi="Arial" w:cs="Arial"/>
          <w:b/>
          <w:bCs/>
          <w:szCs w:val="22"/>
        </w:rPr>
      </w:pPr>
      <w:r w:rsidRPr="006B1A79">
        <w:rPr>
          <w:rFonts w:ascii="Arial" w:hAnsi="Arial" w:cs="Arial"/>
          <w:b/>
          <w:bCs/>
          <w:szCs w:val="22"/>
        </w:rPr>
        <w:t>1.</w:t>
      </w:r>
      <w:r w:rsidR="008B3697">
        <w:rPr>
          <w:rFonts w:ascii="Arial" w:hAnsi="Arial" w:cs="Arial"/>
          <w:b/>
          <w:bCs/>
          <w:szCs w:val="22"/>
        </w:rPr>
        <w:t>2</w:t>
      </w:r>
      <w:r w:rsidRPr="006B1A79">
        <w:rPr>
          <w:rFonts w:ascii="Arial" w:hAnsi="Arial" w:cs="Arial"/>
          <w:b/>
          <w:bCs/>
          <w:szCs w:val="22"/>
        </w:rPr>
        <w:t xml:space="preserve">. </w:t>
      </w:r>
      <w:r w:rsidR="005D3830">
        <w:rPr>
          <w:rFonts w:ascii="Arial" w:hAnsi="Arial" w:cs="Arial"/>
          <w:b/>
          <w:bCs/>
          <w:szCs w:val="22"/>
        </w:rPr>
        <w:t xml:space="preserve"> </w:t>
      </w:r>
      <w:r w:rsidRPr="006B1A79">
        <w:rPr>
          <w:rFonts w:ascii="Arial" w:hAnsi="Arial" w:cs="Arial"/>
          <w:b/>
          <w:bCs/>
          <w:spacing w:val="-1"/>
          <w:szCs w:val="22"/>
        </w:rPr>
        <w:t>REŠEN</w:t>
      </w:r>
      <w:r w:rsidRPr="006B1A79">
        <w:rPr>
          <w:rFonts w:ascii="Arial" w:hAnsi="Arial" w:cs="Arial"/>
          <w:b/>
          <w:bCs/>
          <w:szCs w:val="22"/>
        </w:rPr>
        <w:t xml:space="preserve">JE O </w:t>
      </w:r>
      <w:r w:rsidRPr="006B1A79">
        <w:rPr>
          <w:rFonts w:ascii="Arial" w:hAnsi="Arial" w:cs="Arial"/>
          <w:b/>
          <w:bCs/>
          <w:spacing w:val="1"/>
          <w:szCs w:val="22"/>
        </w:rPr>
        <w:t>O</w:t>
      </w:r>
      <w:r w:rsidRPr="006B1A79">
        <w:rPr>
          <w:rFonts w:ascii="Arial" w:hAnsi="Arial" w:cs="Arial"/>
          <w:b/>
          <w:bCs/>
          <w:spacing w:val="-1"/>
          <w:szCs w:val="22"/>
        </w:rPr>
        <w:t>DR</w:t>
      </w:r>
      <w:r w:rsidRPr="006B1A79">
        <w:rPr>
          <w:rFonts w:ascii="Arial" w:hAnsi="Arial" w:cs="Arial"/>
          <w:b/>
          <w:bCs/>
          <w:spacing w:val="-3"/>
          <w:szCs w:val="22"/>
        </w:rPr>
        <w:t>E</w:t>
      </w:r>
      <w:r w:rsidRPr="006B1A79">
        <w:rPr>
          <w:rFonts w:ascii="Arial" w:hAnsi="Arial" w:cs="Arial"/>
          <w:b/>
          <w:bCs/>
          <w:spacing w:val="-1"/>
          <w:szCs w:val="22"/>
        </w:rPr>
        <w:t>Đ</w:t>
      </w:r>
      <w:r w:rsidRPr="006B1A79">
        <w:rPr>
          <w:rFonts w:ascii="Arial" w:hAnsi="Arial" w:cs="Arial"/>
          <w:b/>
          <w:bCs/>
          <w:spacing w:val="1"/>
          <w:szCs w:val="22"/>
        </w:rPr>
        <w:t>IV</w:t>
      </w:r>
      <w:r w:rsidRPr="006B1A79">
        <w:rPr>
          <w:rFonts w:ascii="Arial" w:hAnsi="Arial" w:cs="Arial"/>
          <w:b/>
          <w:bCs/>
          <w:spacing w:val="-6"/>
          <w:szCs w:val="22"/>
        </w:rPr>
        <w:t>A</w:t>
      </w:r>
      <w:r w:rsidRPr="006B1A79">
        <w:rPr>
          <w:rFonts w:ascii="Arial" w:hAnsi="Arial" w:cs="Arial"/>
          <w:b/>
          <w:bCs/>
          <w:spacing w:val="-1"/>
          <w:szCs w:val="22"/>
        </w:rPr>
        <w:t>N</w:t>
      </w:r>
      <w:r w:rsidRPr="006B1A79">
        <w:rPr>
          <w:rFonts w:ascii="Arial" w:hAnsi="Arial" w:cs="Arial"/>
          <w:b/>
          <w:bCs/>
          <w:szCs w:val="22"/>
        </w:rPr>
        <w:t xml:space="preserve">JU </w:t>
      </w:r>
      <w:r w:rsidRPr="006B1A79">
        <w:rPr>
          <w:rFonts w:ascii="Arial" w:hAnsi="Arial" w:cs="Arial"/>
          <w:b/>
          <w:bCs/>
          <w:spacing w:val="1"/>
          <w:szCs w:val="22"/>
        </w:rPr>
        <w:t>O</w:t>
      </w:r>
      <w:r w:rsidRPr="006B1A79">
        <w:rPr>
          <w:rFonts w:ascii="Arial" w:hAnsi="Arial" w:cs="Arial"/>
          <w:b/>
          <w:bCs/>
          <w:spacing w:val="-1"/>
          <w:szCs w:val="22"/>
        </w:rPr>
        <w:t>D</w:t>
      </w:r>
      <w:r w:rsidRPr="006B1A79">
        <w:rPr>
          <w:rFonts w:ascii="Arial" w:hAnsi="Arial" w:cs="Arial"/>
          <w:b/>
          <w:bCs/>
          <w:spacing w:val="1"/>
          <w:szCs w:val="22"/>
        </w:rPr>
        <w:t>GO</w:t>
      </w:r>
      <w:r w:rsidRPr="006B1A79">
        <w:rPr>
          <w:rFonts w:ascii="Arial" w:hAnsi="Arial" w:cs="Arial"/>
          <w:b/>
          <w:bCs/>
          <w:spacing w:val="-3"/>
          <w:szCs w:val="22"/>
        </w:rPr>
        <w:t>V</w:t>
      </w:r>
      <w:r w:rsidRPr="006B1A79">
        <w:rPr>
          <w:rFonts w:ascii="Arial" w:hAnsi="Arial" w:cs="Arial"/>
          <w:b/>
          <w:bCs/>
          <w:spacing w:val="1"/>
          <w:szCs w:val="22"/>
        </w:rPr>
        <w:t>O</w:t>
      </w:r>
      <w:r w:rsidRPr="006B1A79">
        <w:rPr>
          <w:rFonts w:ascii="Arial" w:hAnsi="Arial" w:cs="Arial"/>
          <w:b/>
          <w:bCs/>
          <w:spacing w:val="-1"/>
          <w:szCs w:val="22"/>
        </w:rPr>
        <w:t>RN</w:t>
      </w:r>
      <w:r w:rsidRPr="006B1A79">
        <w:rPr>
          <w:rFonts w:ascii="Arial" w:hAnsi="Arial" w:cs="Arial"/>
          <w:b/>
          <w:bCs/>
          <w:spacing w:val="1"/>
          <w:szCs w:val="22"/>
        </w:rPr>
        <w:t>O</w:t>
      </w:r>
      <w:r w:rsidRPr="006B1A79">
        <w:rPr>
          <w:rFonts w:ascii="Arial" w:hAnsi="Arial" w:cs="Arial"/>
          <w:b/>
          <w:bCs/>
          <w:szCs w:val="22"/>
        </w:rPr>
        <w:t xml:space="preserve">G </w:t>
      </w:r>
      <w:r w:rsidR="005658DA" w:rsidRPr="006B1A79">
        <w:rPr>
          <w:rFonts w:ascii="Arial" w:hAnsi="Arial" w:cs="Arial"/>
          <w:b/>
          <w:bCs/>
          <w:szCs w:val="22"/>
        </w:rPr>
        <w:t>URBANISTE</w:t>
      </w:r>
    </w:p>
    <w:p w:rsidR="006158C3" w:rsidRPr="008866A7" w:rsidRDefault="006158C3" w:rsidP="006158C3">
      <w:pPr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rPr>
          <w:rFonts w:ascii="Arial" w:hAnsi="Arial" w:cs="Arial"/>
          <w:b/>
          <w:bCs/>
          <w:color w:val="000000"/>
          <w:sz w:val="24"/>
          <w:szCs w:val="24"/>
        </w:rPr>
      </w:pPr>
    </w:p>
    <w:p w:rsidR="006158C3" w:rsidRDefault="006158C3" w:rsidP="006158C3">
      <w:pPr>
        <w:widowControl w:val="0"/>
        <w:autoSpaceDE w:val="0"/>
        <w:autoSpaceDN w:val="0"/>
        <w:adjustRightInd w:val="0"/>
        <w:spacing w:line="240" w:lineRule="auto"/>
        <w:ind w:left="116" w:right="244"/>
        <w:rPr>
          <w:rFonts w:ascii="Arial" w:hAnsi="Arial" w:cs="Arial"/>
        </w:rPr>
      </w:pPr>
      <w:r w:rsidRPr="00FB16FA">
        <w:rPr>
          <w:rFonts w:ascii="Arial" w:hAnsi="Arial" w:cs="Arial"/>
          <w:spacing w:val="-1"/>
        </w:rPr>
        <w:t xml:space="preserve">Na osnovu </w:t>
      </w:r>
      <w:r w:rsidRPr="00FB16FA">
        <w:rPr>
          <w:rFonts w:ascii="Arial" w:hAnsi="Arial" w:cs="Arial" w:hint="eastAsia"/>
          <w:spacing w:val="-1"/>
        </w:rPr>
        <w:t>č</w:t>
      </w:r>
      <w:r w:rsidRPr="00FB16FA">
        <w:rPr>
          <w:rFonts w:ascii="Arial" w:hAnsi="Arial" w:cs="Arial"/>
          <w:spacing w:val="-1"/>
        </w:rPr>
        <w:t>lana 128 Zakona o planiranju i izgradnji ("Slu</w:t>
      </w:r>
      <w:r w:rsidRPr="00FB16FA">
        <w:rPr>
          <w:rFonts w:ascii="Arial" w:hAnsi="Arial" w:cs="Arial" w:hint="eastAsia"/>
          <w:spacing w:val="-1"/>
        </w:rPr>
        <w:t>ž</w:t>
      </w:r>
      <w:r w:rsidRPr="00FB16FA">
        <w:rPr>
          <w:rFonts w:ascii="Arial" w:hAnsi="Arial" w:cs="Arial"/>
          <w:spacing w:val="-1"/>
        </w:rPr>
        <w:t>beni glasnik RS",br. 72/09, 81/09- ispravka, 64/10 odluka US,24/11 i 121/12, 42/13-odluka US,50/2013-odluka US,98/2</w:t>
      </w:r>
      <w:r w:rsidR="0052096E">
        <w:rPr>
          <w:rFonts w:ascii="Arial" w:hAnsi="Arial" w:cs="Arial"/>
          <w:spacing w:val="-1"/>
        </w:rPr>
        <w:t>013 - odluka US,132/14, 145/14,</w:t>
      </w:r>
      <w:r w:rsidRPr="00FB16FA">
        <w:rPr>
          <w:rFonts w:ascii="Arial" w:hAnsi="Arial" w:cs="Arial"/>
          <w:spacing w:val="-1"/>
        </w:rPr>
        <w:t xml:space="preserve"> 83/2018</w:t>
      </w:r>
      <w:r w:rsidR="0052096E">
        <w:rPr>
          <w:rFonts w:ascii="Arial" w:hAnsi="Arial" w:cs="Arial"/>
          <w:spacing w:val="-1"/>
        </w:rPr>
        <w:t>,</w:t>
      </w:r>
      <w:r w:rsidR="0052096E" w:rsidRPr="0052096E">
        <w:t xml:space="preserve"> </w:t>
      </w:r>
      <w:r w:rsidR="0052096E" w:rsidRPr="0052096E">
        <w:rPr>
          <w:rFonts w:ascii="Arial" w:hAnsi="Arial" w:cs="Arial"/>
          <w:spacing w:val="-1"/>
        </w:rPr>
        <w:t>31/2019</w:t>
      </w:r>
      <w:r w:rsidR="00905619">
        <w:rPr>
          <w:rFonts w:ascii="Arial" w:hAnsi="Arial" w:cs="Arial"/>
          <w:spacing w:val="-1"/>
        </w:rPr>
        <w:t>, 37/2019, 9/2020</w:t>
      </w:r>
      <w:r w:rsidR="0072385F">
        <w:rPr>
          <w:rFonts w:ascii="Arial" w:hAnsi="Arial" w:cs="Arial"/>
          <w:spacing w:val="-1"/>
        </w:rPr>
        <w:t xml:space="preserve">, </w:t>
      </w:r>
      <w:r w:rsidR="00905619" w:rsidRPr="00905619">
        <w:rPr>
          <w:rFonts w:ascii="Arial" w:hAnsi="Arial" w:cs="Arial"/>
          <w:spacing w:val="-1"/>
        </w:rPr>
        <w:t>52</w:t>
      </w:r>
      <w:r w:rsidR="0052096E" w:rsidRPr="00905619">
        <w:rPr>
          <w:rFonts w:ascii="Arial" w:hAnsi="Arial" w:cs="Arial"/>
          <w:spacing w:val="-1"/>
        </w:rPr>
        <w:t>/20</w:t>
      </w:r>
      <w:r w:rsidR="00905619" w:rsidRPr="00905619">
        <w:rPr>
          <w:rFonts w:ascii="Arial" w:hAnsi="Arial" w:cs="Arial"/>
          <w:spacing w:val="-1"/>
        </w:rPr>
        <w:t>21</w:t>
      </w:r>
      <w:r w:rsidR="0072385F">
        <w:rPr>
          <w:rFonts w:ascii="Arial" w:hAnsi="Arial" w:cs="Arial"/>
          <w:spacing w:val="-1"/>
        </w:rPr>
        <w:t xml:space="preserve"> i 62/2023</w:t>
      </w:r>
      <w:r w:rsidRPr="00905619">
        <w:rPr>
          <w:rFonts w:ascii="Arial" w:hAnsi="Arial" w:cs="Arial"/>
          <w:spacing w:val="-1"/>
        </w:rPr>
        <w:t xml:space="preserve">) </w:t>
      </w:r>
      <w:r w:rsidRPr="00FB16FA">
        <w:rPr>
          <w:rFonts w:ascii="Arial" w:hAnsi="Arial" w:cs="Arial"/>
          <w:spacing w:val="-1"/>
        </w:rPr>
        <w:t>i odredbi Pravilnika o sadr</w:t>
      </w:r>
      <w:r w:rsidRPr="00FB16FA">
        <w:rPr>
          <w:rFonts w:ascii="Arial" w:hAnsi="Arial" w:cs="Arial" w:hint="eastAsia"/>
          <w:spacing w:val="-1"/>
        </w:rPr>
        <w:t>ž</w:t>
      </w:r>
      <w:r w:rsidRPr="00FB16FA">
        <w:rPr>
          <w:rFonts w:ascii="Arial" w:hAnsi="Arial" w:cs="Arial"/>
          <w:spacing w:val="-1"/>
        </w:rPr>
        <w:t>ini, na</w:t>
      </w:r>
      <w:r w:rsidRPr="00FB16FA">
        <w:rPr>
          <w:rFonts w:ascii="Arial" w:hAnsi="Arial" w:cs="Arial" w:hint="eastAsia"/>
          <w:spacing w:val="-1"/>
        </w:rPr>
        <w:t>č</w:t>
      </w:r>
      <w:r w:rsidRPr="00FB16FA">
        <w:rPr>
          <w:rFonts w:ascii="Arial" w:hAnsi="Arial" w:cs="Arial"/>
          <w:spacing w:val="-1"/>
        </w:rPr>
        <w:t>inu i postupku izrade i na</w:t>
      </w:r>
      <w:r w:rsidRPr="00FB16FA">
        <w:rPr>
          <w:rFonts w:ascii="Arial" w:hAnsi="Arial" w:cs="Arial" w:hint="eastAsia"/>
          <w:spacing w:val="-1"/>
        </w:rPr>
        <w:t>č</w:t>
      </w:r>
      <w:r w:rsidRPr="00FB16FA">
        <w:rPr>
          <w:rFonts w:ascii="Arial" w:hAnsi="Arial" w:cs="Arial"/>
          <w:spacing w:val="-1"/>
        </w:rPr>
        <w:t>in vr</w:t>
      </w:r>
      <w:r w:rsidRPr="00FB16FA">
        <w:rPr>
          <w:rFonts w:ascii="Arial" w:hAnsi="Arial" w:cs="Arial" w:hint="eastAsia"/>
          <w:spacing w:val="-1"/>
        </w:rPr>
        <w:t>š</w:t>
      </w:r>
      <w:r w:rsidRPr="00FB16FA">
        <w:rPr>
          <w:rFonts w:ascii="Arial" w:hAnsi="Arial" w:cs="Arial"/>
          <w:spacing w:val="-1"/>
        </w:rPr>
        <w:t>enja kontrole tehni</w:t>
      </w:r>
      <w:r w:rsidRPr="00FB16FA">
        <w:rPr>
          <w:rFonts w:ascii="Arial" w:hAnsi="Arial" w:cs="Arial" w:hint="eastAsia"/>
          <w:spacing w:val="-1"/>
        </w:rPr>
        <w:t>č</w:t>
      </w:r>
      <w:r w:rsidRPr="00FB16FA">
        <w:rPr>
          <w:rFonts w:ascii="Arial" w:hAnsi="Arial" w:cs="Arial"/>
          <w:spacing w:val="-1"/>
        </w:rPr>
        <w:t>ke dokumentacije prema klasi i nameni objekata ("Slu</w:t>
      </w:r>
      <w:r w:rsidRPr="00FB16FA">
        <w:rPr>
          <w:rFonts w:ascii="Arial" w:hAnsi="Arial" w:cs="Arial" w:hint="eastAsia"/>
          <w:spacing w:val="-1"/>
        </w:rPr>
        <w:t>ž</w:t>
      </w:r>
      <w:r w:rsidRPr="00FB16FA">
        <w:rPr>
          <w:rFonts w:ascii="Arial" w:hAnsi="Arial" w:cs="Arial"/>
          <w:spacing w:val="-1"/>
        </w:rPr>
        <w:t xml:space="preserve">beni glasnik RS", br. </w:t>
      </w:r>
      <w:r w:rsidR="00743137">
        <w:rPr>
          <w:rFonts w:ascii="Arial" w:hAnsi="Arial" w:cs="Arial"/>
          <w:spacing w:val="-1"/>
        </w:rPr>
        <w:t>96</w:t>
      </w:r>
      <w:r w:rsidRPr="00FB16FA">
        <w:rPr>
          <w:rFonts w:ascii="Arial" w:hAnsi="Arial" w:cs="Arial"/>
          <w:spacing w:val="-1"/>
        </w:rPr>
        <w:t>/20</w:t>
      </w:r>
      <w:r w:rsidR="00743137">
        <w:rPr>
          <w:rFonts w:ascii="Arial" w:hAnsi="Arial" w:cs="Arial"/>
          <w:spacing w:val="-1"/>
        </w:rPr>
        <w:t>23</w:t>
      </w:r>
      <w:r w:rsidRPr="00FB16FA">
        <w:rPr>
          <w:rFonts w:ascii="Arial" w:hAnsi="Arial" w:cs="Arial"/>
          <w:spacing w:val="-1"/>
        </w:rPr>
        <w:t>) kao:</w:t>
      </w:r>
    </w:p>
    <w:p w:rsidR="006158C3" w:rsidRDefault="006158C3" w:rsidP="006158C3">
      <w:pPr>
        <w:widowControl w:val="0"/>
        <w:autoSpaceDE w:val="0"/>
        <w:autoSpaceDN w:val="0"/>
        <w:adjustRightInd w:val="0"/>
        <w:spacing w:line="240" w:lineRule="auto"/>
        <w:ind w:left="116" w:right="244"/>
        <w:rPr>
          <w:rFonts w:ascii="Arial" w:hAnsi="Arial" w:cs="Arial"/>
        </w:rPr>
      </w:pPr>
    </w:p>
    <w:p w:rsidR="006158C3" w:rsidRDefault="006158C3" w:rsidP="006158C3">
      <w:pPr>
        <w:widowControl w:val="0"/>
        <w:autoSpaceDE w:val="0"/>
        <w:autoSpaceDN w:val="0"/>
        <w:adjustRightInd w:val="0"/>
        <w:spacing w:line="240" w:lineRule="auto"/>
        <w:ind w:left="116" w:right="244"/>
        <w:rPr>
          <w:rFonts w:ascii="Arial" w:hAnsi="Arial" w:cs="Arial"/>
        </w:rPr>
      </w:pPr>
    </w:p>
    <w:p w:rsidR="006158C3" w:rsidRPr="00430574" w:rsidRDefault="006158C3" w:rsidP="006158C3">
      <w:pPr>
        <w:widowControl w:val="0"/>
        <w:autoSpaceDE w:val="0"/>
        <w:autoSpaceDN w:val="0"/>
        <w:adjustRightInd w:val="0"/>
        <w:spacing w:line="240" w:lineRule="auto"/>
        <w:ind w:left="116"/>
        <w:jc w:val="center"/>
        <w:rPr>
          <w:rFonts w:ascii="Arial" w:hAnsi="Arial" w:cs="Arial"/>
          <w:b/>
          <w:spacing w:val="1"/>
        </w:rPr>
      </w:pPr>
      <w:r w:rsidRPr="00430574">
        <w:rPr>
          <w:rFonts w:ascii="Arial" w:hAnsi="Arial" w:cs="Arial"/>
          <w:b/>
          <w:spacing w:val="1"/>
        </w:rPr>
        <w:t>O</w:t>
      </w:r>
      <w:r>
        <w:rPr>
          <w:rFonts w:ascii="Arial" w:hAnsi="Arial" w:cs="Arial"/>
          <w:b/>
          <w:spacing w:val="1"/>
        </w:rPr>
        <w:t xml:space="preserve">DGOVORNI </w:t>
      </w:r>
      <w:r w:rsidR="006B1A79">
        <w:rPr>
          <w:rFonts w:ascii="Arial" w:hAnsi="Arial" w:cs="Arial"/>
          <w:b/>
          <w:spacing w:val="1"/>
        </w:rPr>
        <w:t>URBANISTA</w:t>
      </w:r>
    </w:p>
    <w:p w:rsidR="006158C3" w:rsidRPr="008866A7" w:rsidRDefault="006158C3" w:rsidP="006158C3">
      <w:pPr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rPr>
          <w:rFonts w:ascii="Arial" w:hAnsi="Arial" w:cs="Arial"/>
          <w:b/>
          <w:bCs/>
          <w:color w:val="000000"/>
          <w:sz w:val="24"/>
          <w:szCs w:val="24"/>
        </w:rPr>
      </w:pPr>
    </w:p>
    <w:p w:rsidR="00363937" w:rsidRDefault="006158C3" w:rsidP="00844AD7">
      <w:pPr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rPr>
          <w:rFonts w:ascii="Arial" w:hAnsi="Arial" w:cs="Arial"/>
          <w:b/>
          <w:szCs w:val="22"/>
        </w:rPr>
      </w:pPr>
      <w:r w:rsidRPr="00844AD7">
        <w:rPr>
          <w:rFonts w:ascii="Arial" w:hAnsi="Arial" w:cs="Arial"/>
          <w:spacing w:val="-2"/>
          <w:szCs w:val="22"/>
        </w:rPr>
        <w:t>z</w:t>
      </w:r>
      <w:r w:rsidRPr="00844AD7">
        <w:rPr>
          <w:rFonts w:ascii="Arial" w:hAnsi="Arial" w:cs="Arial"/>
          <w:szCs w:val="22"/>
        </w:rPr>
        <w:t>a i</w:t>
      </w:r>
      <w:r w:rsidRPr="00844AD7">
        <w:rPr>
          <w:rFonts w:ascii="Arial" w:hAnsi="Arial" w:cs="Arial"/>
          <w:spacing w:val="-3"/>
          <w:szCs w:val="22"/>
        </w:rPr>
        <w:t>z</w:t>
      </w:r>
      <w:r w:rsidRPr="00844AD7">
        <w:rPr>
          <w:rFonts w:ascii="Arial" w:hAnsi="Arial" w:cs="Arial"/>
          <w:spacing w:val="1"/>
          <w:szCs w:val="22"/>
        </w:rPr>
        <w:t>r</w:t>
      </w:r>
      <w:r w:rsidRPr="00844AD7">
        <w:rPr>
          <w:rFonts w:ascii="Arial" w:hAnsi="Arial" w:cs="Arial"/>
          <w:szCs w:val="22"/>
        </w:rPr>
        <w:t>a</w:t>
      </w:r>
      <w:r w:rsidRPr="00844AD7">
        <w:rPr>
          <w:rFonts w:ascii="Arial" w:hAnsi="Arial" w:cs="Arial"/>
          <w:spacing w:val="-1"/>
          <w:szCs w:val="22"/>
        </w:rPr>
        <w:t>d</w:t>
      </w:r>
      <w:r w:rsidRPr="00844AD7">
        <w:rPr>
          <w:rFonts w:ascii="Arial" w:hAnsi="Arial" w:cs="Arial"/>
          <w:szCs w:val="22"/>
        </w:rPr>
        <w:t xml:space="preserve">u </w:t>
      </w:r>
      <w:r w:rsidR="006B1A79" w:rsidRPr="006B1A79">
        <w:rPr>
          <w:rFonts w:ascii="Arial" w:hAnsi="Arial" w:cs="Arial"/>
          <w:b/>
          <w:szCs w:val="22"/>
        </w:rPr>
        <w:t>Urbanističkog p</w:t>
      </w:r>
      <w:r w:rsidRPr="006B1A79">
        <w:rPr>
          <w:rFonts w:ascii="Arial" w:hAnsi="Arial" w:cs="Arial"/>
          <w:b/>
          <w:szCs w:val="22"/>
        </w:rPr>
        <w:t>rojekta za</w:t>
      </w:r>
      <w:r w:rsidRPr="00844AD7">
        <w:rPr>
          <w:rFonts w:ascii="Arial" w:hAnsi="Arial" w:cs="Arial"/>
          <w:szCs w:val="22"/>
        </w:rPr>
        <w:t xml:space="preserve"> </w:t>
      </w:r>
      <w:r w:rsidR="006B1A79">
        <w:rPr>
          <w:rFonts w:ascii="Arial" w:hAnsi="Arial" w:cs="Arial"/>
          <w:szCs w:val="22"/>
        </w:rPr>
        <w:t>r</w:t>
      </w:r>
      <w:r w:rsidR="006D5FA6" w:rsidRPr="006D5FA6">
        <w:rPr>
          <w:rFonts w:ascii="Arial" w:hAnsi="Arial" w:cs="Arial"/>
          <w:b/>
          <w:szCs w:val="22"/>
        </w:rPr>
        <w:t>ekonstrukcij</w:t>
      </w:r>
      <w:r w:rsidR="006B1A79">
        <w:rPr>
          <w:rFonts w:ascii="Arial" w:hAnsi="Arial" w:cs="Arial"/>
          <w:b/>
          <w:szCs w:val="22"/>
        </w:rPr>
        <w:t>u</w:t>
      </w:r>
      <w:r w:rsidR="006D5FA6" w:rsidRPr="006D5FA6">
        <w:rPr>
          <w:rFonts w:ascii="Arial" w:hAnsi="Arial" w:cs="Arial"/>
          <w:b/>
          <w:szCs w:val="22"/>
        </w:rPr>
        <w:t>, dogradnj</w:t>
      </w:r>
      <w:r w:rsidR="006B1A79">
        <w:rPr>
          <w:rFonts w:ascii="Arial" w:hAnsi="Arial" w:cs="Arial"/>
          <w:b/>
          <w:szCs w:val="22"/>
        </w:rPr>
        <w:t>u</w:t>
      </w:r>
      <w:r w:rsidR="006D5FA6" w:rsidRPr="006D5FA6">
        <w:rPr>
          <w:rFonts w:ascii="Arial" w:hAnsi="Arial" w:cs="Arial"/>
          <w:b/>
          <w:szCs w:val="22"/>
        </w:rPr>
        <w:t xml:space="preserve"> i promen</w:t>
      </w:r>
      <w:r w:rsidR="006B1A79">
        <w:rPr>
          <w:rFonts w:ascii="Arial" w:hAnsi="Arial" w:cs="Arial"/>
          <w:b/>
          <w:szCs w:val="22"/>
        </w:rPr>
        <w:t>u</w:t>
      </w:r>
      <w:r w:rsidR="006D5FA6" w:rsidRPr="006D5FA6">
        <w:rPr>
          <w:rFonts w:ascii="Arial" w:hAnsi="Arial" w:cs="Arial"/>
          <w:b/>
          <w:szCs w:val="22"/>
        </w:rPr>
        <w:t xml:space="preserve"> namene prizemne porodi</w:t>
      </w:r>
      <w:r w:rsidR="006D5FA6" w:rsidRPr="006D5FA6">
        <w:rPr>
          <w:rFonts w:ascii="Arial" w:hAnsi="Arial" w:cs="Arial" w:hint="eastAsia"/>
          <w:b/>
          <w:szCs w:val="22"/>
        </w:rPr>
        <w:t>č</w:t>
      </w:r>
      <w:r w:rsidR="006D5FA6" w:rsidRPr="006D5FA6">
        <w:rPr>
          <w:rFonts w:ascii="Arial" w:hAnsi="Arial" w:cs="Arial"/>
          <w:b/>
          <w:szCs w:val="22"/>
        </w:rPr>
        <w:t>ne stambene zgrade</w:t>
      </w:r>
      <w:r w:rsidR="0010191A">
        <w:rPr>
          <w:rFonts w:ascii="Arial" w:hAnsi="Arial" w:cs="Arial"/>
          <w:b/>
          <w:szCs w:val="22"/>
        </w:rPr>
        <w:t xml:space="preserve"> i pomoćnog objekta garaže</w:t>
      </w:r>
      <w:r w:rsidR="006D5FA6" w:rsidRPr="006D5FA6">
        <w:rPr>
          <w:rFonts w:ascii="Arial" w:hAnsi="Arial" w:cs="Arial"/>
          <w:b/>
          <w:szCs w:val="22"/>
        </w:rPr>
        <w:t xml:space="preserve"> u restoran sa preno</w:t>
      </w:r>
      <w:r w:rsidR="006D5FA6" w:rsidRPr="006D5FA6">
        <w:rPr>
          <w:rFonts w:ascii="Arial" w:hAnsi="Arial" w:cs="Arial" w:hint="eastAsia"/>
          <w:b/>
          <w:szCs w:val="22"/>
        </w:rPr>
        <w:t>ć</w:t>
      </w:r>
      <w:r w:rsidR="006D5FA6" w:rsidRPr="006D5FA6">
        <w:rPr>
          <w:rFonts w:ascii="Arial" w:hAnsi="Arial" w:cs="Arial"/>
          <w:b/>
          <w:szCs w:val="22"/>
        </w:rPr>
        <w:t>i</w:t>
      </w:r>
      <w:r w:rsidR="006D5FA6" w:rsidRPr="006D5FA6">
        <w:rPr>
          <w:rFonts w:ascii="Arial" w:hAnsi="Arial" w:cs="Arial" w:hint="eastAsia"/>
          <w:b/>
          <w:szCs w:val="22"/>
        </w:rPr>
        <w:t>š</w:t>
      </w:r>
      <w:r w:rsidR="006D5FA6" w:rsidRPr="006D5FA6">
        <w:rPr>
          <w:rFonts w:ascii="Arial" w:hAnsi="Arial" w:cs="Arial"/>
          <w:b/>
          <w:szCs w:val="22"/>
        </w:rPr>
        <w:t>tem, spratnosti Po+P+Pk</w:t>
      </w:r>
      <w:r w:rsidR="006D5FA6">
        <w:rPr>
          <w:rFonts w:ascii="Arial" w:hAnsi="Arial" w:cs="Arial"/>
          <w:b/>
          <w:szCs w:val="22"/>
        </w:rPr>
        <w:t>,</w:t>
      </w:r>
      <w:r w:rsidR="00844AD7" w:rsidRPr="00844AD7">
        <w:rPr>
          <w:rFonts w:ascii="Arial" w:hAnsi="Arial" w:cs="Arial"/>
          <w:b/>
          <w:szCs w:val="22"/>
        </w:rPr>
        <w:t xml:space="preserve"> </w:t>
      </w:r>
    </w:p>
    <w:p w:rsidR="006158C3" w:rsidRPr="00844AD7" w:rsidRDefault="006D5FA6" w:rsidP="00844AD7">
      <w:pPr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rPr>
          <w:rFonts w:ascii="Arial" w:hAnsi="Arial" w:cs="Arial"/>
          <w:b/>
          <w:szCs w:val="22"/>
        </w:rPr>
      </w:pPr>
      <w:r>
        <w:rPr>
          <w:rFonts w:ascii="Arial" w:hAnsi="Arial" w:cs="Arial"/>
          <w:b/>
          <w:szCs w:val="22"/>
        </w:rPr>
        <w:t>Pavliš</w:t>
      </w:r>
      <w:r w:rsidR="00363937">
        <w:rPr>
          <w:rFonts w:ascii="Arial" w:hAnsi="Arial" w:cs="Arial"/>
          <w:b/>
          <w:szCs w:val="22"/>
        </w:rPr>
        <w:t xml:space="preserve">, </w:t>
      </w:r>
      <w:r>
        <w:rPr>
          <w:rFonts w:ascii="Arial" w:hAnsi="Arial" w:cs="Arial"/>
          <w:b/>
          <w:szCs w:val="22"/>
        </w:rPr>
        <w:t>Žarka Zrenjanina</w:t>
      </w:r>
      <w:r w:rsidR="00ED7465">
        <w:rPr>
          <w:rFonts w:ascii="Arial" w:hAnsi="Arial" w:cs="Arial"/>
          <w:b/>
          <w:szCs w:val="22"/>
        </w:rPr>
        <w:t xml:space="preserve"> b</w:t>
      </w:r>
      <w:r w:rsidR="00485907" w:rsidRPr="00485907">
        <w:rPr>
          <w:rFonts w:ascii="Arial" w:hAnsi="Arial" w:cs="Arial"/>
          <w:b/>
          <w:szCs w:val="22"/>
        </w:rPr>
        <w:t>r.</w:t>
      </w:r>
      <w:r>
        <w:rPr>
          <w:rFonts w:ascii="Arial" w:hAnsi="Arial" w:cs="Arial"/>
          <w:b/>
          <w:szCs w:val="22"/>
        </w:rPr>
        <w:t>4</w:t>
      </w:r>
      <w:r w:rsidR="00DB2A11">
        <w:rPr>
          <w:rFonts w:ascii="Arial" w:hAnsi="Arial" w:cs="Arial"/>
          <w:b/>
          <w:szCs w:val="22"/>
        </w:rPr>
        <w:t>8</w:t>
      </w:r>
      <w:r w:rsidR="00485907" w:rsidRPr="00485907">
        <w:rPr>
          <w:rFonts w:ascii="Arial" w:hAnsi="Arial" w:cs="Arial"/>
          <w:b/>
          <w:szCs w:val="22"/>
        </w:rPr>
        <w:t>, K.P.</w:t>
      </w:r>
      <w:r w:rsidR="00DB2A11">
        <w:rPr>
          <w:rFonts w:ascii="Arial" w:hAnsi="Arial" w:cs="Arial"/>
          <w:b/>
          <w:szCs w:val="22"/>
        </w:rPr>
        <w:t xml:space="preserve"> </w:t>
      </w:r>
      <w:r w:rsidR="00485907" w:rsidRPr="00485907">
        <w:rPr>
          <w:rFonts w:ascii="Arial" w:hAnsi="Arial" w:cs="Arial"/>
          <w:b/>
          <w:szCs w:val="22"/>
        </w:rPr>
        <w:t>br</w:t>
      </w:r>
      <w:r w:rsidR="00DB2A11">
        <w:rPr>
          <w:rFonts w:ascii="Arial" w:hAnsi="Arial" w:cs="Arial"/>
          <w:b/>
          <w:szCs w:val="22"/>
        </w:rPr>
        <w:t>oj</w:t>
      </w:r>
      <w:r w:rsidR="00485907" w:rsidRPr="00485907">
        <w:rPr>
          <w:rFonts w:ascii="Arial" w:hAnsi="Arial" w:cs="Arial"/>
          <w:b/>
          <w:szCs w:val="22"/>
        </w:rPr>
        <w:t xml:space="preserve"> </w:t>
      </w:r>
      <w:r>
        <w:rPr>
          <w:rFonts w:ascii="Arial" w:hAnsi="Arial" w:cs="Arial"/>
          <w:b/>
          <w:szCs w:val="22"/>
        </w:rPr>
        <w:t>51</w:t>
      </w:r>
      <w:r w:rsidR="00215444">
        <w:rPr>
          <w:rFonts w:ascii="Arial" w:hAnsi="Arial" w:cs="Arial"/>
          <w:b/>
          <w:szCs w:val="22"/>
        </w:rPr>
        <w:t>8</w:t>
      </w:r>
      <w:r w:rsidR="00485907" w:rsidRPr="00485907">
        <w:rPr>
          <w:rFonts w:ascii="Arial" w:hAnsi="Arial" w:cs="Arial"/>
          <w:b/>
          <w:szCs w:val="22"/>
        </w:rPr>
        <w:t xml:space="preserve"> K.O. </w:t>
      </w:r>
      <w:r>
        <w:rPr>
          <w:rFonts w:ascii="Arial" w:hAnsi="Arial" w:cs="Arial"/>
          <w:b/>
          <w:szCs w:val="22"/>
        </w:rPr>
        <w:t>Pavliš</w:t>
      </w:r>
      <w:r w:rsidR="00905619">
        <w:rPr>
          <w:rFonts w:ascii="Arial" w:hAnsi="Arial" w:cs="Arial"/>
          <w:b/>
          <w:szCs w:val="22"/>
        </w:rPr>
        <w:t xml:space="preserve">, </w:t>
      </w:r>
      <w:r w:rsidR="00905619" w:rsidRPr="00905619">
        <w:rPr>
          <w:rFonts w:ascii="Arial" w:hAnsi="Arial" w:cs="Arial"/>
          <w:szCs w:val="22"/>
        </w:rPr>
        <w:t>određuje se</w:t>
      </w:r>
      <w:r w:rsidR="00905619">
        <w:rPr>
          <w:rFonts w:ascii="Arial" w:hAnsi="Arial" w:cs="Arial"/>
          <w:szCs w:val="22"/>
        </w:rPr>
        <w:t>:</w:t>
      </w:r>
    </w:p>
    <w:p w:rsidR="006158C3" w:rsidRDefault="006158C3" w:rsidP="006158C3">
      <w:pPr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rPr>
          <w:rFonts w:ascii="Arial" w:hAnsi="Arial" w:cs="Arial"/>
          <w:b/>
          <w:bCs/>
          <w:color w:val="000000"/>
          <w:sz w:val="24"/>
          <w:szCs w:val="24"/>
        </w:rPr>
      </w:pPr>
    </w:p>
    <w:p w:rsidR="006158C3" w:rsidRDefault="006158C3" w:rsidP="006158C3">
      <w:pPr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rPr>
          <w:rFonts w:ascii="Arial" w:hAnsi="Arial" w:cs="Arial"/>
          <w:b/>
          <w:bCs/>
          <w:color w:val="000000"/>
          <w:sz w:val="24"/>
          <w:szCs w:val="24"/>
        </w:rPr>
      </w:pPr>
    </w:p>
    <w:p w:rsidR="006158C3" w:rsidRDefault="006158C3" w:rsidP="006158C3">
      <w:pPr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rPr>
          <w:rFonts w:ascii="Arial" w:hAnsi="Arial" w:cs="Arial"/>
          <w:b/>
          <w:bCs/>
          <w:color w:val="000000"/>
          <w:sz w:val="24"/>
          <w:szCs w:val="24"/>
        </w:rPr>
      </w:pPr>
    </w:p>
    <w:p w:rsidR="006158C3" w:rsidRDefault="006158C3" w:rsidP="006158C3">
      <w:pPr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rPr>
          <w:rFonts w:ascii="Arial" w:hAnsi="Arial" w:cs="Arial"/>
          <w:b/>
          <w:bCs/>
          <w:color w:val="000000"/>
          <w:sz w:val="24"/>
          <w:szCs w:val="24"/>
        </w:rPr>
      </w:pPr>
    </w:p>
    <w:p w:rsidR="006158C3" w:rsidRPr="007920F9" w:rsidRDefault="00B05CD7" w:rsidP="006158C3">
      <w:pPr>
        <w:widowControl w:val="0"/>
        <w:autoSpaceDE w:val="0"/>
        <w:autoSpaceDN w:val="0"/>
        <w:adjustRightInd w:val="0"/>
        <w:spacing w:line="240" w:lineRule="auto"/>
        <w:ind w:left="116"/>
        <w:rPr>
          <w:rFonts w:ascii="Arial" w:hAnsi="Arial" w:cs="Arial"/>
          <w:szCs w:val="22"/>
        </w:rPr>
      </w:pPr>
      <w:r>
        <w:rPr>
          <w:rFonts w:ascii="Arial" w:hAnsi="Arial" w:cs="Arial"/>
          <w:spacing w:val="1"/>
          <w:szCs w:val="22"/>
        </w:rPr>
        <w:t>Milorad Ćirić</w:t>
      </w:r>
      <w:r w:rsidR="006158C3" w:rsidRPr="007920F9">
        <w:rPr>
          <w:rFonts w:ascii="Arial" w:hAnsi="Arial" w:cs="Arial"/>
          <w:spacing w:val="1"/>
          <w:szCs w:val="22"/>
        </w:rPr>
        <w:t xml:space="preserve">, diplomirani inženjer arhitekture_____________________ </w:t>
      </w:r>
      <w:r w:rsidR="006B1A79">
        <w:rPr>
          <w:rFonts w:ascii="Arial" w:hAnsi="Arial" w:cs="Arial"/>
          <w:spacing w:val="1"/>
          <w:szCs w:val="22"/>
        </w:rPr>
        <w:t>2</w:t>
      </w:r>
      <w:r w:rsidR="006158C3" w:rsidRPr="007920F9">
        <w:rPr>
          <w:rFonts w:ascii="Arial" w:hAnsi="Arial" w:cs="Arial"/>
          <w:spacing w:val="1"/>
          <w:szCs w:val="22"/>
        </w:rPr>
        <w:t xml:space="preserve">00 </w:t>
      </w:r>
      <w:r w:rsidR="006B1A79">
        <w:rPr>
          <w:rFonts w:ascii="Arial" w:hAnsi="Arial" w:cs="Arial"/>
          <w:spacing w:val="1"/>
          <w:szCs w:val="22"/>
        </w:rPr>
        <w:t>0247</w:t>
      </w:r>
      <w:r w:rsidR="006158C3" w:rsidRPr="007920F9">
        <w:rPr>
          <w:rFonts w:ascii="Arial" w:hAnsi="Arial" w:cs="Arial"/>
          <w:spacing w:val="1"/>
          <w:szCs w:val="22"/>
        </w:rPr>
        <w:t xml:space="preserve"> </w:t>
      </w:r>
      <w:r>
        <w:rPr>
          <w:rFonts w:ascii="Arial" w:hAnsi="Arial" w:cs="Arial"/>
          <w:spacing w:val="1"/>
          <w:szCs w:val="22"/>
        </w:rPr>
        <w:t>03</w:t>
      </w:r>
    </w:p>
    <w:p w:rsidR="006158C3" w:rsidRPr="00311BE8" w:rsidRDefault="006158C3" w:rsidP="006158C3">
      <w:pPr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rPr>
          <w:rFonts w:ascii="Arial" w:hAnsi="Arial" w:cs="Arial"/>
          <w:b/>
          <w:bCs/>
          <w:color w:val="000000"/>
          <w:sz w:val="24"/>
          <w:szCs w:val="24"/>
        </w:rPr>
      </w:pPr>
    </w:p>
    <w:p w:rsidR="006158C3" w:rsidRDefault="006158C3" w:rsidP="006158C3">
      <w:pPr>
        <w:widowControl w:val="0"/>
        <w:autoSpaceDE w:val="0"/>
        <w:autoSpaceDN w:val="0"/>
        <w:adjustRightInd w:val="0"/>
        <w:spacing w:line="200" w:lineRule="exact"/>
        <w:rPr>
          <w:rFonts w:ascii="Arial" w:hAnsi="Arial" w:cs="Arial"/>
          <w:sz w:val="20"/>
        </w:rPr>
      </w:pPr>
    </w:p>
    <w:p w:rsidR="006158C3" w:rsidRPr="00720073" w:rsidRDefault="00337BCA" w:rsidP="006158C3">
      <w:pPr>
        <w:widowControl w:val="0"/>
        <w:autoSpaceDE w:val="0"/>
        <w:autoSpaceDN w:val="0"/>
        <w:adjustRightInd w:val="0"/>
        <w:spacing w:line="240" w:lineRule="auto"/>
        <w:ind w:left="116"/>
        <w:rPr>
          <w:rFonts w:ascii="Arial" w:hAnsi="Arial" w:cs="Arial"/>
          <w:spacing w:val="1"/>
        </w:rPr>
      </w:pPr>
      <w:r>
        <w:rPr>
          <w:rFonts w:ascii="Arial" w:hAnsi="Arial" w:cs="Arial"/>
        </w:rPr>
        <w:t>Obrađivač</w:t>
      </w:r>
      <w:r w:rsidR="006158C3" w:rsidRPr="00720073">
        <w:rPr>
          <w:rFonts w:ascii="Arial" w:hAnsi="Arial" w:cs="Arial"/>
        </w:rPr>
        <w:t xml:space="preserve">:                               </w:t>
      </w:r>
      <w:r w:rsidR="006158C3" w:rsidRPr="00720073">
        <w:rPr>
          <w:rFonts w:ascii="Arial" w:hAnsi="Arial" w:cs="Arial"/>
          <w:spacing w:val="1"/>
        </w:rPr>
        <w:t xml:space="preserve">‘’Mont Metal SN’’ DOO Vršac, </w:t>
      </w:r>
    </w:p>
    <w:p w:rsidR="006158C3" w:rsidRPr="00720073" w:rsidRDefault="006158C3" w:rsidP="006158C3">
      <w:pPr>
        <w:widowControl w:val="0"/>
        <w:autoSpaceDE w:val="0"/>
        <w:autoSpaceDN w:val="0"/>
        <w:adjustRightInd w:val="0"/>
        <w:spacing w:line="240" w:lineRule="auto"/>
        <w:ind w:left="116"/>
        <w:rPr>
          <w:rFonts w:ascii="Arial" w:hAnsi="Arial" w:cs="Arial"/>
          <w:spacing w:val="1"/>
        </w:rPr>
      </w:pPr>
      <w:r w:rsidRPr="00720073">
        <w:rPr>
          <w:rFonts w:ascii="Arial" w:hAnsi="Arial" w:cs="Arial"/>
          <w:spacing w:val="1"/>
        </w:rPr>
        <w:tab/>
      </w:r>
      <w:r w:rsidRPr="00720073">
        <w:rPr>
          <w:rFonts w:ascii="Arial" w:hAnsi="Arial" w:cs="Arial"/>
          <w:spacing w:val="1"/>
        </w:rPr>
        <w:tab/>
      </w:r>
      <w:r w:rsidRPr="00720073">
        <w:rPr>
          <w:rFonts w:ascii="Arial" w:hAnsi="Arial" w:cs="Arial"/>
          <w:spacing w:val="1"/>
        </w:rPr>
        <w:tab/>
        <w:t xml:space="preserve">              ŽarkaZrenjanina 9A, Vršac</w:t>
      </w:r>
    </w:p>
    <w:p w:rsidR="006158C3" w:rsidRPr="00720073" w:rsidRDefault="006158C3" w:rsidP="006158C3">
      <w:pPr>
        <w:widowControl w:val="0"/>
        <w:autoSpaceDE w:val="0"/>
        <w:autoSpaceDN w:val="0"/>
        <w:adjustRightInd w:val="0"/>
        <w:spacing w:line="240" w:lineRule="auto"/>
        <w:ind w:left="116"/>
        <w:rPr>
          <w:rFonts w:ascii="Arial" w:hAnsi="Arial" w:cs="Arial"/>
          <w:spacing w:val="1"/>
        </w:rPr>
      </w:pPr>
    </w:p>
    <w:p w:rsidR="006158C3" w:rsidRPr="00720073" w:rsidRDefault="006158C3" w:rsidP="006158C3">
      <w:pPr>
        <w:widowControl w:val="0"/>
        <w:autoSpaceDE w:val="0"/>
        <w:autoSpaceDN w:val="0"/>
        <w:adjustRightInd w:val="0"/>
        <w:spacing w:line="240" w:lineRule="auto"/>
        <w:ind w:left="116"/>
        <w:rPr>
          <w:rFonts w:ascii="Arial" w:hAnsi="Arial" w:cs="Arial"/>
          <w:spacing w:val="14"/>
        </w:rPr>
      </w:pPr>
      <w:r w:rsidRPr="00720073">
        <w:rPr>
          <w:rFonts w:ascii="Arial" w:hAnsi="Arial" w:cs="Arial"/>
          <w:spacing w:val="1"/>
        </w:rPr>
        <w:t>O</w:t>
      </w:r>
      <w:r w:rsidRPr="00720073">
        <w:rPr>
          <w:rFonts w:ascii="Arial" w:hAnsi="Arial" w:cs="Arial"/>
          <w:spacing w:val="-3"/>
        </w:rPr>
        <w:t>d</w:t>
      </w:r>
      <w:r w:rsidRPr="00720073">
        <w:rPr>
          <w:rFonts w:ascii="Arial" w:hAnsi="Arial" w:cs="Arial"/>
          <w:spacing w:val="2"/>
        </w:rPr>
        <w:t>g</w:t>
      </w:r>
      <w:r w:rsidRPr="00720073">
        <w:rPr>
          <w:rFonts w:ascii="Arial" w:hAnsi="Arial" w:cs="Arial"/>
        </w:rPr>
        <w:t>o</w:t>
      </w:r>
      <w:r w:rsidRPr="00720073">
        <w:rPr>
          <w:rFonts w:ascii="Arial" w:hAnsi="Arial" w:cs="Arial"/>
          <w:spacing w:val="-3"/>
        </w:rPr>
        <w:t>v</w:t>
      </w:r>
      <w:r w:rsidRPr="00720073">
        <w:rPr>
          <w:rFonts w:ascii="Arial" w:hAnsi="Arial" w:cs="Arial"/>
        </w:rPr>
        <w:t xml:space="preserve">orno </w:t>
      </w:r>
      <w:r w:rsidRPr="00720073">
        <w:rPr>
          <w:rFonts w:ascii="Arial" w:hAnsi="Arial" w:cs="Arial"/>
          <w:spacing w:val="-1"/>
        </w:rPr>
        <w:t>li</w:t>
      </w:r>
      <w:r w:rsidRPr="00720073">
        <w:rPr>
          <w:rFonts w:ascii="Arial" w:hAnsi="Arial" w:cs="Arial"/>
        </w:rPr>
        <w:t>ce/</w:t>
      </w:r>
      <w:r w:rsidRPr="00720073">
        <w:rPr>
          <w:rFonts w:ascii="Arial" w:hAnsi="Arial" w:cs="Arial"/>
          <w:spacing w:val="-2"/>
        </w:rPr>
        <w:t>z</w:t>
      </w:r>
      <w:r w:rsidRPr="00720073">
        <w:rPr>
          <w:rFonts w:ascii="Arial" w:hAnsi="Arial" w:cs="Arial"/>
        </w:rPr>
        <w:t>astupn</w:t>
      </w:r>
      <w:r w:rsidRPr="00720073">
        <w:rPr>
          <w:rFonts w:ascii="Arial" w:hAnsi="Arial" w:cs="Arial"/>
          <w:spacing w:val="-2"/>
        </w:rPr>
        <w:t>i</w:t>
      </w:r>
      <w:r w:rsidRPr="00720073">
        <w:rPr>
          <w:rFonts w:ascii="Arial" w:hAnsi="Arial" w:cs="Arial"/>
        </w:rPr>
        <w:t xml:space="preserve">k:      </w:t>
      </w:r>
      <w:r w:rsidRPr="00720073">
        <w:rPr>
          <w:rFonts w:ascii="Arial" w:hAnsi="Arial" w:cs="Arial"/>
          <w:spacing w:val="14"/>
        </w:rPr>
        <w:t xml:space="preserve">direktor </w:t>
      </w:r>
    </w:p>
    <w:p w:rsidR="006158C3" w:rsidRDefault="006158C3" w:rsidP="006158C3">
      <w:pPr>
        <w:widowControl w:val="0"/>
        <w:autoSpaceDE w:val="0"/>
        <w:autoSpaceDN w:val="0"/>
        <w:adjustRightInd w:val="0"/>
        <w:spacing w:line="240" w:lineRule="auto"/>
        <w:ind w:left="116"/>
        <w:rPr>
          <w:rFonts w:ascii="Arial" w:hAnsi="Arial" w:cs="Arial"/>
        </w:rPr>
      </w:pPr>
      <w:r w:rsidRPr="00720073">
        <w:rPr>
          <w:rFonts w:ascii="Arial" w:hAnsi="Arial" w:cs="Arial"/>
          <w:spacing w:val="14"/>
        </w:rPr>
        <w:tab/>
      </w:r>
      <w:r w:rsidRPr="00720073">
        <w:rPr>
          <w:rFonts w:ascii="Arial" w:hAnsi="Arial" w:cs="Arial"/>
          <w:spacing w:val="14"/>
        </w:rPr>
        <w:tab/>
      </w:r>
      <w:r w:rsidRPr="00720073">
        <w:rPr>
          <w:rFonts w:ascii="Arial" w:hAnsi="Arial" w:cs="Arial"/>
          <w:spacing w:val="14"/>
        </w:rPr>
        <w:tab/>
      </w:r>
      <w:r w:rsidRPr="00720073">
        <w:rPr>
          <w:rFonts w:ascii="Arial" w:hAnsi="Arial" w:cs="Arial"/>
          <w:spacing w:val="14"/>
        </w:rPr>
        <w:tab/>
        <w:t xml:space="preserve">  </w:t>
      </w:r>
      <w:r w:rsidR="00DB2A11">
        <w:rPr>
          <w:rFonts w:ascii="Arial" w:hAnsi="Arial" w:cs="Arial"/>
          <w:spacing w:val="14"/>
        </w:rPr>
        <w:t>Nataša Ć</w:t>
      </w:r>
      <w:r>
        <w:rPr>
          <w:rFonts w:ascii="Arial" w:hAnsi="Arial" w:cs="Arial"/>
          <w:spacing w:val="1"/>
        </w:rPr>
        <w:t>irić</w:t>
      </w:r>
    </w:p>
    <w:p w:rsidR="006158C3" w:rsidRDefault="006158C3" w:rsidP="006158C3">
      <w:pPr>
        <w:widowControl w:val="0"/>
        <w:autoSpaceDE w:val="0"/>
        <w:autoSpaceDN w:val="0"/>
        <w:adjustRightInd w:val="0"/>
        <w:spacing w:before="3" w:line="110" w:lineRule="exact"/>
        <w:rPr>
          <w:rFonts w:ascii="Arial" w:hAnsi="Arial" w:cs="Arial"/>
          <w:sz w:val="11"/>
          <w:szCs w:val="11"/>
        </w:rPr>
      </w:pPr>
    </w:p>
    <w:p w:rsidR="006158C3" w:rsidRDefault="00247A47" w:rsidP="006158C3">
      <w:pPr>
        <w:widowControl w:val="0"/>
        <w:autoSpaceDE w:val="0"/>
        <w:autoSpaceDN w:val="0"/>
        <w:adjustRightInd w:val="0"/>
        <w:spacing w:line="200" w:lineRule="exact"/>
        <w:rPr>
          <w:rFonts w:ascii="Arial" w:hAnsi="Arial" w:cs="Arial"/>
          <w:sz w:val="20"/>
        </w:rPr>
      </w:pPr>
      <w:r>
        <w:rPr>
          <w:rFonts w:ascii="Arial" w:eastAsia="Calibri" w:hAnsi="Arial" w:cs="Arial"/>
          <w:b/>
          <w:noProof/>
          <w:sz w:val="24"/>
          <w:szCs w:val="24"/>
          <w:lang w:val="en-US" w:eastAsia="en-US"/>
        </w:rPr>
        <w:drawing>
          <wp:anchor distT="0" distB="0" distL="114300" distR="114300" simplePos="0" relativeHeight="251668480" behindDoc="1" locked="0" layoutInCell="1" allowOverlap="1" wp14:anchorId="393416DD" wp14:editId="1E5DDF33">
            <wp:simplePos x="0" y="0"/>
            <wp:positionH relativeFrom="column">
              <wp:posOffset>1600200</wp:posOffset>
            </wp:positionH>
            <wp:positionV relativeFrom="paragraph">
              <wp:posOffset>127000</wp:posOffset>
            </wp:positionV>
            <wp:extent cx="2014220" cy="1131570"/>
            <wp:effectExtent l="0" t="0" r="508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4220" cy="11315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158C3" w:rsidRDefault="006158C3" w:rsidP="006158C3">
      <w:pPr>
        <w:widowControl w:val="0"/>
        <w:autoSpaceDE w:val="0"/>
        <w:autoSpaceDN w:val="0"/>
        <w:adjustRightInd w:val="0"/>
        <w:spacing w:line="240" w:lineRule="auto"/>
        <w:ind w:left="116"/>
        <w:rPr>
          <w:rFonts w:ascii="Arial" w:hAnsi="Arial" w:cs="Arial"/>
        </w:rPr>
      </w:pPr>
      <w:r>
        <w:rPr>
          <w:rFonts w:ascii="Arial" w:hAnsi="Arial" w:cs="Arial"/>
          <w:spacing w:val="-1"/>
        </w:rPr>
        <w:t>P</w:t>
      </w:r>
      <w:r>
        <w:rPr>
          <w:rFonts w:ascii="Arial" w:hAnsi="Arial" w:cs="Arial"/>
        </w:rPr>
        <w:t>otp</w:t>
      </w:r>
      <w:r>
        <w:rPr>
          <w:rFonts w:ascii="Arial" w:hAnsi="Arial" w:cs="Arial"/>
          <w:spacing w:val="-1"/>
        </w:rPr>
        <w:t>i</w:t>
      </w:r>
      <w:r>
        <w:rPr>
          <w:rFonts w:ascii="Arial" w:hAnsi="Arial" w:cs="Arial"/>
        </w:rPr>
        <w:t>s:</w:t>
      </w:r>
      <w:r w:rsidR="00247A47" w:rsidRPr="00247A47">
        <w:rPr>
          <w:rFonts w:ascii="Arial" w:eastAsia="Calibri" w:hAnsi="Arial" w:cs="Arial"/>
          <w:b/>
          <w:noProof/>
          <w:sz w:val="24"/>
          <w:szCs w:val="24"/>
        </w:rPr>
        <w:t xml:space="preserve"> </w:t>
      </w:r>
    </w:p>
    <w:p w:rsidR="006158C3" w:rsidRDefault="00115147" w:rsidP="006158C3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</w:p>
    <w:p w:rsidR="006158C3" w:rsidRDefault="006158C3" w:rsidP="006158C3">
      <w:pPr>
        <w:rPr>
          <w:rFonts w:ascii="Arial" w:hAnsi="Arial" w:cs="Arial"/>
        </w:rPr>
      </w:pPr>
    </w:p>
    <w:p w:rsidR="006158C3" w:rsidRDefault="006158C3" w:rsidP="006158C3">
      <w:pPr>
        <w:rPr>
          <w:rFonts w:ascii="Arial" w:hAnsi="Arial" w:cs="Arial"/>
        </w:rPr>
      </w:pPr>
    </w:p>
    <w:p w:rsidR="006158C3" w:rsidRDefault="006158C3" w:rsidP="006158C3">
      <w:pPr>
        <w:rPr>
          <w:rFonts w:ascii="Arial" w:hAnsi="Arial" w:cs="Arial"/>
        </w:rPr>
      </w:pPr>
    </w:p>
    <w:p w:rsidR="00337BCA" w:rsidRDefault="00337BCA" w:rsidP="006158C3">
      <w:pPr>
        <w:rPr>
          <w:rFonts w:ascii="Arial" w:hAnsi="Arial" w:cs="Arial"/>
        </w:rPr>
      </w:pPr>
    </w:p>
    <w:p w:rsidR="00337BCA" w:rsidRDefault="00337BCA" w:rsidP="006158C3">
      <w:pPr>
        <w:rPr>
          <w:rFonts w:ascii="Arial" w:hAnsi="Arial" w:cs="Arial"/>
        </w:rPr>
      </w:pPr>
    </w:p>
    <w:p w:rsidR="00337BCA" w:rsidRDefault="00337BCA" w:rsidP="006158C3">
      <w:pPr>
        <w:rPr>
          <w:rFonts w:ascii="Arial" w:hAnsi="Arial" w:cs="Arial"/>
        </w:rPr>
      </w:pPr>
    </w:p>
    <w:p w:rsidR="00337BCA" w:rsidRDefault="00337BCA" w:rsidP="006158C3">
      <w:pPr>
        <w:rPr>
          <w:rFonts w:ascii="Arial" w:hAnsi="Arial" w:cs="Arial"/>
        </w:rPr>
      </w:pPr>
    </w:p>
    <w:p w:rsidR="00337BCA" w:rsidRDefault="00337BCA" w:rsidP="006158C3">
      <w:pPr>
        <w:rPr>
          <w:rFonts w:ascii="Arial" w:hAnsi="Arial" w:cs="Arial"/>
        </w:rPr>
      </w:pPr>
    </w:p>
    <w:p w:rsidR="00337BCA" w:rsidRDefault="00337BCA" w:rsidP="006158C3">
      <w:pPr>
        <w:rPr>
          <w:rFonts w:ascii="Arial" w:hAnsi="Arial" w:cs="Arial"/>
        </w:rPr>
      </w:pPr>
    </w:p>
    <w:p w:rsidR="00337BCA" w:rsidRDefault="00337BCA" w:rsidP="006158C3">
      <w:pPr>
        <w:rPr>
          <w:rFonts w:ascii="Arial" w:hAnsi="Arial" w:cs="Arial"/>
        </w:rPr>
      </w:pPr>
    </w:p>
    <w:p w:rsidR="00337BCA" w:rsidRDefault="00337BCA" w:rsidP="006158C3">
      <w:pPr>
        <w:rPr>
          <w:rFonts w:ascii="Arial" w:hAnsi="Arial" w:cs="Arial"/>
        </w:rPr>
      </w:pPr>
    </w:p>
    <w:p w:rsidR="00337BCA" w:rsidRDefault="00337BCA" w:rsidP="006158C3">
      <w:pPr>
        <w:rPr>
          <w:rFonts w:ascii="Arial" w:hAnsi="Arial" w:cs="Arial"/>
        </w:rPr>
      </w:pPr>
    </w:p>
    <w:p w:rsidR="00337BCA" w:rsidRDefault="00337BCA" w:rsidP="006158C3">
      <w:pPr>
        <w:rPr>
          <w:rFonts w:ascii="Arial" w:hAnsi="Arial" w:cs="Arial"/>
        </w:rPr>
      </w:pPr>
    </w:p>
    <w:p w:rsidR="00337BCA" w:rsidRDefault="00337BCA" w:rsidP="006158C3">
      <w:pPr>
        <w:rPr>
          <w:rFonts w:ascii="Arial" w:hAnsi="Arial" w:cs="Arial"/>
        </w:rPr>
      </w:pPr>
    </w:p>
    <w:p w:rsidR="006158C3" w:rsidRDefault="006158C3" w:rsidP="006158C3">
      <w:pPr>
        <w:rPr>
          <w:rFonts w:ascii="Arial" w:hAnsi="Arial" w:cs="Arial"/>
        </w:rPr>
      </w:pPr>
    </w:p>
    <w:p w:rsidR="006158C3" w:rsidRDefault="006158C3" w:rsidP="006158C3">
      <w:pPr>
        <w:rPr>
          <w:rFonts w:ascii="Arial" w:hAnsi="Arial" w:cs="Arial"/>
        </w:rPr>
      </w:pPr>
    </w:p>
    <w:p w:rsidR="00602852" w:rsidRPr="007920F9" w:rsidRDefault="00602852" w:rsidP="00602852">
      <w:pPr>
        <w:widowControl w:val="0"/>
        <w:autoSpaceDE w:val="0"/>
        <w:autoSpaceDN w:val="0"/>
        <w:adjustRightInd w:val="0"/>
        <w:spacing w:line="241" w:lineRule="auto"/>
        <w:ind w:left="3825" w:right="66" w:hanging="3709"/>
        <w:rPr>
          <w:rFonts w:ascii="Arial" w:hAnsi="Arial" w:cs="Arial"/>
          <w:szCs w:val="22"/>
        </w:rPr>
      </w:pPr>
      <w:r w:rsidRPr="007920F9">
        <w:rPr>
          <w:rFonts w:ascii="Arial" w:hAnsi="Arial" w:cs="Arial"/>
          <w:spacing w:val="-1"/>
          <w:szCs w:val="22"/>
        </w:rPr>
        <w:t>B</w:t>
      </w:r>
      <w:r w:rsidRPr="007920F9">
        <w:rPr>
          <w:rFonts w:ascii="Arial" w:hAnsi="Arial" w:cs="Arial"/>
          <w:spacing w:val="1"/>
          <w:szCs w:val="22"/>
        </w:rPr>
        <w:t>r</w:t>
      </w:r>
      <w:r w:rsidRPr="007920F9">
        <w:rPr>
          <w:rFonts w:ascii="Arial" w:hAnsi="Arial" w:cs="Arial"/>
          <w:szCs w:val="22"/>
        </w:rPr>
        <w:t xml:space="preserve">oj </w:t>
      </w:r>
      <w:r w:rsidRPr="007920F9">
        <w:rPr>
          <w:rFonts w:ascii="Arial" w:hAnsi="Arial" w:cs="Arial"/>
          <w:spacing w:val="1"/>
          <w:szCs w:val="22"/>
        </w:rPr>
        <w:t>t</w:t>
      </w:r>
      <w:r w:rsidRPr="007920F9">
        <w:rPr>
          <w:rFonts w:ascii="Arial" w:hAnsi="Arial" w:cs="Arial"/>
          <w:szCs w:val="22"/>
        </w:rPr>
        <w:t>e</w:t>
      </w:r>
      <w:r w:rsidRPr="007920F9">
        <w:rPr>
          <w:rFonts w:ascii="Arial" w:hAnsi="Arial" w:cs="Arial"/>
          <w:spacing w:val="-1"/>
          <w:szCs w:val="22"/>
        </w:rPr>
        <w:t>h</w:t>
      </w:r>
      <w:r w:rsidRPr="007920F9">
        <w:rPr>
          <w:rFonts w:ascii="Arial" w:hAnsi="Arial" w:cs="Arial"/>
          <w:szCs w:val="22"/>
        </w:rPr>
        <w:t>n</w:t>
      </w:r>
      <w:r w:rsidRPr="007920F9">
        <w:rPr>
          <w:rFonts w:ascii="Arial" w:hAnsi="Arial" w:cs="Arial"/>
          <w:spacing w:val="-1"/>
          <w:szCs w:val="22"/>
        </w:rPr>
        <w:t>i</w:t>
      </w:r>
      <w:r w:rsidRPr="007920F9">
        <w:rPr>
          <w:rFonts w:ascii="Arial" w:hAnsi="Arial" w:cs="Arial"/>
          <w:spacing w:val="-2"/>
          <w:szCs w:val="22"/>
        </w:rPr>
        <w:t>č</w:t>
      </w:r>
      <w:r w:rsidRPr="007920F9">
        <w:rPr>
          <w:rFonts w:ascii="Arial" w:hAnsi="Arial" w:cs="Arial"/>
          <w:spacing w:val="2"/>
          <w:szCs w:val="22"/>
        </w:rPr>
        <w:t>k</w:t>
      </w:r>
      <w:r w:rsidRPr="007920F9">
        <w:rPr>
          <w:rFonts w:ascii="Arial" w:hAnsi="Arial" w:cs="Arial"/>
          <w:szCs w:val="22"/>
        </w:rPr>
        <w:t>e d</w:t>
      </w:r>
      <w:r w:rsidRPr="007920F9">
        <w:rPr>
          <w:rFonts w:ascii="Arial" w:hAnsi="Arial" w:cs="Arial"/>
          <w:spacing w:val="-3"/>
          <w:szCs w:val="22"/>
        </w:rPr>
        <w:t>o</w:t>
      </w:r>
      <w:r w:rsidRPr="007920F9">
        <w:rPr>
          <w:rFonts w:ascii="Arial" w:hAnsi="Arial" w:cs="Arial"/>
          <w:spacing w:val="2"/>
          <w:szCs w:val="22"/>
        </w:rPr>
        <w:t>k</w:t>
      </w:r>
      <w:r w:rsidRPr="007920F9">
        <w:rPr>
          <w:rFonts w:ascii="Arial" w:hAnsi="Arial" w:cs="Arial"/>
          <w:szCs w:val="22"/>
        </w:rPr>
        <w:t>ume</w:t>
      </w:r>
      <w:r w:rsidRPr="007920F9">
        <w:rPr>
          <w:rFonts w:ascii="Arial" w:hAnsi="Arial" w:cs="Arial"/>
          <w:spacing w:val="-3"/>
          <w:szCs w:val="22"/>
        </w:rPr>
        <w:t>n</w:t>
      </w:r>
      <w:r w:rsidRPr="007920F9">
        <w:rPr>
          <w:rFonts w:ascii="Arial" w:hAnsi="Arial" w:cs="Arial"/>
          <w:spacing w:val="1"/>
          <w:szCs w:val="22"/>
        </w:rPr>
        <w:t>t</w:t>
      </w:r>
      <w:r w:rsidRPr="007920F9">
        <w:rPr>
          <w:rFonts w:ascii="Arial" w:hAnsi="Arial" w:cs="Arial"/>
          <w:spacing w:val="-3"/>
          <w:szCs w:val="22"/>
        </w:rPr>
        <w:t>a</w:t>
      </w:r>
      <w:r w:rsidRPr="007920F9">
        <w:rPr>
          <w:rFonts w:ascii="Arial" w:hAnsi="Arial" w:cs="Arial"/>
          <w:szCs w:val="22"/>
        </w:rPr>
        <w:t>c</w:t>
      </w:r>
      <w:r w:rsidRPr="007920F9">
        <w:rPr>
          <w:rFonts w:ascii="Arial" w:hAnsi="Arial" w:cs="Arial"/>
          <w:spacing w:val="-1"/>
          <w:szCs w:val="22"/>
        </w:rPr>
        <w:t>i</w:t>
      </w:r>
      <w:r w:rsidRPr="007920F9">
        <w:rPr>
          <w:rFonts w:ascii="Arial" w:hAnsi="Arial" w:cs="Arial"/>
          <w:spacing w:val="1"/>
          <w:szCs w:val="22"/>
        </w:rPr>
        <w:t>j</w:t>
      </w:r>
      <w:r w:rsidRPr="007920F9">
        <w:rPr>
          <w:rFonts w:ascii="Arial" w:hAnsi="Arial" w:cs="Arial"/>
          <w:szCs w:val="22"/>
        </w:rPr>
        <w:t xml:space="preserve">e:         </w:t>
      </w:r>
      <w:r w:rsidR="006B1A79">
        <w:rPr>
          <w:rFonts w:ascii="Arial" w:hAnsi="Arial" w:cs="Arial"/>
          <w:szCs w:val="22"/>
        </w:rPr>
        <w:t>34-1</w:t>
      </w:r>
      <w:r w:rsidR="00844AD7">
        <w:rPr>
          <w:rFonts w:ascii="Arial" w:hAnsi="Arial" w:cs="Arial"/>
          <w:spacing w:val="1"/>
          <w:szCs w:val="22"/>
        </w:rPr>
        <w:t>/202</w:t>
      </w:r>
      <w:r w:rsidR="00685C83">
        <w:rPr>
          <w:rFonts w:ascii="Arial" w:hAnsi="Arial" w:cs="Arial"/>
          <w:spacing w:val="1"/>
          <w:szCs w:val="22"/>
        </w:rPr>
        <w:t>4</w:t>
      </w:r>
      <w:r w:rsidR="00844AD7">
        <w:rPr>
          <w:rFonts w:ascii="Arial" w:hAnsi="Arial" w:cs="Arial"/>
          <w:spacing w:val="1"/>
          <w:szCs w:val="22"/>
        </w:rPr>
        <w:t>.</w:t>
      </w:r>
      <w:r w:rsidRPr="007920F9">
        <w:rPr>
          <w:rFonts w:ascii="Arial" w:hAnsi="Arial" w:cs="Arial"/>
          <w:spacing w:val="1"/>
          <w:szCs w:val="22"/>
        </w:rPr>
        <w:t xml:space="preserve"> </w:t>
      </w:r>
    </w:p>
    <w:p w:rsidR="00602852" w:rsidRPr="000E03EB" w:rsidRDefault="00602852" w:rsidP="00602852">
      <w:pPr>
        <w:widowControl w:val="0"/>
        <w:autoSpaceDE w:val="0"/>
        <w:autoSpaceDN w:val="0"/>
        <w:adjustRightInd w:val="0"/>
        <w:spacing w:before="28" w:line="248" w:lineRule="exact"/>
        <w:ind w:left="116"/>
        <w:rPr>
          <w:rFonts w:ascii="Arial" w:hAnsi="Arial" w:cs="Arial"/>
          <w:spacing w:val="1"/>
          <w:position w:val="-1"/>
          <w:szCs w:val="22"/>
        </w:rPr>
      </w:pPr>
      <w:r w:rsidRPr="007920F9">
        <w:rPr>
          <w:rFonts w:ascii="Arial" w:hAnsi="Arial" w:cs="Arial"/>
          <w:spacing w:val="-4"/>
          <w:position w:val="-1"/>
          <w:szCs w:val="22"/>
        </w:rPr>
        <w:t>M</w:t>
      </w:r>
      <w:r w:rsidRPr="007920F9">
        <w:rPr>
          <w:rFonts w:ascii="Arial" w:hAnsi="Arial" w:cs="Arial"/>
          <w:position w:val="-1"/>
          <w:szCs w:val="22"/>
        </w:rPr>
        <w:t>esto i d</w:t>
      </w:r>
      <w:r w:rsidRPr="007920F9">
        <w:rPr>
          <w:rFonts w:ascii="Arial" w:hAnsi="Arial" w:cs="Arial"/>
          <w:spacing w:val="-1"/>
          <w:position w:val="-1"/>
          <w:szCs w:val="22"/>
        </w:rPr>
        <w:t>a</w:t>
      </w:r>
      <w:r w:rsidRPr="007920F9">
        <w:rPr>
          <w:rFonts w:ascii="Arial" w:hAnsi="Arial" w:cs="Arial"/>
          <w:spacing w:val="1"/>
          <w:position w:val="-1"/>
          <w:szCs w:val="22"/>
        </w:rPr>
        <w:t>t</w:t>
      </w:r>
      <w:r w:rsidRPr="007920F9">
        <w:rPr>
          <w:rFonts w:ascii="Arial" w:hAnsi="Arial" w:cs="Arial"/>
          <w:position w:val="-1"/>
          <w:szCs w:val="22"/>
        </w:rPr>
        <w:t>u</w:t>
      </w:r>
      <w:r w:rsidRPr="007920F9">
        <w:rPr>
          <w:rFonts w:ascii="Arial" w:hAnsi="Arial" w:cs="Arial"/>
          <w:spacing w:val="-2"/>
          <w:position w:val="-1"/>
          <w:szCs w:val="22"/>
        </w:rPr>
        <w:t>m</w:t>
      </w:r>
      <w:r w:rsidRPr="007920F9">
        <w:rPr>
          <w:rFonts w:ascii="Arial" w:hAnsi="Arial" w:cs="Arial"/>
          <w:position w:val="-1"/>
          <w:szCs w:val="22"/>
        </w:rPr>
        <w:t xml:space="preserve">:                               </w:t>
      </w:r>
      <w:r w:rsidRPr="007920F9">
        <w:rPr>
          <w:rFonts w:ascii="Arial" w:hAnsi="Arial" w:cs="Arial"/>
          <w:spacing w:val="1"/>
          <w:position w:val="-1"/>
          <w:szCs w:val="22"/>
        </w:rPr>
        <w:t xml:space="preserve">Vršac, </w:t>
      </w:r>
      <w:r w:rsidR="00685C83">
        <w:rPr>
          <w:rFonts w:ascii="Arial" w:hAnsi="Arial" w:cs="Arial"/>
          <w:spacing w:val="1"/>
          <w:position w:val="-1"/>
          <w:szCs w:val="22"/>
        </w:rPr>
        <w:t>april</w:t>
      </w:r>
      <w:r w:rsidR="00CA3AB2">
        <w:rPr>
          <w:rFonts w:ascii="Arial" w:hAnsi="Arial" w:cs="Arial"/>
          <w:spacing w:val="1"/>
          <w:position w:val="-1"/>
          <w:szCs w:val="22"/>
        </w:rPr>
        <w:t xml:space="preserve"> </w:t>
      </w:r>
      <w:r w:rsidR="00844AD7">
        <w:rPr>
          <w:rFonts w:ascii="Arial" w:hAnsi="Arial" w:cs="Arial"/>
          <w:spacing w:val="1"/>
          <w:position w:val="-1"/>
          <w:szCs w:val="22"/>
        </w:rPr>
        <w:t>202</w:t>
      </w:r>
      <w:r w:rsidR="00685C83">
        <w:rPr>
          <w:rFonts w:ascii="Arial" w:hAnsi="Arial" w:cs="Arial"/>
          <w:spacing w:val="1"/>
          <w:position w:val="-1"/>
          <w:szCs w:val="22"/>
        </w:rPr>
        <w:t>4</w:t>
      </w:r>
      <w:r w:rsidR="00844AD7">
        <w:rPr>
          <w:rFonts w:ascii="Arial" w:hAnsi="Arial" w:cs="Arial"/>
          <w:spacing w:val="1"/>
          <w:position w:val="-1"/>
          <w:szCs w:val="22"/>
        </w:rPr>
        <w:t>.</w:t>
      </w:r>
    </w:p>
    <w:p w:rsidR="00153D93" w:rsidRDefault="00153D93">
      <w:pPr>
        <w:spacing w:after="200" w:line="276" w:lineRule="auto"/>
        <w:rPr>
          <w:rFonts w:ascii="Arial" w:hAnsi="Arial" w:cs="Arial"/>
          <w:b/>
          <w:bCs/>
          <w:color w:val="000000"/>
          <w:sz w:val="72"/>
          <w:szCs w:val="72"/>
        </w:rPr>
      </w:pPr>
      <w:r>
        <w:rPr>
          <w:rFonts w:ascii="Arial" w:hAnsi="Arial" w:cs="Arial"/>
          <w:b/>
          <w:bCs/>
          <w:color w:val="000000"/>
          <w:sz w:val="72"/>
          <w:szCs w:val="72"/>
        </w:rPr>
        <w:br w:type="page"/>
      </w:r>
    </w:p>
    <w:p w:rsidR="00153D93" w:rsidRPr="00153D93" w:rsidRDefault="00153D93" w:rsidP="00153D93">
      <w:pPr>
        <w:rPr>
          <w:rFonts w:ascii="Arial" w:hAnsi="Arial" w:cs="Arial"/>
          <w:b/>
          <w:szCs w:val="22"/>
        </w:rPr>
      </w:pPr>
      <w:r w:rsidRPr="00153D93">
        <w:rPr>
          <w:rFonts w:ascii="Arial" w:hAnsi="Arial" w:cs="Arial"/>
          <w:b/>
          <w:szCs w:val="22"/>
        </w:rPr>
        <w:lastRenderedPageBreak/>
        <w:t>1.</w:t>
      </w:r>
      <w:r>
        <w:rPr>
          <w:rFonts w:ascii="Arial" w:hAnsi="Arial" w:cs="Arial"/>
          <w:b/>
          <w:szCs w:val="22"/>
        </w:rPr>
        <w:t>3</w:t>
      </w:r>
      <w:r w:rsidRPr="00153D93">
        <w:rPr>
          <w:rFonts w:ascii="Arial" w:hAnsi="Arial" w:cs="Arial"/>
          <w:b/>
          <w:szCs w:val="22"/>
        </w:rPr>
        <w:t xml:space="preserve"> </w:t>
      </w:r>
      <w:r w:rsidR="005D3830">
        <w:rPr>
          <w:rFonts w:ascii="Arial" w:hAnsi="Arial" w:cs="Arial"/>
          <w:b/>
          <w:szCs w:val="22"/>
        </w:rPr>
        <w:t xml:space="preserve"> </w:t>
      </w:r>
      <w:r>
        <w:rPr>
          <w:rFonts w:ascii="Arial" w:hAnsi="Arial" w:cs="Arial"/>
          <w:b/>
          <w:szCs w:val="22"/>
        </w:rPr>
        <w:t>KOPIJA LICENCE ODGOVORNOG URBANISTE</w:t>
      </w:r>
    </w:p>
    <w:p w:rsidR="006158C3" w:rsidRDefault="00153D93" w:rsidP="006158C3">
      <w:pPr>
        <w:rPr>
          <w:rFonts w:ascii="Arial" w:hAnsi="Arial" w:cs="Arial"/>
          <w:b/>
          <w:bCs/>
          <w:color w:val="000000"/>
          <w:sz w:val="72"/>
          <w:szCs w:val="72"/>
        </w:rPr>
      </w:pPr>
      <w:r w:rsidRPr="00153D93">
        <w:rPr>
          <w:rFonts w:ascii="Arial" w:hAnsi="Arial" w:cs="Arial"/>
          <w:b/>
          <w:bCs/>
          <w:color w:val="000000"/>
          <w:sz w:val="72"/>
          <w:szCs w:val="72"/>
        </w:rPr>
        <w:object w:dxaOrig="8925" w:dyaOrig="1263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6.25pt;height:631.5pt" o:ole="">
            <v:imagedata r:id="rId15" o:title=""/>
          </v:shape>
          <o:OLEObject Type="Embed" ProgID="Acrobat.Document.DC" ShapeID="_x0000_i1025" DrawAspect="Content" ObjectID="_1781455163" r:id="rId16"/>
        </w:object>
      </w:r>
    </w:p>
    <w:p w:rsidR="00153D93" w:rsidRDefault="00153D93">
      <w:pPr>
        <w:spacing w:after="200" w:line="276" w:lineRule="auto"/>
        <w:rPr>
          <w:rFonts w:ascii="Arial" w:hAnsi="Arial" w:cs="Arial"/>
          <w:b/>
          <w:bCs/>
          <w:color w:val="000000"/>
          <w:sz w:val="72"/>
          <w:szCs w:val="72"/>
        </w:rPr>
      </w:pPr>
      <w:r>
        <w:rPr>
          <w:rFonts w:ascii="Arial" w:hAnsi="Arial" w:cs="Arial"/>
          <w:b/>
          <w:bCs/>
          <w:color w:val="000000"/>
          <w:sz w:val="72"/>
          <w:szCs w:val="72"/>
        </w:rPr>
        <w:br w:type="page"/>
      </w:r>
    </w:p>
    <w:p w:rsidR="00153D93" w:rsidRPr="00153D93" w:rsidRDefault="00153D93" w:rsidP="00153D93">
      <w:pPr>
        <w:rPr>
          <w:rFonts w:ascii="Arial" w:hAnsi="Arial" w:cs="Arial"/>
          <w:b/>
          <w:szCs w:val="22"/>
        </w:rPr>
      </w:pPr>
      <w:r w:rsidRPr="00153D93">
        <w:rPr>
          <w:rFonts w:ascii="Arial" w:hAnsi="Arial" w:cs="Arial"/>
          <w:b/>
          <w:szCs w:val="22"/>
        </w:rPr>
        <w:lastRenderedPageBreak/>
        <w:t>1.</w:t>
      </w:r>
      <w:r>
        <w:rPr>
          <w:rFonts w:ascii="Arial" w:hAnsi="Arial" w:cs="Arial"/>
          <w:b/>
          <w:szCs w:val="22"/>
        </w:rPr>
        <w:t>4</w:t>
      </w:r>
      <w:r w:rsidRPr="00153D93">
        <w:rPr>
          <w:rFonts w:ascii="Arial" w:hAnsi="Arial" w:cs="Arial"/>
          <w:b/>
          <w:szCs w:val="22"/>
        </w:rPr>
        <w:t xml:space="preserve"> </w:t>
      </w:r>
      <w:r w:rsidR="005D3830">
        <w:rPr>
          <w:rFonts w:ascii="Arial" w:hAnsi="Arial" w:cs="Arial"/>
          <w:b/>
          <w:szCs w:val="22"/>
        </w:rPr>
        <w:t xml:space="preserve"> </w:t>
      </w:r>
      <w:r>
        <w:rPr>
          <w:rFonts w:ascii="Arial" w:hAnsi="Arial" w:cs="Arial"/>
          <w:b/>
          <w:szCs w:val="22"/>
        </w:rPr>
        <w:t>POTVRDA O VAŽENJU LICENCE ODGOVORNOG URBANISTE</w:t>
      </w:r>
    </w:p>
    <w:p w:rsidR="005D3830" w:rsidRDefault="00153D93" w:rsidP="006158C3">
      <w:pPr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rPr>
          <w:rFonts w:ascii="Arial" w:hAnsi="Arial" w:cs="Arial"/>
          <w:b/>
          <w:bCs/>
          <w:color w:val="000000"/>
          <w:sz w:val="72"/>
          <w:szCs w:val="72"/>
        </w:rPr>
      </w:pPr>
      <w:r w:rsidRPr="00153D93">
        <w:rPr>
          <w:rFonts w:ascii="Arial" w:hAnsi="Arial" w:cs="Arial"/>
          <w:b/>
          <w:bCs/>
          <w:color w:val="000000"/>
          <w:sz w:val="72"/>
          <w:szCs w:val="72"/>
        </w:rPr>
        <w:object w:dxaOrig="8925" w:dyaOrig="12630">
          <v:shape id="_x0000_i1026" type="#_x0000_t75" style="width:446.25pt;height:631.5pt" o:ole="">
            <v:imagedata r:id="rId17" o:title=""/>
          </v:shape>
          <o:OLEObject Type="Embed" ProgID="Acrobat.Document.DC" ShapeID="_x0000_i1026" DrawAspect="Content" ObjectID="_1781455164" r:id="rId18"/>
        </w:object>
      </w:r>
    </w:p>
    <w:p w:rsidR="005D3830" w:rsidRDefault="005D3830">
      <w:pPr>
        <w:spacing w:after="200" w:line="276" w:lineRule="auto"/>
        <w:rPr>
          <w:rFonts w:ascii="Arial" w:hAnsi="Arial" w:cs="Arial"/>
          <w:b/>
          <w:bCs/>
          <w:color w:val="000000"/>
          <w:sz w:val="72"/>
          <w:szCs w:val="72"/>
        </w:rPr>
      </w:pPr>
      <w:r>
        <w:rPr>
          <w:rFonts w:ascii="Arial" w:hAnsi="Arial" w:cs="Arial"/>
          <w:b/>
          <w:bCs/>
          <w:color w:val="000000"/>
          <w:sz w:val="72"/>
          <w:szCs w:val="72"/>
        </w:rPr>
        <w:br w:type="page"/>
      </w:r>
    </w:p>
    <w:p w:rsidR="005D3830" w:rsidRDefault="005D3830" w:rsidP="005D3830">
      <w:pPr>
        <w:rPr>
          <w:rFonts w:ascii="Arial" w:hAnsi="Arial" w:cs="Arial"/>
          <w:b/>
          <w:szCs w:val="22"/>
        </w:rPr>
      </w:pPr>
      <w:r w:rsidRPr="00153D93">
        <w:rPr>
          <w:rFonts w:ascii="Arial" w:hAnsi="Arial" w:cs="Arial"/>
          <w:b/>
          <w:szCs w:val="22"/>
        </w:rPr>
        <w:lastRenderedPageBreak/>
        <w:t>1.</w:t>
      </w:r>
      <w:r>
        <w:rPr>
          <w:rFonts w:ascii="Arial" w:hAnsi="Arial" w:cs="Arial"/>
          <w:b/>
          <w:szCs w:val="22"/>
        </w:rPr>
        <w:t>5</w:t>
      </w:r>
      <w:r w:rsidRPr="00153D93">
        <w:rPr>
          <w:rFonts w:ascii="Arial" w:hAnsi="Arial" w:cs="Arial"/>
          <w:b/>
          <w:szCs w:val="22"/>
        </w:rPr>
        <w:t xml:space="preserve"> </w:t>
      </w:r>
      <w:r>
        <w:rPr>
          <w:rFonts w:ascii="Arial" w:hAnsi="Arial" w:cs="Arial"/>
          <w:b/>
          <w:szCs w:val="22"/>
        </w:rPr>
        <w:t xml:space="preserve"> IZJAVA ODGOVORNOG URBANISTE</w:t>
      </w:r>
    </w:p>
    <w:p w:rsidR="005D3830" w:rsidRPr="00153D93" w:rsidRDefault="005D3830" w:rsidP="005D3830">
      <w:pPr>
        <w:rPr>
          <w:rFonts w:ascii="Arial" w:hAnsi="Arial" w:cs="Arial"/>
          <w:b/>
          <w:szCs w:val="22"/>
        </w:rPr>
      </w:pPr>
    </w:p>
    <w:p w:rsidR="005D3830" w:rsidRPr="00844AD7" w:rsidRDefault="005D3830" w:rsidP="005D3830">
      <w:pPr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rPr>
          <w:rFonts w:ascii="Arial" w:hAnsi="Arial" w:cs="Arial"/>
          <w:b/>
          <w:szCs w:val="22"/>
        </w:rPr>
      </w:pPr>
      <w:r>
        <w:rPr>
          <w:rFonts w:ascii="Arial" w:hAnsi="Arial" w:cs="Arial"/>
          <w:spacing w:val="-2"/>
          <w:szCs w:val="22"/>
        </w:rPr>
        <w:t xml:space="preserve">Odgovorni urbanista </w:t>
      </w:r>
      <w:r w:rsidRPr="00844AD7">
        <w:rPr>
          <w:rFonts w:ascii="Arial" w:hAnsi="Arial" w:cs="Arial"/>
          <w:spacing w:val="-2"/>
          <w:szCs w:val="22"/>
        </w:rPr>
        <w:t>z</w:t>
      </w:r>
      <w:r w:rsidRPr="00844AD7">
        <w:rPr>
          <w:rFonts w:ascii="Arial" w:hAnsi="Arial" w:cs="Arial"/>
          <w:szCs w:val="22"/>
        </w:rPr>
        <w:t>a i</w:t>
      </w:r>
      <w:r w:rsidRPr="00844AD7">
        <w:rPr>
          <w:rFonts w:ascii="Arial" w:hAnsi="Arial" w:cs="Arial"/>
          <w:spacing w:val="-3"/>
          <w:szCs w:val="22"/>
        </w:rPr>
        <w:t>z</w:t>
      </w:r>
      <w:r w:rsidRPr="00844AD7">
        <w:rPr>
          <w:rFonts w:ascii="Arial" w:hAnsi="Arial" w:cs="Arial"/>
          <w:spacing w:val="1"/>
          <w:szCs w:val="22"/>
        </w:rPr>
        <w:t>r</w:t>
      </w:r>
      <w:r w:rsidRPr="00844AD7">
        <w:rPr>
          <w:rFonts w:ascii="Arial" w:hAnsi="Arial" w:cs="Arial"/>
          <w:szCs w:val="22"/>
        </w:rPr>
        <w:t>a</w:t>
      </w:r>
      <w:r w:rsidRPr="00844AD7">
        <w:rPr>
          <w:rFonts w:ascii="Arial" w:hAnsi="Arial" w:cs="Arial"/>
          <w:spacing w:val="-1"/>
          <w:szCs w:val="22"/>
        </w:rPr>
        <w:t>d</w:t>
      </w:r>
      <w:r w:rsidRPr="00844AD7">
        <w:rPr>
          <w:rFonts w:ascii="Arial" w:hAnsi="Arial" w:cs="Arial"/>
          <w:szCs w:val="22"/>
        </w:rPr>
        <w:t xml:space="preserve">u </w:t>
      </w:r>
      <w:r w:rsidRPr="006B1A79">
        <w:rPr>
          <w:rFonts w:ascii="Arial" w:hAnsi="Arial" w:cs="Arial"/>
          <w:b/>
          <w:szCs w:val="22"/>
        </w:rPr>
        <w:t>Urbanističkog projekta za</w:t>
      </w:r>
      <w:r w:rsidRPr="00844AD7">
        <w:rPr>
          <w:rFonts w:ascii="Arial" w:hAnsi="Arial" w:cs="Arial"/>
          <w:szCs w:val="22"/>
        </w:rPr>
        <w:t xml:space="preserve"> </w:t>
      </w:r>
      <w:r>
        <w:rPr>
          <w:rFonts w:ascii="Arial" w:hAnsi="Arial" w:cs="Arial"/>
          <w:szCs w:val="22"/>
        </w:rPr>
        <w:t>r</w:t>
      </w:r>
      <w:r w:rsidRPr="006D5FA6">
        <w:rPr>
          <w:rFonts w:ascii="Arial" w:hAnsi="Arial" w:cs="Arial"/>
          <w:b/>
          <w:szCs w:val="22"/>
        </w:rPr>
        <w:t>ekonstrukcij</w:t>
      </w:r>
      <w:r>
        <w:rPr>
          <w:rFonts w:ascii="Arial" w:hAnsi="Arial" w:cs="Arial"/>
          <w:b/>
          <w:szCs w:val="22"/>
        </w:rPr>
        <w:t>u</w:t>
      </w:r>
      <w:r w:rsidRPr="006D5FA6">
        <w:rPr>
          <w:rFonts w:ascii="Arial" w:hAnsi="Arial" w:cs="Arial"/>
          <w:b/>
          <w:szCs w:val="22"/>
        </w:rPr>
        <w:t>, dogradnj</w:t>
      </w:r>
      <w:r>
        <w:rPr>
          <w:rFonts w:ascii="Arial" w:hAnsi="Arial" w:cs="Arial"/>
          <w:b/>
          <w:szCs w:val="22"/>
        </w:rPr>
        <w:t>u</w:t>
      </w:r>
      <w:r w:rsidRPr="006D5FA6">
        <w:rPr>
          <w:rFonts w:ascii="Arial" w:hAnsi="Arial" w:cs="Arial"/>
          <w:b/>
          <w:szCs w:val="22"/>
        </w:rPr>
        <w:t xml:space="preserve"> i promen</w:t>
      </w:r>
      <w:r>
        <w:rPr>
          <w:rFonts w:ascii="Arial" w:hAnsi="Arial" w:cs="Arial"/>
          <w:b/>
          <w:szCs w:val="22"/>
        </w:rPr>
        <w:t>u</w:t>
      </w:r>
      <w:r w:rsidRPr="006D5FA6">
        <w:rPr>
          <w:rFonts w:ascii="Arial" w:hAnsi="Arial" w:cs="Arial"/>
          <w:b/>
          <w:szCs w:val="22"/>
        </w:rPr>
        <w:t xml:space="preserve"> namene prizemne porodi</w:t>
      </w:r>
      <w:r w:rsidRPr="006D5FA6">
        <w:rPr>
          <w:rFonts w:ascii="Arial" w:hAnsi="Arial" w:cs="Arial" w:hint="eastAsia"/>
          <w:b/>
          <w:szCs w:val="22"/>
        </w:rPr>
        <w:t>č</w:t>
      </w:r>
      <w:r w:rsidRPr="006D5FA6">
        <w:rPr>
          <w:rFonts w:ascii="Arial" w:hAnsi="Arial" w:cs="Arial"/>
          <w:b/>
          <w:szCs w:val="22"/>
        </w:rPr>
        <w:t xml:space="preserve">ne stambene zgrade </w:t>
      </w:r>
      <w:r w:rsidR="0010191A">
        <w:rPr>
          <w:rFonts w:ascii="Arial" w:hAnsi="Arial" w:cs="Arial"/>
          <w:b/>
          <w:szCs w:val="22"/>
        </w:rPr>
        <w:t xml:space="preserve">i pomoćnog objekta garaže </w:t>
      </w:r>
      <w:r w:rsidRPr="006D5FA6">
        <w:rPr>
          <w:rFonts w:ascii="Arial" w:hAnsi="Arial" w:cs="Arial"/>
          <w:b/>
          <w:szCs w:val="22"/>
        </w:rPr>
        <w:t>u restoran sa preno</w:t>
      </w:r>
      <w:r w:rsidRPr="006D5FA6">
        <w:rPr>
          <w:rFonts w:ascii="Arial" w:hAnsi="Arial" w:cs="Arial" w:hint="eastAsia"/>
          <w:b/>
          <w:szCs w:val="22"/>
        </w:rPr>
        <w:t>ć</w:t>
      </w:r>
      <w:r w:rsidRPr="006D5FA6">
        <w:rPr>
          <w:rFonts w:ascii="Arial" w:hAnsi="Arial" w:cs="Arial"/>
          <w:b/>
          <w:szCs w:val="22"/>
        </w:rPr>
        <w:t>i</w:t>
      </w:r>
      <w:r w:rsidRPr="006D5FA6">
        <w:rPr>
          <w:rFonts w:ascii="Arial" w:hAnsi="Arial" w:cs="Arial" w:hint="eastAsia"/>
          <w:b/>
          <w:szCs w:val="22"/>
        </w:rPr>
        <w:t>š</w:t>
      </w:r>
      <w:r w:rsidRPr="006D5FA6">
        <w:rPr>
          <w:rFonts w:ascii="Arial" w:hAnsi="Arial" w:cs="Arial"/>
          <w:b/>
          <w:szCs w:val="22"/>
        </w:rPr>
        <w:t>tem, spratnosti Po+P+Pk</w:t>
      </w:r>
      <w:r>
        <w:rPr>
          <w:rFonts w:ascii="Arial" w:hAnsi="Arial" w:cs="Arial"/>
          <w:b/>
          <w:szCs w:val="22"/>
        </w:rPr>
        <w:t>,</w:t>
      </w:r>
      <w:r w:rsidRPr="00844AD7">
        <w:rPr>
          <w:rFonts w:ascii="Arial" w:hAnsi="Arial" w:cs="Arial"/>
          <w:b/>
          <w:szCs w:val="22"/>
        </w:rPr>
        <w:t xml:space="preserve"> </w:t>
      </w:r>
      <w:r>
        <w:rPr>
          <w:rFonts w:ascii="Arial" w:hAnsi="Arial" w:cs="Arial"/>
          <w:b/>
          <w:szCs w:val="22"/>
        </w:rPr>
        <w:t>Pavliš, Žarka Zrenjanina b</w:t>
      </w:r>
      <w:r w:rsidRPr="00485907">
        <w:rPr>
          <w:rFonts w:ascii="Arial" w:hAnsi="Arial" w:cs="Arial"/>
          <w:b/>
          <w:szCs w:val="22"/>
        </w:rPr>
        <w:t>r.</w:t>
      </w:r>
      <w:r>
        <w:rPr>
          <w:rFonts w:ascii="Arial" w:hAnsi="Arial" w:cs="Arial"/>
          <w:b/>
          <w:szCs w:val="22"/>
        </w:rPr>
        <w:t>48</w:t>
      </w:r>
      <w:r w:rsidRPr="00485907">
        <w:rPr>
          <w:rFonts w:ascii="Arial" w:hAnsi="Arial" w:cs="Arial"/>
          <w:b/>
          <w:szCs w:val="22"/>
        </w:rPr>
        <w:t>, K.P.</w:t>
      </w:r>
      <w:r>
        <w:rPr>
          <w:rFonts w:ascii="Arial" w:hAnsi="Arial" w:cs="Arial"/>
          <w:b/>
          <w:szCs w:val="22"/>
        </w:rPr>
        <w:t xml:space="preserve"> </w:t>
      </w:r>
      <w:r w:rsidRPr="00485907">
        <w:rPr>
          <w:rFonts w:ascii="Arial" w:hAnsi="Arial" w:cs="Arial"/>
          <w:b/>
          <w:szCs w:val="22"/>
        </w:rPr>
        <w:t>br</w:t>
      </w:r>
      <w:r>
        <w:rPr>
          <w:rFonts w:ascii="Arial" w:hAnsi="Arial" w:cs="Arial"/>
          <w:b/>
          <w:szCs w:val="22"/>
        </w:rPr>
        <w:t>oj</w:t>
      </w:r>
      <w:r w:rsidRPr="00485907">
        <w:rPr>
          <w:rFonts w:ascii="Arial" w:hAnsi="Arial" w:cs="Arial"/>
          <w:b/>
          <w:szCs w:val="22"/>
        </w:rPr>
        <w:t xml:space="preserve"> </w:t>
      </w:r>
      <w:r>
        <w:rPr>
          <w:rFonts w:ascii="Arial" w:hAnsi="Arial" w:cs="Arial"/>
          <w:b/>
          <w:szCs w:val="22"/>
        </w:rPr>
        <w:t>518</w:t>
      </w:r>
      <w:r w:rsidRPr="00485907">
        <w:rPr>
          <w:rFonts w:ascii="Arial" w:hAnsi="Arial" w:cs="Arial"/>
          <w:b/>
          <w:szCs w:val="22"/>
        </w:rPr>
        <w:t xml:space="preserve"> K.O. </w:t>
      </w:r>
      <w:r>
        <w:rPr>
          <w:rFonts w:ascii="Arial" w:hAnsi="Arial" w:cs="Arial"/>
          <w:b/>
          <w:szCs w:val="22"/>
        </w:rPr>
        <w:t xml:space="preserve">Pavliš, </w:t>
      </w:r>
    </w:p>
    <w:p w:rsidR="00E31326" w:rsidRDefault="00E31326" w:rsidP="005D3830">
      <w:pPr>
        <w:tabs>
          <w:tab w:val="left" w:pos="3686"/>
        </w:tabs>
        <w:spacing w:line="240" w:lineRule="auto"/>
        <w:jc w:val="center"/>
        <w:rPr>
          <w:rFonts w:ascii="Arial" w:hAnsi="Arial" w:cs="Arial"/>
          <w:sz w:val="24"/>
          <w:szCs w:val="24"/>
        </w:rPr>
      </w:pPr>
    </w:p>
    <w:p w:rsidR="00E31326" w:rsidRDefault="00E31326" w:rsidP="005D3830">
      <w:pPr>
        <w:tabs>
          <w:tab w:val="left" w:pos="3686"/>
        </w:tabs>
        <w:spacing w:line="240" w:lineRule="auto"/>
        <w:jc w:val="center"/>
        <w:rPr>
          <w:rFonts w:ascii="Arial" w:hAnsi="Arial" w:cs="Arial"/>
          <w:sz w:val="24"/>
          <w:szCs w:val="24"/>
        </w:rPr>
      </w:pPr>
    </w:p>
    <w:p w:rsidR="00E31326" w:rsidRDefault="00E31326" w:rsidP="005D3830">
      <w:pPr>
        <w:tabs>
          <w:tab w:val="left" w:pos="3686"/>
        </w:tabs>
        <w:spacing w:line="240" w:lineRule="auto"/>
        <w:jc w:val="center"/>
        <w:rPr>
          <w:rFonts w:ascii="Arial" w:hAnsi="Arial" w:cs="Arial"/>
          <w:sz w:val="24"/>
          <w:szCs w:val="24"/>
        </w:rPr>
      </w:pPr>
    </w:p>
    <w:p w:rsidR="005D3830" w:rsidRDefault="005D3830" w:rsidP="005D3830">
      <w:pPr>
        <w:tabs>
          <w:tab w:val="left" w:pos="3686"/>
        </w:tabs>
        <w:spacing w:line="240" w:lineRule="auto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Milorad Ćirić</w:t>
      </w:r>
      <w:r w:rsidRPr="00122C5D">
        <w:rPr>
          <w:rFonts w:ascii="Arial" w:hAnsi="Arial" w:cs="Arial"/>
          <w:sz w:val="24"/>
          <w:szCs w:val="24"/>
        </w:rPr>
        <w:t>, dipl.ing.arh</w:t>
      </w:r>
    </w:p>
    <w:p w:rsidR="005D3830" w:rsidRPr="00122C5D" w:rsidRDefault="005D3830" w:rsidP="005D3830">
      <w:pPr>
        <w:tabs>
          <w:tab w:val="left" w:pos="3686"/>
        </w:tabs>
        <w:spacing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5D3830" w:rsidRPr="00122C5D" w:rsidRDefault="005D3830" w:rsidP="005D3830">
      <w:pPr>
        <w:tabs>
          <w:tab w:val="left" w:pos="3686"/>
        </w:tabs>
        <w:spacing w:line="240" w:lineRule="auto"/>
        <w:jc w:val="center"/>
        <w:rPr>
          <w:rFonts w:ascii="Arial" w:hAnsi="Arial" w:cs="Arial"/>
          <w:b/>
          <w:sz w:val="24"/>
          <w:szCs w:val="24"/>
        </w:rPr>
      </w:pPr>
      <w:r w:rsidRPr="00122C5D">
        <w:rPr>
          <w:rFonts w:ascii="Arial" w:hAnsi="Arial" w:cs="Arial"/>
          <w:b/>
          <w:sz w:val="24"/>
          <w:szCs w:val="24"/>
        </w:rPr>
        <w:t>I Z J A V LJ U J E M</w:t>
      </w:r>
    </w:p>
    <w:p w:rsidR="005D3830" w:rsidRPr="00122C5D" w:rsidRDefault="005D3830" w:rsidP="005D3830">
      <w:pPr>
        <w:tabs>
          <w:tab w:val="left" w:pos="3686"/>
        </w:tabs>
        <w:spacing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5D3830" w:rsidRPr="00122C5D" w:rsidRDefault="005D3830" w:rsidP="005D3830">
      <w:pPr>
        <w:tabs>
          <w:tab w:val="left" w:pos="3686"/>
        </w:tabs>
        <w:spacing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5D3830" w:rsidRPr="005D3830" w:rsidRDefault="005D3830" w:rsidP="005D3830">
      <w:pPr>
        <w:pStyle w:val="izobrazba"/>
        <w:numPr>
          <w:ilvl w:val="0"/>
          <w:numId w:val="3"/>
        </w:numPr>
        <w:tabs>
          <w:tab w:val="right" w:pos="142"/>
          <w:tab w:val="num" w:pos="426"/>
          <w:tab w:val="left" w:pos="3686"/>
        </w:tabs>
        <w:spacing w:line="240" w:lineRule="auto"/>
        <w:ind w:left="426" w:right="255" w:hanging="426"/>
        <w:rPr>
          <w:rFonts w:ascii="Arial" w:hAnsi="Arial" w:cs="Arial"/>
          <w:spacing w:val="-2"/>
          <w:szCs w:val="22"/>
        </w:rPr>
      </w:pPr>
      <w:r w:rsidRPr="005D3830">
        <w:rPr>
          <w:rFonts w:ascii="Arial" w:hAnsi="Arial" w:cs="Arial"/>
          <w:spacing w:val="-2"/>
          <w:szCs w:val="22"/>
        </w:rPr>
        <w:t>da je projekat izrađen u skladu sa Zakonom o planiranju i izgradnji, propisima, standardima i normativima iz oblasti izgradnje objekata i pravilima struke;</w:t>
      </w:r>
    </w:p>
    <w:p w:rsidR="005D3830" w:rsidRPr="005D3830" w:rsidRDefault="005D3830" w:rsidP="005D3830">
      <w:pPr>
        <w:pStyle w:val="ListParagraph"/>
        <w:numPr>
          <w:ilvl w:val="0"/>
          <w:numId w:val="3"/>
        </w:numPr>
        <w:tabs>
          <w:tab w:val="clear" w:pos="708"/>
          <w:tab w:val="num" w:pos="450"/>
        </w:tabs>
        <w:suppressAutoHyphens w:val="0"/>
        <w:spacing w:line="260" w:lineRule="atLeast"/>
        <w:ind w:left="450" w:hanging="450"/>
        <w:rPr>
          <w:rFonts w:ascii="Arial" w:hAnsi="Arial" w:cs="Arial"/>
          <w:spacing w:val="-2"/>
          <w:sz w:val="22"/>
          <w:szCs w:val="22"/>
          <w:lang w:val="sl-SI" w:eastAsia="sl-SI"/>
        </w:rPr>
      </w:pPr>
      <w:r w:rsidRPr="005D3830">
        <w:rPr>
          <w:rFonts w:ascii="Arial" w:hAnsi="Arial" w:cs="Arial"/>
          <w:spacing w:val="-2"/>
          <w:sz w:val="22"/>
          <w:szCs w:val="22"/>
          <w:lang w:val="sl-SI" w:eastAsia="sl-SI"/>
        </w:rPr>
        <w:t xml:space="preserve">da je projekat izrađen u skladu sa važećom planskom dokumentacijom, pribavljenim uslovima, propisima i standardima </w:t>
      </w:r>
    </w:p>
    <w:p w:rsidR="005D3830" w:rsidRPr="00122C5D" w:rsidRDefault="005D3830" w:rsidP="005D3830">
      <w:pPr>
        <w:rPr>
          <w:rFonts w:ascii="Arial" w:hAnsi="Arial" w:cs="Arial"/>
          <w:sz w:val="24"/>
          <w:szCs w:val="24"/>
        </w:rPr>
      </w:pPr>
    </w:p>
    <w:p w:rsidR="005D3830" w:rsidRPr="00122C5D" w:rsidRDefault="005D3830" w:rsidP="005D3830">
      <w:pPr>
        <w:rPr>
          <w:rFonts w:ascii="Arial" w:hAnsi="Arial" w:cs="Arial"/>
          <w:sz w:val="24"/>
          <w:szCs w:val="24"/>
        </w:rPr>
      </w:pPr>
    </w:p>
    <w:p w:rsidR="005D3830" w:rsidRPr="005D3830" w:rsidRDefault="005D3830" w:rsidP="005D3830">
      <w:pPr>
        <w:pStyle w:val="izobrazba"/>
        <w:tabs>
          <w:tab w:val="right" w:pos="142"/>
          <w:tab w:val="left" w:pos="3686"/>
        </w:tabs>
        <w:spacing w:line="240" w:lineRule="auto"/>
        <w:ind w:right="255"/>
        <w:rPr>
          <w:rFonts w:ascii="Arial" w:hAnsi="Arial" w:cs="Arial"/>
          <w:spacing w:val="-2"/>
          <w:szCs w:val="22"/>
        </w:rPr>
      </w:pPr>
      <w:r w:rsidRPr="005D3830">
        <w:rPr>
          <w:rFonts w:ascii="Arial" w:hAnsi="Arial" w:cs="Arial"/>
          <w:spacing w:val="-2"/>
          <w:szCs w:val="22"/>
        </w:rPr>
        <w:t>Odgovorni urbanista :</w:t>
      </w:r>
      <w:r w:rsidRPr="005D3830">
        <w:rPr>
          <w:rFonts w:ascii="Arial" w:hAnsi="Arial" w:cs="Arial"/>
          <w:spacing w:val="-2"/>
          <w:szCs w:val="22"/>
        </w:rPr>
        <w:tab/>
        <w:t>Milorad Ćirić, dipl.ing.arh</w:t>
      </w:r>
    </w:p>
    <w:p w:rsidR="005D3830" w:rsidRPr="00122C5D" w:rsidRDefault="005D3830" w:rsidP="005D3830">
      <w:pPr>
        <w:tabs>
          <w:tab w:val="left" w:pos="3686"/>
        </w:tabs>
        <w:spacing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5D3830" w:rsidRPr="005D3830" w:rsidRDefault="005D3830" w:rsidP="005D3830">
      <w:pPr>
        <w:spacing w:line="240" w:lineRule="auto"/>
        <w:rPr>
          <w:rFonts w:ascii="Arial" w:hAnsi="Arial" w:cs="Arial"/>
          <w:szCs w:val="22"/>
        </w:rPr>
      </w:pPr>
    </w:p>
    <w:p w:rsidR="005D3830" w:rsidRPr="005D3830" w:rsidRDefault="005D3830" w:rsidP="005D3830">
      <w:pPr>
        <w:rPr>
          <w:rFonts w:ascii="Arial" w:hAnsi="Arial" w:cs="Arial"/>
          <w:szCs w:val="22"/>
        </w:rPr>
      </w:pPr>
      <w:r w:rsidRPr="005D3830">
        <w:rPr>
          <w:rFonts w:ascii="Arial" w:hAnsi="Arial" w:cs="Arial"/>
          <w:szCs w:val="22"/>
        </w:rPr>
        <w:t>Broj licence:</w:t>
      </w:r>
      <w:r w:rsidRPr="005D3830">
        <w:rPr>
          <w:rFonts w:ascii="Arial" w:hAnsi="Arial" w:cs="Arial"/>
          <w:szCs w:val="22"/>
        </w:rPr>
        <w:tab/>
      </w:r>
      <w:r w:rsidRPr="005D3830">
        <w:rPr>
          <w:rFonts w:ascii="Arial" w:hAnsi="Arial" w:cs="Arial"/>
          <w:szCs w:val="22"/>
        </w:rPr>
        <w:tab/>
      </w:r>
      <w:r w:rsidRPr="005D3830">
        <w:rPr>
          <w:rFonts w:ascii="Arial" w:hAnsi="Arial" w:cs="Arial"/>
          <w:szCs w:val="22"/>
        </w:rPr>
        <w:tab/>
      </w:r>
      <w:r w:rsidRPr="005D3830">
        <w:rPr>
          <w:rFonts w:ascii="Arial" w:hAnsi="Arial" w:cs="Arial"/>
          <w:szCs w:val="22"/>
        </w:rPr>
        <w:tab/>
        <w:t>200 0247 03</w:t>
      </w:r>
    </w:p>
    <w:p w:rsidR="005D3830" w:rsidRPr="005D3830" w:rsidRDefault="005D3830" w:rsidP="005D3830">
      <w:pPr>
        <w:tabs>
          <w:tab w:val="left" w:pos="3686"/>
          <w:tab w:val="left" w:pos="3888"/>
        </w:tabs>
        <w:spacing w:line="240" w:lineRule="auto"/>
        <w:rPr>
          <w:rFonts w:ascii="Arial" w:hAnsi="Arial" w:cs="Arial"/>
          <w:szCs w:val="22"/>
        </w:rPr>
      </w:pPr>
    </w:p>
    <w:p w:rsidR="005D3830" w:rsidRPr="005D3830" w:rsidRDefault="005D3830" w:rsidP="005D3830">
      <w:pPr>
        <w:tabs>
          <w:tab w:val="left" w:pos="3686"/>
        </w:tabs>
        <w:spacing w:line="240" w:lineRule="auto"/>
        <w:rPr>
          <w:rFonts w:ascii="Arial" w:hAnsi="Arial" w:cs="Arial"/>
          <w:b/>
          <w:szCs w:val="22"/>
        </w:rPr>
      </w:pPr>
      <w:r w:rsidRPr="005D3830">
        <w:rPr>
          <w:rFonts w:ascii="Arial" w:hAnsi="Arial" w:cs="Arial"/>
          <w:szCs w:val="22"/>
        </w:rPr>
        <w:tab/>
      </w:r>
    </w:p>
    <w:p w:rsidR="005D3830" w:rsidRPr="005D3830" w:rsidRDefault="005D3830" w:rsidP="005D3830">
      <w:pPr>
        <w:tabs>
          <w:tab w:val="left" w:pos="3686"/>
          <w:tab w:val="left" w:pos="3888"/>
        </w:tabs>
        <w:spacing w:line="240" w:lineRule="auto"/>
        <w:rPr>
          <w:rFonts w:ascii="Arial" w:hAnsi="Arial" w:cs="Arial"/>
          <w:szCs w:val="22"/>
        </w:rPr>
      </w:pPr>
      <w:r w:rsidRPr="005D3830">
        <w:rPr>
          <w:rFonts w:ascii="Arial" w:hAnsi="Arial" w:cs="Arial"/>
          <w:szCs w:val="22"/>
        </w:rPr>
        <w:t>Potpis:</w:t>
      </w:r>
      <w:r w:rsidR="00247A47" w:rsidRPr="00247A47">
        <w:rPr>
          <w:rFonts w:ascii="Arial" w:eastAsia="Calibri" w:hAnsi="Arial" w:cs="Arial"/>
          <w:b/>
          <w:noProof/>
          <w:sz w:val="24"/>
          <w:szCs w:val="24"/>
          <w:lang w:val="en-US" w:eastAsia="en-US"/>
        </w:rPr>
        <w:t xml:space="preserve"> </w:t>
      </w:r>
    </w:p>
    <w:p w:rsidR="005D3830" w:rsidRPr="005D3830" w:rsidRDefault="00247A47" w:rsidP="005D3830">
      <w:pPr>
        <w:tabs>
          <w:tab w:val="left" w:pos="3686"/>
          <w:tab w:val="left" w:pos="3888"/>
        </w:tabs>
        <w:spacing w:line="240" w:lineRule="auto"/>
        <w:rPr>
          <w:rFonts w:ascii="Arial" w:hAnsi="Arial" w:cs="Arial"/>
          <w:szCs w:val="22"/>
        </w:rPr>
      </w:pPr>
      <w:r>
        <w:rPr>
          <w:rFonts w:ascii="Arial" w:eastAsia="Calibri" w:hAnsi="Arial" w:cs="Arial"/>
          <w:b/>
          <w:noProof/>
          <w:sz w:val="24"/>
          <w:szCs w:val="24"/>
          <w:lang w:val="en-US" w:eastAsia="en-US"/>
        </w:rPr>
        <w:drawing>
          <wp:anchor distT="0" distB="0" distL="114300" distR="114300" simplePos="0" relativeHeight="251670528" behindDoc="1" locked="0" layoutInCell="1" allowOverlap="1" wp14:anchorId="1E90D8C2" wp14:editId="35D84213">
            <wp:simplePos x="0" y="0"/>
            <wp:positionH relativeFrom="margin">
              <wp:align>center</wp:align>
            </wp:positionH>
            <wp:positionV relativeFrom="paragraph">
              <wp:posOffset>70168</wp:posOffset>
            </wp:positionV>
            <wp:extent cx="1573530" cy="1051560"/>
            <wp:effectExtent l="0" t="0" r="762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ILORAD POTPIS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73530" cy="10515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D3830" w:rsidRDefault="005D3830" w:rsidP="005D3830">
      <w:pPr>
        <w:tabs>
          <w:tab w:val="left" w:pos="-9781"/>
          <w:tab w:val="left" w:pos="142"/>
          <w:tab w:val="left" w:pos="567"/>
        </w:tabs>
        <w:spacing w:line="240" w:lineRule="auto"/>
        <w:outlineLvl w:val="0"/>
        <w:rPr>
          <w:rFonts w:ascii="Arial" w:hAnsi="Arial" w:cs="Arial"/>
          <w:szCs w:val="22"/>
        </w:rPr>
      </w:pPr>
    </w:p>
    <w:p w:rsidR="00337BCA" w:rsidRDefault="00337BCA" w:rsidP="005D3830">
      <w:pPr>
        <w:tabs>
          <w:tab w:val="left" w:pos="-9781"/>
          <w:tab w:val="left" w:pos="142"/>
          <w:tab w:val="left" w:pos="567"/>
        </w:tabs>
        <w:spacing w:line="240" w:lineRule="auto"/>
        <w:outlineLvl w:val="0"/>
        <w:rPr>
          <w:rFonts w:ascii="Arial" w:hAnsi="Arial" w:cs="Arial"/>
          <w:szCs w:val="22"/>
        </w:rPr>
      </w:pPr>
    </w:p>
    <w:p w:rsidR="00337BCA" w:rsidRDefault="00337BCA" w:rsidP="005D3830">
      <w:pPr>
        <w:tabs>
          <w:tab w:val="left" w:pos="-9781"/>
          <w:tab w:val="left" w:pos="142"/>
          <w:tab w:val="left" w:pos="567"/>
        </w:tabs>
        <w:spacing w:line="240" w:lineRule="auto"/>
        <w:outlineLvl w:val="0"/>
        <w:rPr>
          <w:rFonts w:ascii="Arial" w:hAnsi="Arial" w:cs="Arial"/>
          <w:szCs w:val="22"/>
        </w:rPr>
      </w:pPr>
    </w:p>
    <w:p w:rsidR="00337BCA" w:rsidRDefault="00337BCA" w:rsidP="005D3830">
      <w:pPr>
        <w:tabs>
          <w:tab w:val="left" w:pos="-9781"/>
          <w:tab w:val="left" w:pos="142"/>
          <w:tab w:val="left" w:pos="567"/>
        </w:tabs>
        <w:spacing w:line="240" w:lineRule="auto"/>
        <w:outlineLvl w:val="0"/>
        <w:rPr>
          <w:rFonts w:ascii="Arial" w:hAnsi="Arial" w:cs="Arial"/>
          <w:szCs w:val="22"/>
        </w:rPr>
      </w:pPr>
    </w:p>
    <w:p w:rsidR="00337BCA" w:rsidRDefault="00337BCA" w:rsidP="005D3830">
      <w:pPr>
        <w:tabs>
          <w:tab w:val="left" w:pos="-9781"/>
          <w:tab w:val="left" w:pos="142"/>
          <w:tab w:val="left" w:pos="567"/>
        </w:tabs>
        <w:spacing w:line="240" w:lineRule="auto"/>
        <w:outlineLvl w:val="0"/>
        <w:rPr>
          <w:rFonts w:ascii="Arial" w:hAnsi="Arial" w:cs="Arial"/>
          <w:szCs w:val="22"/>
        </w:rPr>
      </w:pPr>
    </w:p>
    <w:p w:rsidR="00337BCA" w:rsidRDefault="00337BCA" w:rsidP="005D3830">
      <w:pPr>
        <w:tabs>
          <w:tab w:val="left" w:pos="-9781"/>
          <w:tab w:val="left" w:pos="142"/>
          <w:tab w:val="left" w:pos="567"/>
        </w:tabs>
        <w:spacing w:line="240" w:lineRule="auto"/>
        <w:outlineLvl w:val="0"/>
        <w:rPr>
          <w:rFonts w:ascii="Arial" w:hAnsi="Arial" w:cs="Arial"/>
          <w:szCs w:val="22"/>
        </w:rPr>
      </w:pPr>
    </w:p>
    <w:p w:rsidR="00337BCA" w:rsidRDefault="00337BCA" w:rsidP="005D3830">
      <w:pPr>
        <w:tabs>
          <w:tab w:val="left" w:pos="-9781"/>
          <w:tab w:val="left" w:pos="142"/>
          <w:tab w:val="left" w:pos="567"/>
        </w:tabs>
        <w:spacing w:line="240" w:lineRule="auto"/>
        <w:outlineLvl w:val="0"/>
        <w:rPr>
          <w:rFonts w:ascii="Arial" w:hAnsi="Arial" w:cs="Arial"/>
          <w:szCs w:val="22"/>
        </w:rPr>
      </w:pPr>
    </w:p>
    <w:p w:rsidR="00337BCA" w:rsidRDefault="00337BCA" w:rsidP="005D3830">
      <w:pPr>
        <w:tabs>
          <w:tab w:val="left" w:pos="-9781"/>
          <w:tab w:val="left" w:pos="142"/>
          <w:tab w:val="left" w:pos="567"/>
        </w:tabs>
        <w:spacing w:line="240" w:lineRule="auto"/>
        <w:outlineLvl w:val="0"/>
        <w:rPr>
          <w:rFonts w:ascii="Arial" w:hAnsi="Arial" w:cs="Arial"/>
          <w:szCs w:val="22"/>
        </w:rPr>
      </w:pPr>
    </w:p>
    <w:p w:rsidR="00337BCA" w:rsidRDefault="00337BCA" w:rsidP="005D3830">
      <w:pPr>
        <w:tabs>
          <w:tab w:val="left" w:pos="-9781"/>
          <w:tab w:val="left" w:pos="142"/>
          <w:tab w:val="left" w:pos="567"/>
        </w:tabs>
        <w:spacing w:line="240" w:lineRule="auto"/>
        <w:outlineLvl w:val="0"/>
        <w:rPr>
          <w:rFonts w:ascii="Arial" w:hAnsi="Arial" w:cs="Arial"/>
          <w:szCs w:val="22"/>
        </w:rPr>
      </w:pPr>
    </w:p>
    <w:p w:rsidR="00337BCA" w:rsidRDefault="00337BCA" w:rsidP="005D3830">
      <w:pPr>
        <w:tabs>
          <w:tab w:val="left" w:pos="-9781"/>
          <w:tab w:val="left" w:pos="142"/>
          <w:tab w:val="left" w:pos="567"/>
        </w:tabs>
        <w:spacing w:line="240" w:lineRule="auto"/>
        <w:outlineLvl w:val="0"/>
        <w:rPr>
          <w:rFonts w:ascii="Arial" w:hAnsi="Arial" w:cs="Arial"/>
          <w:szCs w:val="22"/>
        </w:rPr>
      </w:pPr>
    </w:p>
    <w:p w:rsidR="00337BCA" w:rsidRDefault="00337BCA" w:rsidP="005D3830">
      <w:pPr>
        <w:tabs>
          <w:tab w:val="left" w:pos="-9781"/>
          <w:tab w:val="left" w:pos="142"/>
          <w:tab w:val="left" w:pos="567"/>
        </w:tabs>
        <w:spacing w:line="240" w:lineRule="auto"/>
        <w:outlineLvl w:val="0"/>
        <w:rPr>
          <w:rFonts w:ascii="Arial" w:hAnsi="Arial" w:cs="Arial"/>
          <w:szCs w:val="22"/>
        </w:rPr>
      </w:pPr>
    </w:p>
    <w:p w:rsidR="00337BCA" w:rsidRDefault="00337BCA" w:rsidP="005D3830">
      <w:pPr>
        <w:tabs>
          <w:tab w:val="left" w:pos="-9781"/>
          <w:tab w:val="left" w:pos="142"/>
          <w:tab w:val="left" w:pos="567"/>
        </w:tabs>
        <w:spacing w:line="240" w:lineRule="auto"/>
        <w:outlineLvl w:val="0"/>
        <w:rPr>
          <w:rFonts w:ascii="Arial" w:hAnsi="Arial" w:cs="Arial"/>
          <w:szCs w:val="22"/>
        </w:rPr>
      </w:pPr>
    </w:p>
    <w:p w:rsidR="00337BCA" w:rsidRDefault="00337BCA" w:rsidP="005D3830">
      <w:pPr>
        <w:tabs>
          <w:tab w:val="left" w:pos="-9781"/>
          <w:tab w:val="left" w:pos="142"/>
          <w:tab w:val="left" w:pos="567"/>
        </w:tabs>
        <w:spacing w:line="240" w:lineRule="auto"/>
        <w:outlineLvl w:val="0"/>
        <w:rPr>
          <w:rFonts w:ascii="Arial" w:hAnsi="Arial" w:cs="Arial"/>
          <w:szCs w:val="22"/>
        </w:rPr>
      </w:pPr>
    </w:p>
    <w:p w:rsidR="00337BCA" w:rsidRDefault="00337BCA" w:rsidP="005D3830">
      <w:pPr>
        <w:tabs>
          <w:tab w:val="left" w:pos="-9781"/>
          <w:tab w:val="left" w:pos="142"/>
          <w:tab w:val="left" w:pos="567"/>
        </w:tabs>
        <w:spacing w:line="240" w:lineRule="auto"/>
        <w:outlineLvl w:val="0"/>
        <w:rPr>
          <w:rFonts w:ascii="Arial" w:hAnsi="Arial" w:cs="Arial"/>
          <w:szCs w:val="22"/>
        </w:rPr>
      </w:pPr>
    </w:p>
    <w:p w:rsidR="00337BCA" w:rsidRPr="005D3830" w:rsidRDefault="00337BCA" w:rsidP="005D3830">
      <w:pPr>
        <w:tabs>
          <w:tab w:val="left" w:pos="-9781"/>
          <w:tab w:val="left" w:pos="142"/>
          <w:tab w:val="left" w:pos="567"/>
        </w:tabs>
        <w:spacing w:line="240" w:lineRule="auto"/>
        <w:outlineLvl w:val="0"/>
        <w:rPr>
          <w:rFonts w:ascii="Arial" w:hAnsi="Arial" w:cs="Arial"/>
          <w:szCs w:val="22"/>
        </w:rPr>
      </w:pPr>
    </w:p>
    <w:p w:rsidR="005D3830" w:rsidRPr="005D3830" w:rsidRDefault="005D3830" w:rsidP="005D3830">
      <w:pPr>
        <w:tabs>
          <w:tab w:val="left" w:pos="-9781"/>
          <w:tab w:val="left" w:pos="142"/>
          <w:tab w:val="left" w:pos="567"/>
        </w:tabs>
        <w:spacing w:line="240" w:lineRule="auto"/>
        <w:outlineLvl w:val="0"/>
        <w:rPr>
          <w:rFonts w:ascii="Arial" w:hAnsi="Arial" w:cs="Arial"/>
          <w:szCs w:val="22"/>
        </w:rPr>
      </w:pPr>
    </w:p>
    <w:p w:rsidR="005D3830" w:rsidRPr="005D3830" w:rsidRDefault="005D3830" w:rsidP="005D3830">
      <w:pPr>
        <w:tabs>
          <w:tab w:val="left" w:pos="3686"/>
          <w:tab w:val="left" w:pos="3888"/>
        </w:tabs>
        <w:spacing w:line="240" w:lineRule="auto"/>
        <w:ind w:left="3690" w:hanging="3690"/>
        <w:rPr>
          <w:rFonts w:ascii="Arial" w:hAnsi="Arial" w:cs="Arial"/>
          <w:szCs w:val="22"/>
        </w:rPr>
      </w:pPr>
    </w:p>
    <w:p w:rsidR="005D3830" w:rsidRPr="005D3830" w:rsidRDefault="005D3830" w:rsidP="005D3830">
      <w:pPr>
        <w:tabs>
          <w:tab w:val="left" w:pos="3686"/>
          <w:tab w:val="left" w:pos="3888"/>
        </w:tabs>
        <w:spacing w:line="240" w:lineRule="auto"/>
        <w:ind w:left="3690" w:hanging="3690"/>
        <w:rPr>
          <w:rFonts w:ascii="Arial" w:hAnsi="Arial" w:cs="Arial"/>
          <w:szCs w:val="22"/>
        </w:rPr>
      </w:pPr>
      <w:r w:rsidRPr="005D3830">
        <w:rPr>
          <w:rFonts w:ascii="Arial" w:hAnsi="Arial" w:cs="Arial"/>
          <w:szCs w:val="22"/>
        </w:rPr>
        <w:t>Broj tehničke dokumentacije:</w:t>
      </w:r>
      <w:r w:rsidRPr="005D3830">
        <w:rPr>
          <w:rFonts w:ascii="Arial" w:hAnsi="Arial" w:cs="Arial"/>
          <w:szCs w:val="22"/>
        </w:rPr>
        <w:tab/>
        <w:t>34-1/2024</w:t>
      </w:r>
    </w:p>
    <w:p w:rsidR="005D3830" w:rsidRPr="005D3830" w:rsidRDefault="005D3830" w:rsidP="005D3830">
      <w:pPr>
        <w:tabs>
          <w:tab w:val="left" w:pos="3686"/>
        </w:tabs>
        <w:spacing w:line="240" w:lineRule="auto"/>
        <w:rPr>
          <w:rFonts w:ascii="Arial" w:hAnsi="Arial" w:cs="Arial"/>
          <w:b/>
          <w:szCs w:val="22"/>
          <w:lang w:val="sr-Cyrl-CS"/>
        </w:rPr>
      </w:pPr>
      <w:r w:rsidRPr="005D3830">
        <w:rPr>
          <w:rFonts w:ascii="Arial" w:hAnsi="Arial" w:cs="Arial"/>
          <w:szCs w:val="22"/>
        </w:rPr>
        <w:t>Mesto i datum:</w:t>
      </w:r>
      <w:r w:rsidRPr="005D3830">
        <w:rPr>
          <w:rFonts w:ascii="Arial" w:hAnsi="Arial" w:cs="Arial"/>
          <w:szCs w:val="22"/>
        </w:rPr>
        <w:tab/>
        <w:t xml:space="preserve">Vršac, </w:t>
      </w:r>
      <w:r>
        <w:rPr>
          <w:rFonts w:ascii="Arial" w:hAnsi="Arial" w:cs="Arial"/>
          <w:szCs w:val="22"/>
        </w:rPr>
        <w:t>april</w:t>
      </w:r>
      <w:r w:rsidRPr="005D3830">
        <w:rPr>
          <w:rFonts w:ascii="Arial" w:hAnsi="Arial" w:cs="Arial"/>
          <w:szCs w:val="22"/>
        </w:rPr>
        <w:t>, 202</w:t>
      </w:r>
      <w:r>
        <w:rPr>
          <w:rFonts w:ascii="Arial" w:hAnsi="Arial" w:cs="Arial"/>
          <w:szCs w:val="22"/>
        </w:rPr>
        <w:t>4</w:t>
      </w:r>
      <w:r w:rsidRPr="005D3830">
        <w:rPr>
          <w:rFonts w:ascii="Arial" w:hAnsi="Arial" w:cs="Arial"/>
          <w:szCs w:val="22"/>
        </w:rPr>
        <w:t>.god.</w:t>
      </w:r>
    </w:p>
    <w:p w:rsidR="006158C3" w:rsidRPr="005D3830" w:rsidRDefault="006158C3" w:rsidP="006158C3">
      <w:pPr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rPr>
          <w:rFonts w:ascii="Arial" w:hAnsi="Arial" w:cs="Arial"/>
          <w:b/>
          <w:bCs/>
          <w:color w:val="000000"/>
          <w:szCs w:val="22"/>
        </w:rPr>
      </w:pPr>
    </w:p>
    <w:p w:rsidR="00C24DA1" w:rsidRDefault="00DE18F1" w:rsidP="00E31326">
      <w:pPr>
        <w:spacing w:after="200" w:line="276" w:lineRule="auto"/>
        <w:rPr>
          <w:rFonts w:cs="Arial"/>
          <w:b/>
          <w:sz w:val="28"/>
          <w:szCs w:val="28"/>
        </w:rPr>
      </w:pPr>
      <w:r>
        <w:rPr>
          <w:rFonts w:ascii="Arial" w:hAnsi="Arial" w:cs="Arial"/>
          <w:b/>
          <w:bCs/>
          <w:color w:val="000000"/>
          <w:sz w:val="72"/>
          <w:szCs w:val="72"/>
        </w:rPr>
        <w:br w:type="page"/>
      </w:r>
    </w:p>
    <w:p w:rsidR="00C24DA1" w:rsidRDefault="00C24DA1" w:rsidP="000C1A11">
      <w:pPr>
        <w:pStyle w:val="0ariel1"/>
        <w:jc w:val="left"/>
        <w:rPr>
          <w:rFonts w:cs="Arial"/>
          <w:b/>
          <w:sz w:val="28"/>
          <w:szCs w:val="28"/>
        </w:rPr>
      </w:pPr>
    </w:p>
    <w:p w:rsidR="00C24DA1" w:rsidRDefault="00C24DA1" w:rsidP="000C1A11">
      <w:pPr>
        <w:pStyle w:val="0ariel1"/>
        <w:jc w:val="left"/>
        <w:rPr>
          <w:rFonts w:cs="Arial"/>
          <w:b/>
          <w:sz w:val="28"/>
          <w:szCs w:val="28"/>
        </w:rPr>
      </w:pPr>
    </w:p>
    <w:p w:rsidR="00C24DA1" w:rsidRDefault="00C24DA1" w:rsidP="000C1A11">
      <w:pPr>
        <w:pStyle w:val="0ariel1"/>
        <w:jc w:val="left"/>
        <w:rPr>
          <w:rFonts w:cs="Arial"/>
          <w:b/>
          <w:sz w:val="28"/>
          <w:szCs w:val="28"/>
        </w:rPr>
      </w:pPr>
    </w:p>
    <w:p w:rsidR="00C24DA1" w:rsidRDefault="00C24DA1" w:rsidP="000C1A11">
      <w:pPr>
        <w:pStyle w:val="0ariel1"/>
        <w:jc w:val="left"/>
        <w:rPr>
          <w:rFonts w:cs="Arial"/>
          <w:b/>
          <w:sz w:val="28"/>
          <w:szCs w:val="28"/>
        </w:rPr>
      </w:pPr>
    </w:p>
    <w:p w:rsidR="00C24DA1" w:rsidRDefault="00C24DA1" w:rsidP="000C1A11">
      <w:pPr>
        <w:pStyle w:val="0ariel1"/>
        <w:jc w:val="left"/>
        <w:rPr>
          <w:rFonts w:cs="Arial"/>
          <w:b/>
          <w:sz w:val="28"/>
          <w:szCs w:val="28"/>
        </w:rPr>
      </w:pPr>
    </w:p>
    <w:p w:rsidR="00C24DA1" w:rsidRDefault="00C24DA1" w:rsidP="000C1A11">
      <w:pPr>
        <w:pStyle w:val="0ariel1"/>
        <w:jc w:val="left"/>
        <w:rPr>
          <w:rFonts w:cs="Arial"/>
          <w:b/>
          <w:sz w:val="28"/>
          <w:szCs w:val="28"/>
        </w:rPr>
      </w:pPr>
    </w:p>
    <w:p w:rsidR="00C24DA1" w:rsidRDefault="00C24DA1" w:rsidP="000C1A11">
      <w:pPr>
        <w:pStyle w:val="0ariel1"/>
        <w:jc w:val="left"/>
        <w:rPr>
          <w:rFonts w:cs="Arial"/>
          <w:b/>
          <w:sz w:val="28"/>
          <w:szCs w:val="28"/>
        </w:rPr>
      </w:pPr>
    </w:p>
    <w:p w:rsidR="00C24DA1" w:rsidRDefault="00C24DA1" w:rsidP="000C1A11">
      <w:pPr>
        <w:pStyle w:val="0ariel1"/>
        <w:jc w:val="left"/>
        <w:rPr>
          <w:rFonts w:cs="Arial"/>
          <w:b/>
          <w:sz w:val="28"/>
          <w:szCs w:val="28"/>
        </w:rPr>
      </w:pPr>
    </w:p>
    <w:p w:rsidR="00C24DA1" w:rsidRDefault="00C24DA1" w:rsidP="000C1A11">
      <w:pPr>
        <w:pStyle w:val="0ariel1"/>
        <w:jc w:val="left"/>
        <w:rPr>
          <w:rFonts w:cs="Arial"/>
          <w:b/>
          <w:sz w:val="28"/>
          <w:szCs w:val="28"/>
        </w:rPr>
      </w:pPr>
    </w:p>
    <w:p w:rsidR="00C24DA1" w:rsidRDefault="00C24DA1" w:rsidP="000C1A11">
      <w:pPr>
        <w:pStyle w:val="0ariel1"/>
        <w:jc w:val="left"/>
        <w:rPr>
          <w:rFonts w:cs="Arial"/>
          <w:b/>
          <w:sz w:val="28"/>
          <w:szCs w:val="28"/>
        </w:rPr>
      </w:pPr>
    </w:p>
    <w:p w:rsidR="00C24DA1" w:rsidRDefault="00C24DA1" w:rsidP="000C1A11">
      <w:pPr>
        <w:pStyle w:val="0ariel1"/>
        <w:jc w:val="left"/>
        <w:rPr>
          <w:rFonts w:cs="Arial"/>
          <w:b/>
          <w:sz w:val="28"/>
          <w:szCs w:val="28"/>
        </w:rPr>
      </w:pPr>
    </w:p>
    <w:p w:rsidR="00CF3887" w:rsidRDefault="00CF3887" w:rsidP="000C1A11">
      <w:pPr>
        <w:pStyle w:val="0ariel1"/>
        <w:jc w:val="left"/>
        <w:rPr>
          <w:rFonts w:cs="Arial"/>
          <w:b/>
          <w:sz w:val="28"/>
          <w:szCs w:val="28"/>
        </w:rPr>
      </w:pPr>
    </w:p>
    <w:p w:rsidR="00CF3887" w:rsidRDefault="00CF3887" w:rsidP="000C1A11">
      <w:pPr>
        <w:pStyle w:val="0ariel1"/>
        <w:jc w:val="left"/>
        <w:rPr>
          <w:rFonts w:cs="Arial"/>
          <w:b/>
          <w:sz w:val="28"/>
          <w:szCs w:val="28"/>
        </w:rPr>
      </w:pPr>
    </w:p>
    <w:p w:rsidR="00CF3887" w:rsidRDefault="00CF3887" w:rsidP="000C1A11">
      <w:pPr>
        <w:pStyle w:val="0ariel1"/>
        <w:jc w:val="left"/>
        <w:rPr>
          <w:rFonts w:cs="Arial"/>
          <w:b/>
          <w:sz w:val="28"/>
          <w:szCs w:val="28"/>
        </w:rPr>
      </w:pPr>
    </w:p>
    <w:p w:rsidR="00CF3887" w:rsidRDefault="00CF3887" w:rsidP="000C1A11">
      <w:pPr>
        <w:pStyle w:val="0ariel1"/>
        <w:jc w:val="left"/>
        <w:rPr>
          <w:rFonts w:cs="Arial"/>
          <w:b/>
          <w:sz w:val="28"/>
          <w:szCs w:val="28"/>
        </w:rPr>
      </w:pPr>
    </w:p>
    <w:p w:rsidR="00CF3887" w:rsidRDefault="00CF3887" w:rsidP="000C1A11">
      <w:pPr>
        <w:pStyle w:val="0ariel1"/>
        <w:jc w:val="left"/>
        <w:rPr>
          <w:rFonts w:cs="Arial"/>
          <w:b/>
          <w:sz w:val="28"/>
          <w:szCs w:val="28"/>
        </w:rPr>
      </w:pPr>
    </w:p>
    <w:p w:rsidR="00CF3887" w:rsidRDefault="00CF3887" w:rsidP="000C1A11">
      <w:pPr>
        <w:pStyle w:val="0ariel1"/>
        <w:jc w:val="left"/>
        <w:rPr>
          <w:rFonts w:cs="Arial"/>
          <w:b/>
          <w:sz w:val="28"/>
          <w:szCs w:val="28"/>
        </w:rPr>
      </w:pPr>
    </w:p>
    <w:p w:rsidR="00CF3887" w:rsidRDefault="00CF3887" w:rsidP="000C1A11">
      <w:pPr>
        <w:pStyle w:val="0ariel1"/>
        <w:jc w:val="left"/>
        <w:rPr>
          <w:rFonts w:cs="Arial"/>
          <w:b/>
          <w:sz w:val="28"/>
          <w:szCs w:val="28"/>
        </w:rPr>
      </w:pPr>
    </w:p>
    <w:p w:rsidR="00CF3887" w:rsidRDefault="00CF3887" w:rsidP="000C1A11">
      <w:pPr>
        <w:pStyle w:val="0ariel1"/>
        <w:jc w:val="left"/>
        <w:rPr>
          <w:rFonts w:cs="Arial"/>
          <w:b/>
          <w:sz w:val="28"/>
          <w:szCs w:val="28"/>
        </w:rPr>
      </w:pPr>
    </w:p>
    <w:p w:rsidR="00CF3887" w:rsidRDefault="00CF3887" w:rsidP="000C1A11">
      <w:pPr>
        <w:pStyle w:val="0ariel1"/>
        <w:jc w:val="left"/>
        <w:rPr>
          <w:rFonts w:cs="Arial"/>
          <w:b/>
          <w:sz w:val="28"/>
          <w:szCs w:val="28"/>
        </w:rPr>
      </w:pPr>
    </w:p>
    <w:p w:rsidR="00C24DA1" w:rsidRDefault="00C24DA1" w:rsidP="000C1A11">
      <w:pPr>
        <w:pStyle w:val="0ariel1"/>
        <w:jc w:val="left"/>
        <w:rPr>
          <w:rFonts w:cs="Arial"/>
          <w:b/>
          <w:sz w:val="28"/>
          <w:szCs w:val="28"/>
        </w:rPr>
      </w:pPr>
    </w:p>
    <w:p w:rsidR="00C24DA1" w:rsidRPr="008B3697" w:rsidRDefault="00C24DA1" w:rsidP="00306FD9">
      <w:pPr>
        <w:pStyle w:val="ListParagraph"/>
        <w:numPr>
          <w:ilvl w:val="0"/>
          <w:numId w:val="10"/>
        </w:numPr>
        <w:ind w:left="3969" w:hanging="567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TEKSTUALNA</w:t>
      </w:r>
      <w:r w:rsidRPr="008B3697">
        <w:rPr>
          <w:rFonts w:ascii="Arial" w:hAnsi="Arial" w:cs="Arial"/>
          <w:b/>
          <w:sz w:val="28"/>
          <w:szCs w:val="28"/>
        </w:rPr>
        <w:t xml:space="preserve"> DOKUMENTACIJA</w:t>
      </w:r>
    </w:p>
    <w:p w:rsidR="00C24DA1" w:rsidRDefault="00C24DA1" w:rsidP="000C1A11">
      <w:pPr>
        <w:pStyle w:val="0ariel1"/>
        <w:jc w:val="left"/>
        <w:rPr>
          <w:rFonts w:cs="Arial"/>
          <w:b/>
          <w:sz w:val="28"/>
          <w:szCs w:val="28"/>
        </w:rPr>
      </w:pPr>
    </w:p>
    <w:p w:rsidR="008805FE" w:rsidRDefault="008805FE" w:rsidP="000C1A11">
      <w:pPr>
        <w:pStyle w:val="0ariel1"/>
        <w:jc w:val="left"/>
        <w:rPr>
          <w:rFonts w:cs="Arial"/>
          <w:b/>
          <w:sz w:val="28"/>
          <w:szCs w:val="28"/>
        </w:rPr>
      </w:pPr>
    </w:p>
    <w:p w:rsidR="008805FE" w:rsidRDefault="008805FE" w:rsidP="000C1A11">
      <w:pPr>
        <w:pStyle w:val="0ariel1"/>
        <w:jc w:val="left"/>
        <w:rPr>
          <w:rFonts w:cs="Arial"/>
          <w:b/>
          <w:sz w:val="28"/>
          <w:szCs w:val="28"/>
        </w:rPr>
      </w:pPr>
    </w:p>
    <w:p w:rsidR="008805FE" w:rsidRDefault="008805FE">
      <w:pPr>
        <w:spacing w:after="200" w:line="276" w:lineRule="auto"/>
        <w:rPr>
          <w:rFonts w:ascii="Arial" w:hAnsi="Arial" w:cs="Arial"/>
          <w:b/>
          <w:color w:val="000000"/>
          <w:sz w:val="28"/>
          <w:szCs w:val="28"/>
          <w:lang w:val="sr-Latn-CS" w:eastAsia="ar-SA"/>
        </w:rPr>
      </w:pPr>
      <w:r>
        <w:rPr>
          <w:rFonts w:cs="Arial"/>
          <w:b/>
          <w:sz w:val="28"/>
          <w:szCs w:val="28"/>
        </w:rPr>
        <w:br w:type="page"/>
      </w:r>
    </w:p>
    <w:p w:rsidR="008805FE" w:rsidRPr="00E82686" w:rsidRDefault="008805FE" w:rsidP="008805FE">
      <w:pPr>
        <w:pStyle w:val="ListParagraph"/>
        <w:numPr>
          <w:ilvl w:val="1"/>
          <w:numId w:val="3"/>
        </w:numPr>
        <w:rPr>
          <w:rFonts w:ascii="Arial" w:hAnsi="Arial" w:cs="Arial"/>
          <w:b/>
          <w:sz w:val="24"/>
          <w:szCs w:val="24"/>
          <w:lang w:val="sl-SI" w:eastAsia="sl-SI"/>
        </w:rPr>
      </w:pPr>
      <w:r w:rsidRPr="00E82686">
        <w:rPr>
          <w:rFonts w:ascii="Arial" w:hAnsi="Arial" w:cs="Arial"/>
          <w:b/>
          <w:sz w:val="24"/>
          <w:szCs w:val="24"/>
          <w:lang w:val="sl-SI" w:eastAsia="sl-SI"/>
        </w:rPr>
        <w:lastRenderedPageBreak/>
        <w:t>UVOD</w:t>
      </w:r>
    </w:p>
    <w:p w:rsidR="008805FE" w:rsidRPr="008805FE" w:rsidRDefault="008805FE" w:rsidP="008805FE">
      <w:pPr>
        <w:pStyle w:val="ListParagraph"/>
        <w:ind w:left="435"/>
        <w:rPr>
          <w:rFonts w:ascii="Arial" w:hAnsi="Arial" w:cs="Arial"/>
          <w:b/>
          <w:szCs w:val="22"/>
        </w:rPr>
      </w:pPr>
    </w:p>
    <w:p w:rsidR="008805FE" w:rsidRPr="008805FE" w:rsidRDefault="008805FE" w:rsidP="008805FE">
      <w:pPr>
        <w:spacing w:after="80" w:line="240" w:lineRule="auto"/>
        <w:jc w:val="both"/>
        <w:rPr>
          <w:rFonts w:ascii="Arial" w:hAnsi="Arial" w:cs="Arial"/>
          <w:lang w:eastAsia="sr-Latn-RS"/>
        </w:rPr>
      </w:pPr>
      <w:r w:rsidRPr="008805FE">
        <w:rPr>
          <w:rFonts w:ascii="Arial" w:hAnsi="Arial" w:cs="Arial"/>
          <w:lang w:eastAsia="sr-Latn-RS"/>
        </w:rPr>
        <w:t xml:space="preserve">Povod za izradu ovog Urbanističkog projekta za </w:t>
      </w:r>
      <w:r>
        <w:rPr>
          <w:rFonts w:ascii="Arial" w:hAnsi="Arial" w:cs="Arial"/>
          <w:szCs w:val="22"/>
        </w:rPr>
        <w:t>r</w:t>
      </w:r>
      <w:r w:rsidRPr="006D5FA6">
        <w:rPr>
          <w:rFonts w:ascii="Arial" w:hAnsi="Arial" w:cs="Arial"/>
          <w:b/>
          <w:szCs w:val="22"/>
        </w:rPr>
        <w:t>ekonstrukcij</w:t>
      </w:r>
      <w:r>
        <w:rPr>
          <w:rFonts w:ascii="Arial" w:hAnsi="Arial" w:cs="Arial"/>
          <w:b/>
          <w:szCs w:val="22"/>
        </w:rPr>
        <w:t>u</w:t>
      </w:r>
      <w:r w:rsidRPr="006D5FA6">
        <w:rPr>
          <w:rFonts w:ascii="Arial" w:hAnsi="Arial" w:cs="Arial"/>
          <w:b/>
          <w:szCs w:val="22"/>
        </w:rPr>
        <w:t>, dogradnj</w:t>
      </w:r>
      <w:r>
        <w:rPr>
          <w:rFonts w:ascii="Arial" w:hAnsi="Arial" w:cs="Arial"/>
          <w:b/>
          <w:szCs w:val="22"/>
        </w:rPr>
        <w:t>u</w:t>
      </w:r>
      <w:r w:rsidRPr="006D5FA6">
        <w:rPr>
          <w:rFonts w:ascii="Arial" w:hAnsi="Arial" w:cs="Arial"/>
          <w:b/>
          <w:szCs w:val="22"/>
        </w:rPr>
        <w:t xml:space="preserve"> i promen</w:t>
      </w:r>
      <w:r>
        <w:rPr>
          <w:rFonts w:ascii="Arial" w:hAnsi="Arial" w:cs="Arial"/>
          <w:b/>
          <w:szCs w:val="22"/>
        </w:rPr>
        <w:t>u</w:t>
      </w:r>
      <w:r w:rsidRPr="006D5FA6">
        <w:rPr>
          <w:rFonts w:ascii="Arial" w:hAnsi="Arial" w:cs="Arial"/>
          <w:b/>
          <w:szCs w:val="22"/>
        </w:rPr>
        <w:t xml:space="preserve"> namene prizemne porodi</w:t>
      </w:r>
      <w:r w:rsidRPr="006D5FA6">
        <w:rPr>
          <w:rFonts w:ascii="Arial" w:hAnsi="Arial" w:cs="Arial" w:hint="eastAsia"/>
          <w:b/>
          <w:szCs w:val="22"/>
        </w:rPr>
        <w:t>č</w:t>
      </w:r>
      <w:r w:rsidRPr="006D5FA6">
        <w:rPr>
          <w:rFonts w:ascii="Arial" w:hAnsi="Arial" w:cs="Arial"/>
          <w:b/>
          <w:szCs w:val="22"/>
        </w:rPr>
        <w:t xml:space="preserve">ne stambene zgrade </w:t>
      </w:r>
      <w:r w:rsidR="0010191A">
        <w:rPr>
          <w:rFonts w:ascii="Arial" w:hAnsi="Arial" w:cs="Arial"/>
          <w:b/>
          <w:szCs w:val="22"/>
        </w:rPr>
        <w:t xml:space="preserve">i pomoćnog objekta garaže </w:t>
      </w:r>
      <w:r w:rsidRPr="006D5FA6">
        <w:rPr>
          <w:rFonts w:ascii="Arial" w:hAnsi="Arial" w:cs="Arial"/>
          <w:b/>
          <w:szCs w:val="22"/>
        </w:rPr>
        <w:t>u restoran sa preno</w:t>
      </w:r>
      <w:r w:rsidRPr="006D5FA6">
        <w:rPr>
          <w:rFonts w:ascii="Arial" w:hAnsi="Arial" w:cs="Arial" w:hint="eastAsia"/>
          <w:b/>
          <w:szCs w:val="22"/>
        </w:rPr>
        <w:t>ć</w:t>
      </w:r>
      <w:r w:rsidRPr="006D5FA6">
        <w:rPr>
          <w:rFonts w:ascii="Arial" w:hAnsi="Arial" w:cs="Arial"/>
          <w:b/>
          <w:szCs w:val="22"/>
        </w:rPr>
        <w:t>i</w:t>
      </w:r>
      <w:r w:rsidRPr="006D5FA6">
        <w:rPr>
          <w:rFonts w:ascii="Arial" w:hAnsi="Arial" w:cs="Arial" w:hint="eastAsia"/>
          <w:b/>
          <w:szCs w:val="22"/>
        </w:rPr>
        <w:t>š</w:t>
      </w:r>
      <w:r w:rsidRPr="006D5FA6">
        <w:rPr>
          <w:rFonts w:ascii="Arial" w:hAnsi="Arial" w:cs="Arial"/>
          <w:b/>
          <w:szCs w:val="22"/>
        </w:rPr>
        <w:t>tem, spratnosti Po+P+Pk</w:t>
      </w:r>
      <w:r>
        <w:rPr>
          <w:rFonts w:ascii="Arial" w:hAnsi="Arial" w:cs="Arial"/>
          <w:b/>
          <w:szCs w:val="22"/>
        </w:rPr>
        <w:t>,</w:t>
      </w:r>
      <w:r w:rsidRPr="00844AD7">
        <w:rPr>
          <w:rFonts w:ascii="Arial" w:hAnsi="Arial" w:cs="Arial"/>
          <w:b/>
          <w:szCs w:val="22"/>
        </w:rPr>
        <w:t xml:space="preserve"> </w:t>
      </w:r>
      <w:r>
        <w:rPr>
          <w:rFonts w:ascii="Arial" w:hAnsi="Arial" w:cs="Arial"/>
          <w:b/>
          <w:szCs w:val="22"/>
        </w:rPr>
        <w:t>Pavliš, Žarka Zrenjanina b</w:t>
      </w:r>
      <w:r w:rsidRPr="00485907">
        <w:rPr>
          <w:rFonts w:ascii="Arial" w:hAnsi="Arial" w:cs="Arial"/>
          <w:b/>
          <w:szCs w:val="22"/>
        </w:rPr>
        <w:t>r.</w:t>
      </w:r>
      <w:r>
        <w:rPr>
          <w:rFonts w:ascii="Arial" w:hAnsi="Arial" w:cs="Arial"/>
          <w:b/>
          <w:szCs w:val="22"/>
        </w:rPr>
        <w:t>48</w:t>
      </w:r>
      <w:r w:rsidRPr="00485907">
        <w:rPr>
          <w:rFonts w:ascii="Arial" w:hAnsi="Arial" w:cs="Arial"/>
          <w:b/>
          <w:szCs w:val="22"/>
        </w:rPr>
        <w:t>, K.P.</w:t>
      </w:r>
      <w:r>
        <w:rPr>
          <w:rFonts w:ascii="Arial" w:hAnsi="Arial" w:cs="Arial"/>
          <w:b/>
          <w:szCs w:val="22"/>
        </w:rPr>
        <w:t xml:space="preserve"> </w:t>
      </w:r>
      <w:r w:rsidRPr="00485907">
        <w:rPr>
          <w:rFonts w:ascii="Arial" w:hAnsi="Arial" w:cs="Arial"/>
          <w:b/>
          <w:szCs w:val="22"/>
        </w:rPr>
        <w:t>br</w:t>
      </w:r>
      <w:r>
        <w:rPr>
          <w:rFonts w:ascii="Arial" w:hAnsi="Arial" w:cs="Arial"/>
          <w:b/>
          <w:szCs w:val="22"/>
        </w:rPr>
        <w:t>oj</w:t>
      </w:r>
      <w:r w:rsidRPr="00485907">
        <w:rPr>
          <w:rFonts w:ascii="Arial" w:hAnsi="Arial" w:cs="Arial"/>
          <w:b/>
          <w:szCs w:val="22"/>
        </w:rPr>
        <w:t xml:space="preserve"> </w:t>
      </w:r>
      <w:r>
        <w:rPr>
          <w:rFonts w:ascii="Arial" w:hAnsi="Arial" w:cs="Arial"/>
          <w:b/>
          <w:szCs w:val="22"/>
        </w:rPr>
        <w:t>518</w:t>
      </w:r>
      <w:r w:rsidRPr="00485907">
        <w:rPr>
          <w:rFonts w:ascii="Arial" w:hAnsi="Arial" w:cs="Arial"/>
          <w:b/>
          <w:szCs w:val="22"/>
        </w:rPr>
        <w:t xml:space="preserve"> K.O. </w:t>
      </w:r>
      <w:r>
        <w:rPr>
          <w:rFonts w:ascii="Arial" w:hAnsi="Arial" w:cs="Arial"/>
          <w:b/>
          <w:szCs w:val="22"/>
        </w:rPr>
        <w:t>Pavliš</w:t>
      </w:r>
      <w:r w:rsidRPr="008805FE">
        <w:rPr>
          <w:rFonts w:ascii="Arial" w:hAnsi="Arial" w:cs="Arial"/>
          <w:lang w:eastAsia="sr-Latn-RS"/>
        </w:rPr>
        <w:t>, jeste potreba investitora da se na predmetnoj parceli omogući izgradnja željen</w:t>
      </w:r>
      <w:r>
        <w:rPr>
          <w:rFonts w:ascii="Arial" w:hAnsi="Arial" w:cs="Arial"/>
          <w:lang w:eastAsia="sr-Latn-RS"/>
        </w:rPr>
        <w:t>og o</w:t>
      </w:r>
      <w:r w:rsidRPr="008805FE">
        <w:rPr>
          <w:rFonts w:ascii="Arial" w:hAnsi="Arial" w:cs="Arial"/>
          <w:lang w:eastAsia="sr-Latn-RS"/>
        </w:rPr>
        <w:t>bjekta.</w:t>
      </w:r>
    </w:p>
    <w:p w:rsidR="008805FE" w:rsidRDefault="008805FE" w:rsidP="008805FE">
      <w:pPr>
        <w:spacing w:after="80" w:line="240" w:lineRule="auto"/>
        <w:jc w:val="both"/>
        <w:rPr>
          <w:rFonts w:ascii="Arial" w:hAnsi="Arial" w:cs="Arial"/>
          <w:lang w:eastAsia="sr-Latn-RS"/>
        </w:rPr>
      </w:pPr>
      <w:r w:rsidRPr="008805FE">
        <w:rPr>
          <w:rFonts w:ascii="Arial" w:hAnsi="Arial" w:cs="Arial"/>
          <w:lang w:eastAsia="sr-Latn-RS"/>
        </w:rPr>
        <w:t>Cilj izrade projekta jeste da se kroz urbanističko-arhitektonsku razradu lokacije izvrši usklađivanje realnih potreba i interesa investitora sa mogućnostima i ograničenjima za izgradnju željen</w:t>
      </w:r>
      <w:r w:rsidR="00337BCA">
        <w:rPr>
          <w:rFonts w:ascii="Arial" w:hAnsi="Arial" w:cs="Arial"/>
          <w:lang w:eastAsia="sr-Latn-RS"/>
        </w:rPr>
        <w:t>og</w:t>
      </w:r>
      <w:r w:rsidRPr="008805FE">
        <w:rPr>
          <w:rFonts w:ascii="Arial" w:hAnsi="Arial" w:cs="Arial"/>
          <w:lang w:eastAsia="sr-Latn-RS"/>
        </w:rPr>
        <w:t xml:space="preserve"> sadržaj</w:t>
      </w:r>
      <w:r w:rsidR="00337BCA">
        <w:rPr>
          <w:rFonts w:ascii="Arial" w:hAnsi="Arial" w:cs="Arial"/>
          <w:lang w:eastAsia="sr-Latn-RS"/>
        </w:rPr>
        <w:t>a</w:t>
      </w:r>
      <w:r w:rsidRPr="008805FE">
        <w:rPr>
          <w:rFonts w:ascii="Arial" w:hAnsi="Arial" w:cs="Arial"/>
          <w:lang w:eastAsia="sr-Latn-RS"/>
        </w:rPr>
        <w:t xml:space="preserve"> u granicama predmetne katastarske parcele, a u okvirima datim Planom </w:t>
      </w:r>
      <w:r w:rsidR="00337BCA">
        <w:rPr>
          <w:rFonts w:ascii="Arial" w:hAnsi="Arial" w:cs="Arial"/>
          <w:lang w:eastAsia="sr-Latn-RS"/>
        </w:rPr>
        <w:t>generalne</w:t>
      </w:r>
      <w:r w:rsidRPr="008805FE">
        <w:rPr>
          <w:rFonts w:ascii="Arial" w:hAnsi="Arial" w:cs="Arial"/>
          <w:lang w:eastAsia="sr-Latn-RS"/>
        </w:rPr>
        <w:t xml:space="preserve"> regulacije za </w:t>
      </w:r>
      <w:r w:rsidR="00337BCA">
        <w:rPr>
          <w:rFonts w:ascii="Arial" w:hAnsi="Arial" w:cs="Arial"/>
          <w:lang w:eastAsia="sr-Latn-RS"/>
        </w:rPr>
        <w:t>naseljeno mesto</w:t>
      </w:r>
      <w:r w:rsidRPr="008805FE">
        <w:rPr>
          <w:rFonts w:ascii="Arial" w:hAnsi="Arial" w:cs="Arial"/>
          <w:lang w:eastAsia="sr-Latn-RS"/>
        </w:rPr>
        <w:t xml:space="preserve"> </w:t>
      </w:r>
      <w:r w:rsidR="00337BCA">
        <w:rPr>
          <w:rFonts w:ascii="Arial" w:hAnsi="Arial" w:cs="Arial"/>
          <w:lang w:eastAsia="sr-Latn-RS"/>
        </w:rPr>
        <w:t>Pavliš</w:t>
      </w:r>
      <w:r w:rsidRPr="008805FE">
        <w:rPr>
          <w:rFonts w:ascii="Arial" w:hAnsi="Arial" w:cs="Arial"/>
          <w:lang w:eastAsia="sr-Latn-RS"/>
        </w:rPr>
        <w:t xml:space="preserve"> (Službeni list Opštine </w:t>
      </w:r>
      <w:r w:rsidR="00337BCA">
        <w:rPr>
          <w:rFonts w:ascii="Arial" w:hAnsi="Arial" w:cs="Arial"/>
          <w:lang w:eastAsia="sr-Latn-RS"/>
        </w:rPr>
        <w:t>Vršac</w:t>
      </w:r>
      <w:r w:rsidRPr="008805FE">
        <w:rPr>
          <w:rFonts w:ascii="Arial" w:hAnsi="Arial" w:cs="Arial"/>
          <w:lang w:eastAsia="sr-Latn-RS"/>
        </w:rPr>
        <w:t xml:space="preserve">, broj </w:t>
      </w:r>
      <w:r w:rsidR="00337BCA">
        <w:rPr>
          <w:rFonts w:ascii="Arial" w:hAnsi="Arial" w:cs="Arial"/>
          <w:lang w:eastAsia="sr-Latn-RS"/>
        </w:rPr>
        <w:t>10/2015</w:t>
      </w:r>
      <w:r w:rsidRPr="008805FE">
        <w:rPr>
          <w:rFonts w:ascii="Arial" w:hAnsi="Arial" w:cs="Arial"/>
          <w:lang w:eastAsia="sr-Latn-RS"/>
        </w:rPr>
        <w:t>).</w:t>
      </w:r>
    </w:p>
    <w:p w:rsidR="00337BCA" w:rsidRPr="008805FE" w:rsidRDefault="00337BCA" w:rsidP="008805FE">
      <w:pPr>
        <w:spacing w:after="80" w:line="240" w:lineRule="auto"/>
        <w:jc w:val="both"/>
        <w:rPr>
          <w:rFonts w:ascii="Arial" w:hAnsi="Arial" w:cs="Arial"/>
          <w:lang w:eastAsia="sr-Latn-RS"/>
        </w:rPr>
      </w:pPr>
    </w:p>
    <w:p w:rsidR="00337BCA" w:rsidRPr="00E82686" w:rsidRDefault="00337BCA" w:rsidP="00337BCA">
      <w:pPr>
        <w:pStyle w:val="ListParagraph"/>
        <w:numPr>
          <w:ilvl w:val="1"/>
          <w:numId w:val="3"/>
        </w:numPr>
        <w:rPr>
          <w:rFonts w:ascii="Arial" w:hAnsi="Arial" w:cs="Arial"/>
          <w:b/>
          <w:sz w:val="24"/>
          <w:szCs w:val="24"/>
          <w:lang w:val="sl-SI" w:eastAsia="sl-SI"/>
        </w:rPr>
      </w:pPr>
      <w:r w:rsidRPr="00E82686">
        <w:rPr>
          <w:rFonts w:ascii="Arial" w:hAnsi="Arial" w:cs="Arial"/>
          <w:b/>
          <w:sz w:val="24"/>
          <w:szCs w:val="24"/>
          <w:lang w:val="sl-SI" w:eastAsia="sl-SI"/>
        </w:rPr>
        <w:t>PRAVNI I PLANSKI OSNOV ZA IZRADU URBANISTIČKOG PROJEKTA</w:t>
      </w:r>
    </w:p>
    <w:p w:rsidR="008805FE" w:rsidRDefault="008805FE" w:rsidP="000C1A11">
      <w:pPr>
        <w:pStyle w:val="0ariel1"/>
        <w:jc w:val="left"/>
        <w:rPr>
          <w:rFonts w:cs="Arial"/>
          <w:b/>
          <w:sz w:val="28"/>
          <w:szCs w:val="28"/>
        </w:rPr>
      </w:pPr>
    </w:p>
    <w:p w:rsidR="00337BCA" w:rsidRPr="00337BCA" w:rsidRDefault="00337BCA" w:rsidP="00337BCA">
      <w:pPr>
        <w:spacing w:after="80" w:line="240" w:lineRule="auto"/>
        <w:rPr>
          <w:rFonts w:ascii="Arial" w:hAnsi="Arial" w:cs="Arial"/>
          <w:noProof/>
          <w:szCs w:val="22"/>
        </w:rPr>
      </w:pPr>
      <w:r w:rsidRPr="00337BCA">
        <w:rPr>
          <w:rFonts w:ascii="Arial" w:hAnsi="Arial" w:cs="Arial"/>
          <w:noProof/>
          <w:szCs w:val="22"/>
        </w:rPr>
        <w:t>Pravni osnov za izradu Urbanističkog projekta:</w:t>
      </w:r>
    </w:p>
    <w:p w:rsidR="00337BCA" w:rsidRPr="00337BCA" w:rsidRDefault="00337BCA" w:rsidP="00337BCA">
      <w:pPr>
        <w:pStyle w:val="ListParagraph"/>
        <w:numPr>
          <w:ilvl w:val="0"/>
          <w:numId w:val="14"/>
        </w:numPr>
        <w:tabs>
          <w:tab w:val="left" w:pos="567"/>
        </w:tabs>
        <w:suppressAutoHyphens w:val="0"/>
        <w:spacing w:after="80"/>
        <w:ind w:left="567" w:hanging="567"/>
        <w:jc w:val="both"/>
        <w:rPr>
          <w:rFonts w:ascii="Arial" w:hAnsi="Arial" w:cs="Arial"/>
          <w:noProof/>
          <w:sz w:val="22"/>
          <w:szCs w:val="22"/>
        </w:rPr>
      </w:pPr>
      <w:r w:rsidRPr="00337BCA">
        <w:rPr>
          <w:rFonts w:ascii="Arial" w:hAnsi="Arial" w:cs="Arial"/>
          <w:noProof/>
          <w:sz w:val="22"/>
          <w:szCs w:val="22"/>
        </w:rPr>
        <w:t>Zakon o planiranju i izgradnji (Službeni glasnik RS, broj 72/2009, 81/2009 - ispr., 64/2010 - odluka US, 24/2011, 121/2012, 42/2013 - odluka US, 50/2013 - odluka US, 98/2013 - odluka US, 132/2014, 145/2014, 83/2018, 31/2019, 37/2019 - dr. zakon, 9/2020, 52/2021 i 62/2023);</w:t>
      </w:r>
    </w:p>
    <w:p w:rsidR="00337BCA" w:rsidRPr="00337BCA" w:rsidRDefault="00337BCA" w:rsidP="00337BCA">
      <w:pPr>
        <w:pStyle w:val="ListParagraph"/>
        <w:numPr>
          <w:ilvl w:val="0"/>
          <w:numId w:val="14"/>
        </w:numPr>
        <w:tabs>
          <w:tab w:val="left" w:pos="567"/>
        </w:tabs>
        <w:suppressAutoHyphens w:val="0"/>
        <w:spacing w:after="80"/>
        <w:ind w:left="567" w:hanging="567"/>
        <w:jc w:val="both"/>
        <w:rPr>
          <w:rFonts w:ascii="Arial" w:hAnsi="Arial" w:cs="Arial"/>
          <w:noProof/>
          <w:sz w:val="22"/>
          <w:szCs w:val="22"/>
        </w:rPr>
      </w:pPr>
      <w:r w:rsidRPr="00337BCA">
        <w:rPr>
          <w:rFonts w:ascii="Arial" w:hAnsi="Arial" w:cs="Arial"/>
          <w:noProof/>
          <w:sz w:val="22"/>
          <w:szCs w:val="22"/>
        </w:rPr>
        <w:t>Pravilnik o sadržini, načinu i postupku izrade dokumenata prostornog i urbanističkog planiranja (Službeni glasnik RS, broj 32/2019).</w:t>
      </w:r>
    </w:p>
    <w:p w:rsidR="00337BCA" w:rsidRPr="00337BCA" w:rsidRDefault="00337BCA" w:rsidP="00337BCA">
      <w:pPr>
        <w:spacing w:after="80" w:line="240" w:lineRule="auto"/>
        <w:jc w:val="both"/>
        <w:rPr>
          <w:rFonts w:ascii="Arial" w:hAnsi="Arial" w:cs="Arial"/>
          <w:noProof/>
          <w:szCs w:val="22"/>
        </w:rPr>
      </w:pPr>
      <w:r w:rsidRPr="00337BCA">
        <w:rPr>
          <w:rFonts w:ascii="Arial" w:hAnsi="Arial" w:cs="Arial"/>
          <w:noProof/>
          <w:szCs w:val="22"/>
        </w:rPr>
        <w:t>Planski osnov za izradu Urbanističkog projekta:</w:t>
      </w:r>
    </w:p>
    <w:p w:rsidR="00337BCA" w:rsidRPr="00337BCA" w:rsidRDefault="00337BCA" w:rsidP="00337BCA">
      <w:pPr>
        <w:pStyle w:val="ListParagraph"/>
        <w:numPr>
          <w:ilvl w:val="0"/>
          <w:numId w:val="15"/>
        </w:numPr>
        <w:suppressAutoHyphens w:val="0"/>
        <w:spacing w:after="80"/>
        <w:ind w:left="567" w:hanging="567"/>
        <w:jc w:val="both"/>
        <w:rPr>
          <w:rFonts w:ascii="Arial" w:hAnsi="Arial" w:cs="Arial"/>
          <w:noProof/>
          <w:sz w:val="22"/>
          <w:szCs w:val="22"/>
        </w:rPr>
      </w:pPr>
      <w:r w:rsidRPr="00337BCA">
        <w:rPr>
          <w:rFonts w:ascii="Arial" w:hAnsi="Arial" w:cs="Arial"/>
          <w:noProof/>
          <w:sz w:val="22"/>
          <w:szCs w:val="22"/>
        </w:rPr>
        <w:t xml:space="preserve">Plan </w:t>
      </w:r>
      <w:r w:rsidR="00A3344A">
        <w:rPr>
          <w:rFonts w:ascii="Arial" w:hAnsi="Arial" w:cs="Arial"/>
          <w:noProof/>
          <w:sz w:val="22"/>
          <w:szCs w:val="22"/>
        </w:rPr>
        <w:t>generalne</w:t>
      </w:r>
      <w:r w:rsidRPr="00337BCA">
        <w:rPr>
          <w:rFonts w:ascii="Arial" w:hAnsi="Arial" w:cs="Arial"/>
          <w:noProof/>
          <w:sz w:val="22"/>
          <w:szCs w:val="22"/>
        </w:rPr>
        <w:t xml:space="preserve"> regulacije za </w:t>
      </w:r>
      <w:r w:rsidR="00A3344A">
        <w:rPr>
          <w:rFonts w:ascii="Arial" w:hAnsi="Arial" w:cs="Arial"/>
          <w:noProof/>
          <w:sz w:val="22"/>
          <w:szCs w:val="22"/>
        </w:rPr>
        <w:t>naseljeno mesto Pavliš</w:t>
      </w:r>
      <w:r w:rsidRPr="00337BCA">
        <w:rPr>
          <w:rFonts w:ascii="Arial" w:hAnsi="Arial" w:cs="Arial"/>
          <w:noProof/>
          <w:sz w:val="22"/>
          <w:szCs w:val="22"/>
        </w:rPr>
        <w:t xml:space="preserve"> (Službeni list Opštine </w:t>
      </w:r>
      <w:r w:rsidR="00A3344A">
        <w:rPr>
          <w:rFonts w:ascii="Arial" w:hAnsi="Arial" w:cs="Arial"/>
          <w:noProof/>
          <w:sz w:val="22"/>
          <w:szCs w:val="22"/>
        </w:rPr>
        <w:t>Vršac, broj 10</w:t>
      </w:r>
      <w:r w:rsidRPr="00337BCA">
        <w:rPr>
          <w:rFonts w:ascii="Arial" w:hAnsi="Arial" w:cs="Arial"/>
          <w:noProof/>
          <w:sz w:val="22"/>
          <w:szCs w:val="22"/>
        </w:rPr>
        <w:t>/</w:t>
      </w:r>
      <w:r w:rsidR="00A3344A">
        <w:rPr>
          <w:rFonts w:ascii="Arial" w:hAnsi="Arial" w:cs="Arial"/>
          <w:noProof/>
          <w:sz w:val="22"/>
          <w:szCs w:val="22"/>
        </w:rPr>
        <w:t>2015</w:t>
      </w:r>
      <w:r w:rsidRPr="00337BCA">
        <w:rPr>
          <w:rFonts w:ascii="Arial" w:hAnsi="Arial" w:cs="Arial"/>
          <w:noProof/>
          <w:sz w:val="22"/>
          <w:szCs w:val="22"/>
        </w:rPr>
        <w:t>).</w:t>
      </w:r>
    </w:p>
    <w:p w:rsidR="00337BCA" w:rsidRDefault="00337BCA" w:rsidP="000C1A11">
      <w:pPr>
        <w:pStyle w:val="0ariel1"/>
        <w:jc w:val="left"/>
        <w:rPr>
          <w:rFonts w:cs="Arial"/>
          <w:b/>
          <w:sz w:val="22"/>
          <w:szCs w:val="22"/>
        </w:rPr>
      </w:pPr>
    </w:p>
    <w:p w:rsidR="00A3344A" w:rsidRPr="00E82686" w:rsidRDefault="00A3344A" w:rsidP="00A3344A">
      <w:pPr>
        <w:pStyle w:val="ListParagraph"/>
        <w:numPr>
          <w:ilvl w:val="1"/>
          <w:numId w:val="3"/>
        </w:numPr>
        <w:rPr>
          <w:rFonts w:ascii="Arial" w:hAnsi="Arial" w:cs="Arial"/>
          <w:b/>
          <w:sz w:val="24"/>
          <w:szCs w:val="24"/>
          <w:lang w:val="sl-SI" w:eastAsia="sl-SI"/>
        </w:rPr>
      </w:pPr>
      <w:r w:rsidRPr="00E82686">
        <w:rPr>
          <w:rFonts w:ascii="Arial" w:hAnsi="Arial" w:cs="Arial"/>
          <w:b/>
          <w:sz w:val="24"/>
          <w:szCs w:val="24"/>
          <w:lang w:val="sl-SI" w:eastAsia="sl-SI"/>
        </w:rPr>
        <w:t>OBUHVAT URBANISTIČKOG PROJEKTA</w:t>
      </w:r>
    </w:p>
    <w:p w:rsidR="00A3344A" w:rsidRDefault="00A3344A" w:rsidP="000C1A11">
      <w:pPr>
        <w:pStyle w:val="0ariel1"/>
        <w:jc w:val="left"/>
        <w:rPr>
          <w:rFonts w:cs="Arial"/>
          <w:b/>
          <w:sz w:val="22"/>
          <w:szCs w:val="22"/>
        </w:rPr>
      </w:pPr>
    </w:p>
    <w:p w:rsidR="00A3344A" w:rsidRPr="00A3344A" w:rsidRDefault="00A3344A" w:rsidP="00A3344A">
      <w:pPr>
        <w:spacing w:after="80" w:line="240" w:lineRule="auto"/>
        <w:jc w:val="both"/>
        <w:rPr>
          <w:rFonts w:ascii="Arial" w:hAnsi="Arial" w:cs="Arial"/>
          <w:noProof/>
        </w:rPr>
      </w:pPr>
      <w:r w:rsidRPr="00A3344A">
        <w:rPr>
          <w:rFonts w:ascii="Arial" w:hAnsi="Arial" w:cs="Arial"/>
          <w:noProof/>
        </w:rPr>
        <w:t xml:space="preserve">Katastarska parcela broj </w:t>
      </w:r>
      <w:r w:rsidR="00F10BA3">
        <w:rPr>
          <w:rFonts w:ascii="Arial" w:hAnsi="Arial" w:cs="Arial"/>
          <w:noProof/>
        </w:rPr>
        <w:t>518</w:t>
      </w:r>
      <w:r w:rsidRPr="00A3344A">
        <w:rPr>
          <w:rFonts w:ascii="Arial" w:hAnsi="Arial" w:cs="Arial"/>
          <w:noProof/>
        </w:rPr>
        <w:t xml:space="preserve"> K.O. </w:t>
      </w:r>
      <w:r w:rsidR="00F10BA3">
        <w:rPr>
          <w:rFonts w:ascii="Arial" w:hAnsi="Arial" w:cs="Arial"/>
          <w:noProof/>
        </w:rPr>
        <w:t>Pavliš</w:t>
      </w:r>
      <w:r w:rsidRPr="00A3344A">
        <w:rPr>
          <w:rFonts w:ascii="Arial" w:hAnsi="Arial" w:cs="Arial"/>
          <w:noProof/>
        </w:rPr>
        <w:t xml:space="preserve"> nalazi se u </w:t>
      </w:r>
      <w:r w:rsidR="00F10BA3">
        <w:rPr>
          <w:rFonts w:ascii="Arial" w:hAnsi="Arial" w:cs="Arial"/>
          <w:noProof/>
        </w:rPr>
        <w:t>centralnom</w:t>
      </w:r>
      <w:r w:rsidRPr="00A3344A">
        <w:rPr>
          <w:rFonts w:ascii="Arial" w:hAnsi="Arial" w:cs="Arial"/>
          <w:noProof/>
        </w:rPr>
        <w:t xml:space="preserve"> delu, na </w:t>
      </w:r>
      <w:r w:rsidR="00F10BA3">
        <w:rPr>
          <w:rFonts w:ascii="Arial" w:hAnsi="Arial" w:cs="Arial"/>
          <w:noProof/>
        </w:rPr>
        <w:t>severo</w:t>
      </w:r>
      <w:r w:rsidRPr="00A3344A">
        <w:rPr>
          <w:rFonts w:ascii="Arial" w:hAnsi="Arial" w:cs="Arial"/>
          <w:noProof/>
        </w:rPr>
        <w:t xml:space="preserve">istočnoj strani nasela </w:t>
      </w:r>
      <w:r w:rsidR="00F10BA3">
        <w:rPr>
          <w:rFonts w:ascii="Arial" w:hAnsi="Arial" w:cs="Arial"/>
          <w:noProof/>
        </w:rPr>
        <w:t>Pavliš</w:t>
      </w:r>
      <w:r w:rsidRPr="00A3344A">
        <w:rPr>
          <w:rFonts w:ascii="Arial" w:hAnsi="Arial" w:cs="Arial"/>
          <w:noProof/>
        </w:rPr>
        <w:t>, u</w:t>
      </w:r>
      <w:r w:rsidR="00F10BA3">
        <w:rPr>
          <w:rFonts w:ascii="Arial" w:hAnsi="Arial" w:cs="Arial"/>
          <w:noProof/>
        </w:rPr>
        <w:t xml:space="preserve"> ulici Žarka Zrenjanina br. 48</w:t>
      </w:r>
      <w:r w:rsidRPr="00A3344A">
        <w:rPr>
          <w:rFonts w:ascii="Arial" w:hAnsi="Arial" w:cs="Arial"/>
          <w:noProof/>
        </w:rPr>
        <w:t>.</w:t>
      </w:r>
    </w:p>
    <w:p w:rsidR="00A3344A" w:rsidRPr="00A3344A" w:rsidRDefault="00A3344A" w:rsidP="00A3344A">
      <w:pPr>
        <w:spacing w:after="80" w:line="240" w:lineRule="auto"/>
        <w:jc w:val="both"/>
        <w:rPr>
          <w:rFonts w:ascii="Arial" w:hAnsi="Arial" w:cs="Arial"/>
          <w:noProof/>
        </w:rPr>
      </w:pPr>
      <w:r w:rsidRPr="00A3344A">
        <w:rPr>
          <w:rFonts w:ascii="Arial" w:hAnsi="Arial" w:cs="Arial"/>
          <w:noProof/>
        </w:rPr>
        <w:t xml:space="preserve">Prema Planu </w:t>
      </w:r>
      <w:r w:rsidR="00F10BA3">
        <w:rPr>
          <w:rFonts w:ascii="Arial" w:hAnsi="Arial" w:cs="Arial"/>
          <w:noProof/>
        </w:rPr>
        <w:t>generalne</w:t>
      </w:r>
      <w:r w:rsidRPr="00A3344A">
        <w:rPr>
          <w:rFonts w:ascii="Arial" w:hAnsi="Arial" w:cs="Arial"/>
          <w:noProof/>
        </w:rPr>
        <w:t xml:space="preserve"> regulacije za </w:t>
      </w:r>
      <w:r w:rsidR="00F10BA3">
        <w:rPr>
          <w:rFonts w:ascii="Arial" w:hAnsi="Arial" w:cs="Arial"/>
          <w:noProof/>
        </w:rPr>
        <w:t>naseljeno mesto Pavliš</w:t>
      </w:r>
      <w:r w:rsidRPr="00A3344A">
        <w:rPr>
          <w:rFonts w:ascii="Arial" w:hAnsi="Arial" w:cs="Arial"/>
          <w:noProof/>
        </w:rPr>
        <w:t xml:space="preserve"> (Službeni list Opštine </w:t>
      </w:r>
      <w:r w:rsidR="00F10BA3">
        <w:rPr>
          <w:rFonts w:ascii="Arial" w:hAnsi="Arial" w:cs="Arial"/>
          <w:noProof/>
        </w:rPr>
        <w:t>Vršac, broj 10</w:t>
      </w:r>
      <w:r w:rsidRPr="00A3344A">
        <w:rPr>
          <w:rFonts w:ascii="Arial" w:hAnsi="Arial" w:cs="Arial"/>
          <w:noProof/>
        </w:rPr>
        <w:t>/</w:t>
      </w:r>
      <w:r w:rsidR="00F10BA3">
        <w:rPr>
          <w:rFonts w:ascii="Arial" w:hAnsi="Arial" w:cs="Arial"/>
          <w:noProof/>
        </w:rPr>
        <w:t>2015</w:t>
      </w:r>
      <w:r w:rsidRPr="00A3344A">
        <w:rPr>
          <w:rFonts w:ascii="Arial" w:hAnsi="Arial" w:cs="Arial"/>
          <w:noProof/>
        </w:rPr>
        <w:t xml:space="preserve">), predmetna parcela nalazi se u građevinskom području naselja </w:t>
      </w:r>
      <w:r w:rsidR="00F10BA3">
        <w:rPr>
          <w:rFonts w:ascii="Arial" w:hAnsi="Arial" w:cs="Arial"/>
          <w:noProof/>
        </w:rPr>
        <w:t>Pavliš</w:t>
      </w:r>
      <w:r w:rsidRPr="00A3344A">
        <w:rPr>
          <w:rFonts w:ascii="Arial" w:hAnsi="Arial" w:cs="Arial"/>
          <w:noProof/>
        </w:rPr>
        <w:t xml:space="preserve">, u bloku broj </w:t>
      </w:r>
      <w:r w:rsidR="00F10BA3">
        <w:rPr>
          <w:rFonts w:ascii="Arial" w:hAnsi="Arial" w:cs="Arial"/>
          <w:noProof/>
        </w:rPr>
        <w:t>9</w:t>
      </w:r>
      <w:r w:rsidRPr="00A3344A">
        <w:rPr>
          <w:rFonts w:ascii="Arial" w:hAnsi="Arial" w:cs="Arial"/>
          <w:noProof/>
        </w:rPr>
        <w:t xml:space="preserve"> koji se prostire linijski u pojasu između </w:t>
      </w:r>
      <w:r w:rsidR="009C0EF7">
        <w:rPr>
          <w:rFonts w:ascii="Arial" w:hAnsi="Arial" w:cs="Arial"/>
          <w:noProof/>
        </w:rPr>
        <w:t>ulice Žarka Zrenjanina i fudbalskog stadiona</w:t>
      </w:r>
      <w:r w:rsidRPr="00A3344A">
        <w:rPr>
          <w:rFonts w:ascii="Arial" w:hAnsi="Arial" w:cs="Arial"/>
          <w:noProof/>
        </w:rPr>
        <w:t xml:space="preserve">; u zoni porodičnog stanovanja. </w:t>
      </w:r>
    </w:p>
    <w:p w:rsidR="00A3344A" w:rsidRPr="00A3344A" w:rsidRDefault="00A3344A" w:rsidP="00A3344A">
      <w:pPr>
        <w:spacing w:after="80" w:line="240" w:lineRule="auto"/>
        <w:jc w:val="both"/>
        <w:rPr>
          <w:rFonts w:ascii="Arial" w:hAnsi="Arial" w:cs="Arial"/>
          <w:noProof/>
        </w:rPr>
      </w:pPr>
      <w:r w:rsidRPr="00A3344A">
        <w:rPr>
          <w:rFonts w:ascii="Arial" w:hAnsi="Arial" w:cs="Arial"/>
          <w:noProof/>
        </w:rPr>
        <w:t xml:space="preserve">Parcela se na </w:t>
      </w:r>
      <w:r w:rsidR="009C0EF7">
        <w:rPr>
          <w:rFonts w:ascii="Arial" w:hAnsi="Arial" w:cs="Arial"/>
          <w:noProof/>
        </w:rPr>
        <w:t>severo</w:t>
      </w:r>
      <w:r w:rsidRPr="00A3344A">
        <w:rPr>
          <w:rFonts w:ascii="Arial" w:hAnsi="Arial" w:cs="Arial"/>
          <w:noProof/>
        </w:rPr>
        <w:t xml:space="preserve">istočnoj strani graniči sa katastarskom parcelom broj </w:t>
      </w:r>
      <w:r w:rsidR="009C0EF7">
        <w:rPr>
          <w:rFonts w:ascii="Arial" w:hAnsi="Arial" w:cs="Arial"/>
          <w:noProof/>
        </w:rPr>
        <w:t>993</w:t>
      </w:r>
      <w:r w:rsidRPr="00A3344A">
        <w:rPr>
          <w:rFonts w:ascii="Arial" w:hAnsi="Arial" w:cs="Arial"/>
          <w:noProof/>
        </w:rPr>
        <w:t xml:space="preserve"> K.O. </w:t>
      </w:r>
      <w:r w:rsidR="009C0EF7">
        <w:rPr>
          <w:rFonts w:ascii="Arial" w:hAnsi="Arial" w:cs="Arial"/>
          <w:noProof/>
        </w:rPr>
        <w:t>Pavliš</w:t>
      </w:r>
      <w:r w:rsidRPr="00A3344A">
        <w:rPr>
          <w:rFonts w:ascii="Arial" w:hAnsi="Arial" w:cs="Arial"/>
          <w:noProof/>
        </w:rPr>
        <w:t xml:space="preserve"> na kojoj se nalazi javna pristupna saobraćajnica; na njenoj </w:t>
      </w:r>
      <w:r w:rsidR="009C0EF7">
        <w:rPr>
          <w:rFonts w:ascii="Arial" w:hAnsi="Arial" w:cs="Arial"/>
          <w:noProof/>
        </w:rPr>
        <w:t>severo</w:t>
      </w:r>
      <w:r w:rsidRPr="00A3344A">
        <w:rPr>
          <w:rFonts w:ascii="Arial" w:hAnsi="Arial" w:cs="Arial"/>
          <w:noProof/>
        </w:rPr>
        <w:t xml:space="preserve">zapadnoj strani nalazi se parcele </w:t>
      </w:r>
      <w:r w:rsidR="009C0EF7">
        <w:rPr>
          <w:rFonts w:ascii="Arial" w:hAnsi="Arial" w:cs="Arial"/>
          <w:noProof/>
        </w:rPr>
        <w:t>967</w:t>
      </w:r>
      <w:r w:rsidRPr="00A3344A">
        <w:rPr>
          <w:rFonts w:ascii="Arial" w:hAnsi="Arial" w:cs="Arial"/>
          <w:noProof/>
        </w:rPr>
        <w:t xml:space="preserve"> na kojoj se nalazi </w:t>
      </w:r>
      <w:r w:rsidR="00396FFA">
        <w:rPr>
          <w:rFonts w:ascii="Arial" w:hAnsi="Arial" w:cs="Arial"/>
          <w:noProof/>
        </w:rPr>
        <w:t>saobraćajnica u ulici Žarka Zrenjanina</w:t>
      </w:r>
      <w:r w:rsidRPr="00A3344A">
        <w:rPr>
          <w:rFonts w:ascii="Arial" w:hAnsi="Arial" w:cs="Arial"/>
          <w:noProof/>
        </w:rPr>
        <w:t xml:space="preserve">; dok se sa </w:t>
      </w:r>
      <w:r w:rsidR="00396FFA">
        <w:rPr>
          <w:rFonts w:ascii="Arial" w:hAnsi="Arial" w:cs="Arial"/>
          <w:noProof/>
        </w:rPr>
        <w:t>jugozapadnoj</w:t>
      </w:r>
      <w:r w:rsidRPr="00A3344A">
        <w:rPr>
          <w:rFonts w:ascii="Arial" w:hAnsi="Arial" w:cs="Arial"/>
          <w:noProof/>
        </w:rPr>
        <w:t>, odnosno ju</w:t>
      </w:r>
      <w:r w:rsidR="00396FFA">
        <w:rPr>
          <w:rFonts w:ascii="Arial" w:hAnsi="Arial" w:cs="Arial"/>
          <w:noProof/>
        </w:rPr>
        <w:t>goistočnoj</w:t>
      </w:r>
      <w:r w:rsidRPr="00A3344A">
        <w:rPr>
          <w:rFonts w:ascii="Arial" w:hAnsi="Arial" w:cs="Arial"/>
          <w:noProof/>
        </w:rPr>
        <w:t xml:space="preserve"> strani nalaze katastarske parcele broj </w:t>
      </w:r>
      <w:r w:rsidR="00396FFA">
        <w:rPr>
          <w:rFonts w:ascii="Arial" w:hAnsi="Arial" w:cs="Arial"/>
          <w:noProof/>
        </w:rPr>
        <w:t>519</w:t>
      </w:r>
      <w:r w:rsidRPr="00A3344A">
        <w:rPr>
          <w:rFonts w:ascii="Arial" w:hAnsi="Arial" w:cs="Arial"/>
          <w:noProof/>
        </w:rPr>
        <w:t xml:space="preserve"> i </w:t>
      </w:r>
      <w:r w:rsidR="00396FFA">
        <w:rPr>
          <w:rFonts w:ascii="Arial" w:hAnsi="Arial" w:cs="Arial"/>
          <w:noProof/>
        </w:rPr>
        <w:t>517</w:t>
      </w:r>
      <w:r w:rsidRPr="00A3344A">
        <w:rPr>
          <w:rFonts w:ascii="Arial" w:hAnsi="Arial" w:cs="Arial"/>
          <w:noProof/>
        </w:rPr>
        <w:t xml:space="preserve"> K.O. </w:t>
      </w:r>
      <w:r w:rsidR="00396FFA">
        <w:rPr>
          <w:rFonts w:ascii="Arial" w:hAnsi="Arial" w:cs="Arial"/>
          <w:noProof/>
        </w:rPr>
        <w:t>Pavliš</w:t>
      </w:r>
      <w:r w:rsidRPr="00A3344A">
        <w:rPr>
          <w:rFonts w:ascii="Arial" w:hAnsi="Arial" w:cs="Arial"/>
          <w:noProof/>
        </w:rPr>
        <w:t xml:space="preserve">, koje predstavljaju </w:t>
      </w:r>
      <w:r w:rsidR="00396FFA">
        <w:rPr>
          <w:rFonts w:ascii="Arial" w:hAnsi="Arial" w:cs="Arial"/>
          <w:noProof/>
        </w:rPr>
        <w:t>z</w:t>
      </w:r>
      <w:r w:rsidRPr="00A3344A">
        <w:rPr>
          <w:rFonts w:ascii="Arial" w:hAnsi="Arial" w:cs="Arial"/>
          <w:noProof/>
        </w:rPr>
        <w:t xml:space="preserve">emljište </w:t>
      </w:r>
      <w:r w:rsidR="00396FFA">
        <w:rPr>
          <w:rFonts w:ascii="Arial" w:hAnsi="Arial" w:cs="Arial"/>
          <w:noProof/>
        </w:rPr>
        <w:t>u građevinskom području</w:t>
      </w:r>
      <w:r w:rsidRPr="00A3344A">
        <w:rPr>
          <w:rFonts w:ascii="Arial" w:hAnsi="Arial" w:cs="Arial"/>
          <w:noProof/>
        </w:rPr>
        <w:t>.</w:t>
      </w:r>
    </w:p>
    <w:p w:rsidR="00A3344A" w:rsidRPr="00A3344A" w:rsidRDefault="00A3344A" w:rsidP="00A3344A">
      <w:pPr>
        <w:spacing w:after="80" w:line="240" w:lineRule="auto"/>
        <w:jc w:val="both"/>
        <w:rPr>
          <w:rFonts w:ascii="Arial" w:hAnsi="Arial" w:cs="Arial"/>
          <w:noProof/>
        </w:rPr>
      </w:pPr>
      <w:r w:rsidRPr="00A3344A">
        <w:rPr>
          <w:rFonts w:ascii="Arial" w:hAnsi="Arial" w:cs="Arial"/>
          <w:noProof/>
        </w:rPr>
        <w:t xml:space="preserve">Prema listu nepokretnosti broj </w:t>
      </w:r>
      <w:r w:rsidR="00396FFA">
        <w:rPr>
          <w:rFonts w:ascii="Arial" w:hAnsi="Arial" w:cs="Arial"/>
          <w:noProof/>
        </w:rPr>
        <w:t>1122</w:t>
      </w:r>
      <w:r w:rsidRPr="00A3344A">
        <w:rPr>
          <w:rFonts w:ascii="Arial" w:hAnsi="Arial" w:cs="Arial"/>
          <w:noProof/>
        </w:rPr>
        <w:t xml:space="preserve"> K.O. </w:t>
      </w:r>
      <w:r w:rsidR="00396FFA">
        <w:rPr>
          <w:rFonts w:ascii="Arial" w:hAnsi="Arial" w:cs="Arial"/>
          <w:noProof/>
        </w:rPr>
        <w:t>Pavliš</w:t>
      </w:r>
      <w:r w:rsidRPr="00A3344A">
        <w:rPr>
          <w:rFonts w:ascii="Arial" w:hAnsi="Arial" w:cs="Arial"/>
          <w:noProof/>
        </w:rPr>
        <w:t xml:space="preserve">, katastarska parcela </w:t>
      </w:r>
      <w:r w:rsidR="00396FFA">
        <w:rPr>
          <w:rFonts w:ascii="Arial" w:hAnsi="Arial" w:cs="Arial"/>
          <w:noProof/>
        </w:rPr>
        <w:t>518</w:t>
      </w:r>
      <w:r w:rsidRPr="00A3344A">
        <w:rPr>
          <w:rFonts w:ascii="Arial" w:hAnsi="Arial" w:cs="Arial"/>
          <w:noProof/>
        </w:rPr>
        <w:t xml:space="preserve"> K.O. </w:t>
      </w:r>
      <w:r w:rsidR="00396FFA">
        <w:rPr>
          <w:rFonts w:ascii="Arial" w:hAnsi="Arial" w:cs="Arial"/>
          <w:noProof/>
        </w:rPr>
        <w:t>Pavliš</w:t>
      </w:r>
      <w:r w:rsidRPr="00A3344A">
        <w:rPr>
          <w:rFonts w:ascii="Arial" w:hAnsi="Arial" w:cs="Arial"/>
          <w:noProof/>
        </w:rPr>
        <w:t xml:space="preserve"> jeste zemljište</w:t>
      </w:r>
      <w:r w:rsidR="00396FFA">
        <w:rPr>
          <w:rFonts w:ascii="Arial" w:hAnsi="Arial" w:cs="Arial"/>
          <w:noProof/>
        </w:rPr>
        <w:t xml:space="preserve"> u građevinskom području</w:t>
      </w:r>
      <w:r w:rsidRPr="00A3344A">
        <w:rPr>
          <w:rFonts w:ascii="Arial" w:hAnsi="Arial" w:cs="Arial"/>
          <w:noProof/>
        </w:rPr>
        <w:t xml:space="preserve"> u privatnoj svojini, u vlasništvu </w:t>
      </w:r>
      <w:r w:rsidR="00396FFA">
        <w:rPr>
          <w:rFonts w:ascii="Arial" w:hAnsi="Arial" w:cs="Arial"/>
          <w:noProof/>
        </w:rPr>
        <w:t>Stajić Dunje</w:t>
      </w:r>
      <w:r w:rsidRPr="00A3344A">
        <w:rPr>
          <w:rFonts w:ascii="Arial" w:hAnsi="Arial" w:cs="Arial"/>
          <w:noProof/>
        </w:rPr>
        <w:t>.</w:t>
      </w:r>
    </w:p>
    <w:p w:rsidR="00A3344A" w:rsidRPr="00A3344A" w:rsidRDefault="00A3344A" w:rsidP="00A3344A">
      <w:pPr>
        <w:spacing w:after="80" w:line="240" w:lineRule="auto"/>
        <w:jc w:val="both"/>
        <w:rPr>
          <w:rFonts w:ascii="Arial" w:hAnsi="Arial" w:cs="Arial"/>
          <w:noProof/>
        </w:rPr>
      </w:pPr>
      <w:r w:rsidRPr="00A3344A">
        <w:rPr>
          <w:rFonts w:ascii="Arial" w:hAnsi="Arial" w:cs="Arial"/>
          <w:noProof/>
        </w:rPr>
        <w:t>Prostor obuhvata, sa koordinatama opisnih tačaka, prikazan je u grafičkom delu projekta (deo 3.0 Grafička dokumentacija: Katastarsko-topografski plan sa granicom obuhvata urbanističkog projekta / crtež broj 3.2).</w:t>
      </w:r>
    </w:p>
    <w:p w:rsidR="006018C4" w:rsidRDefault="006018C4">
      <w:pPr>
        <w:spacing w:after="200" w:line="276" w:lineRule="auto"/>
        <w:rPr>
          <w:rFonts w:ascii="Arial" w:hAnsi="Arial" w:cs="Arial"/>
          <w:b/>
          <w:color w:val="000000"/>
          <w:szCs w:val="22"/>
          <w:lang w:val="sr-Latn-CS" w:eastAsia="ar-SA"/>
        </w:rPr>
      </w:pPr>
      <w:r>
        <w:rPr>
          <w:rFonts w:cs="Arial"/>
          <w:b/>
          <w:szCs w:val="22"/>
        </w:rPr>
        <w:br w:type="page"/>
      </w:r>
    </w:p>
    <w:p w:rsidR="006018C4" w:rsidRPr="00E82686" w:rsidRDefault="006018C4" w:rsidP="006018C4">
      <w:pPr>
        <w:pStyle w:val="ListParagraph"/>
        <w:numPr>
          <w:ilvl w:val="1"/>
          <w:numId w:val="3"/>
        </w:numPr>
        <w:rPr>
          <w:rFonts w:ascii="Arial" w:hAnsi="Arial" w:cs="Arial"/>
          <w:b/>
          <w:sz w:val="24"/>
          <w:szCs w:val="24"/>
          <w:lang w:val="sl-SI" w:eastAsia="sl-SI"/>
        </w:rPr>
      </w:pPr>
      <w:r w:rsidRPr="00E82686">
        <w:rPr>
          <w:rFonts w:ascii="Arial" w:hAnsi="Arial" w:cs="Arial"/>
          <w:b/>
          <w:sz w:val="24"/>
          <w:szCs w:val="24"/>
          <w:lang w:val="sl-SI" w:eastAsia="sl-SI"/>
        </w:rPr>
        <w:lastRenderedPageBreak/>
        <w:t>IZVOD IZ URBANISTIČKOG PLANA</w:t>
      </w:r>
    </w:p>
    <w:p w:rsidR="00A3344A" w:rsidRDefault="00A3344A" w:rsidP="000C1A11">
      <w:pPr>
        <w:pStyle w:val="0ariel1"/>
        <w:jc w:val="left"/>
        <w:rPr>
          <w:rFonts w:cs="Arial"/>
          <w:b/>
          <w:sz w:val="22"/>
          <w:szCs w:val="22"/>
        </w:rPr>
      </w:pPr>
    </w:p>
    <w:p w:rsidR="007E47A6" w:rsidRPr="00E82686" w:rsidRDefault="007E47A6" w:rsidP="007E47A6">
      <w:pPr>
        <w:pStyle w:val="Default"/>
        <w:rPr>
          <w:b/>
        </w:rPr>
      </w:pPr>
      <w:r w:rsidRPr="00E82686">
        <w:rPr>
          <w:b/>
        </w:rPr>
        <w:t xml:space="preserve">UVOD </w:t>
      </w:r>
    </w:p>
    <w:p w:rsidR="007E47A6" w:rsidRDefault="007E47A6" w:rsidP="007E47A6">
      <w:pPr>
        <w:pStyle w:val="Default"/>
      </w:pPr>
      <w:r>
        <w:t>Planski osnov za izradu ovog urbanisti</w:t>
      </w:r>
      <w:r>
        <w:rPr>
          <w:rFonts w:hint="eastAsia"/>
        </w:rPr>
        <w:t>č</w:t>
      </w:r>
      <w:r>
        <w:t>kog projekta je Plan generalne regulacije za naseljeno mesto Pavli</w:t>
      </w:r>
      <w:r>
        <w:rPr>
          <w:rFonts w:hint="eastAsia"/>
        </w:rPr>
        <w:t>š</w:t>
      </w:r>
      <w:r>
        <w:t xml:space="preserve"> (''Slu</w:t>
      </w:r>
      <w:r>
        <w:rPr>
          <w:rFonts w:hint="eastAsia"/>
        </w:rPr>
        <w:t>ž</w:t>
      </w:r>
      <w:r>
        <w:t>beni list op</w:t>
      </w:r>
      <w:r>
        <w:rPr>
          <w:rFonts w:hint="eastAsia"/>
        </w:rPr>
        <w:t>š</w:t>
      </w:r>
      <w:r>
        <w:t>tine Vr</w:t>
      </w:r>
      <w:r>
        <w:rPr>
          <w:rFonts w:hint="eastAsia"/>
        </w:rPr>
        <w:t>š</w:t>
      </w:r>
      <w:r>
        <w:t>ac''</w:t>
      </w:r>
      <w:proofErr w:type="gramStart"/>
      <w:r>
        <w:t>,br</w:t>
      </w:r>
      <w:proofErr w:type="gramEnd"/>
      <w:r>
        <w:t>. 10/2015).</w:t>
      </w:r>
    </w:p>
    <w:p w:rsidR="007E47A6" w:rsidRDefault="007E47A6" w:rsidP="007E47A6">
      <w:pPr>
        <w:pStyle w:val="Default"/>
      </w:pPr>
      <w:r>
        <w:t>Planom su definisani: gra</w:t>
      </w:r>
      <w:r>
        <w:rPr>
          <w:rFonts w:hint="eastAsia"/>
        </w:rPr>
        <w:t>đ</w:t>
      </w:r>
      <w:r>
        <w:t>evinsko podru</w:t>
      </w:r>
      <w:r>
        <w:rPr>
          <w:rFonts w:hint="eastAsia"/>
        </w:rPr>
        <w:t>č</w:t>
      </w:r>
      <w:r>
        <w:t>je naselja Pavli</w:t>
      </w:r>
      <w:r>
        <w:rPr>
          <w:rFonts w:hint="eastAsia"/>
        </w:rPr>
        <w:t>š</w:t>
      </w:r>
      <w:r>
        <w:t xml:space="preserve"> odre</w:t>
      </w:r>
      <w:r>
        <w:rPr>
          <w:rFonts w:hint="eastAsia"/>
        </w:rPr>
        <w:t>đ</w:t>
      </w:r>
      <w:r>
        <w:t>ivanjem povr</w:t>
      </w:r>
      <w:r>
        <w:rPr>
          <w:rFonts w:hint="eastAsia"/>
        </w:rPr>
        <w:t>š</w:t>
      </w:r>
      <w:r>
        <w:t>ina javne namene, planirana namena povr</w:t>
      </w:r>
      <w:r>
        <w:rPr>
          <w:rFonts w:hint="eastAsia"/>
        </w:rPr>
        <w:t>š</w:t>
      </w:r>
      <w:r>
        <w:t xml:space="preserve">ina </w:t>
      </w:r>
      <w:proofErr w:type="gramStart"/>
      <w:r>
        <w:t>sa</w:t>
      </w:r>
      <w:proofErr w:type="gramEnd"/>
      <w:r>
        <w:t xml:space="preserve"> podelom na urbanisti</w:t>
      </w:r>
      <w:r>
        <w:rPr>
          <w:rFonts w:hint="eastAsia"/>
        </w:rPr>
        <w:t>č</w:t>
      </w:r>
      <w:r>
        <w:t>ke celine i zone prema urbanisti</w:t>
      </w:r>
      <w:r>
        <w:rPr>
          <w:rFonts w:hint="eastAsia"/>
        </w:rPr>
        <w:t>č</w:t>
      </w:r>
      <w:r>
        <w:t>kim pokazateljima i drugim karakteristikama, regulacione linije ulica i ostalih povr</w:t>
      </w:r>
      <w:r>
        <w:rPr>
          <w:rFonts w:hint="eastAsia"/>
        </w:rPr>
        <w:t>š</w:t>
      </w:r>
      <w:r>
        <w:t>ina javne namene, gra</w:t>
      </w:r>
      <w:r>
        <w:rPr>
          <w:rFonts w:hint="eastAsia"/>
        </w:rPr>
        <w:t>đ</w:t>
      </w:r>
      <w:r>
        <w:t>evinske linije, planirane trase, koridori i kapaciteti mre</w:t>
      </w:r>
      <w:r>
        <w:rPr>
          <w:rFonts w:hint="eastAsia"/>
        </w:rPr>
        <w:t>ž</w:t>
      </w:r>
      <w:r>
        <w:t>a javne komunalne infrastrukture, pravila ure</w:t>
      </w:r>
      <w:r>
        <w:rPr>
          <w:rFonts w:hint="eastAsia"/>
        </w:rPr>
        <w:t>đ</w:t>
      </w:r>
      <w:r>
        <w:t>enja i gra</w:t>
      </w:r>
      <w:r>
        <w:rPr>
          <w:rFonts w:hint="eastAsia"/>
        </w:rPr>
        <w:t>đ</w:t>
      </w:r>
      <w:r>
        <w:t>enja, mere i uslovi za</w:t>
      </w:r>
      <w:r>
        <w:rPr>
          <w:rFonts w:hint="eastAsia"/>
        </w:rPr>
        <w:t>š</w:t>
      </w:r>
      <w:r>
        <w:t>tite, kao i sprovo</w:t>
      </w:r>
      <w:r>
        <w:rPr>
          <w:rFonts w:hint="eastAsia"/>
        </w:rPr>
        <w:t>đ</w:t>
      </w:r>
      <w:r>
        <w:t xml:space="preserve">enje Plana. </w:t>
      </w:r>
    </w:p>
    <w:p w:rsidR="007E47A6" w:rsidRDefault="007E47A6" w:rsidP="007E47A6">
      <w:pPr>
        <w:pStyle w:val="Default"/>
      </w:pPr>
      <w:r>
        <w:t>Planom je obuhva</w:t>
      </w:r>
      <w:r>
        <w:rPr>
          <w:rFonts w:hint="eastAsia"/>
        </w:rPr>
        <w:t>ć</w:t>
      </w:r>
      <w:r>
        <w:t>en i definisan prostor povr</w:t>
      </w:r>
      <w:r>
        <w:rPr>
          <w:rFonts w:hint="eastAsia"/>
        </w:rPr>
        <w:t>š</w:t>
      </w:r>
      <w:r>
        <w:t>ine 168,72ha, koja je ujedno i povr</w:t>
      </w:r>
      <w:r>
        <w:rPr>
          <w:rFonts w:hint="eastAsia"/>
        </w:rPr>
        <w:t>š</w:t>
      </w:r>
      <w:r>
        <w:t>ina planiranog gra</w:t>
      </w:r>
      <w:r>
        <w:rPr>
          <w:rFonts w:hint="eastAsia"/>
        </w:rPr>
        <w:t>đ</w:t>
      </w:r>
      <w:r>
        <w:t>evinskog podru</w:t>
      </w:r>
      <w:r>
        <w:rPr>
          <w:rFonts w:hint="eastAsia"/>
        </w:rPr>
        <w:t>č</w:t>
      </w:r>
      <w:r>
        <w:t>ja.</w:t>
      </w:r>
    </w:p>
    <w:p w:rsidR="007E47A6" w:rsidRDefault="007E47A6" w:rsidP="007E47A6">
      <w:pPr>
        <w:pStyle w:val="Default"/>
      </w:pPr>
    </w:p>
    <w:p w:rsidR="007E47A6" w:rsidRPr="00E82686" w:rsidRDefault="007E47A6" w:rsidP="007E47A6">
      <w:pPr>
        <w:pStyle w:val="Default"/>
        <w:rPr>
          <w:b/>
        </w:rPr>
      </w:pPr>
      <w:r w:rsidRPr="00E82686">
        <w:rPr>
          <w:b/>
        </w:rPr>
        <w:t>GRA</w:t>
      </w:r>
      <w:r w:rsidRPr="00E82686">
        <w:rPr>
          <w:rFonts w:hint="eastAsia"/>
          <w:b/>
        </w:rPr>
        <w:t>Đ</w:t>
      </w:r>
      <w:r w:rsidRPr="00E82686">
        <w:rPr>
          <w:b/>
        </w:rPr>
        <w:t>EVINSKO ZEMLjI</w:t>
      </w:r>
      <w:r w:rsidRPr="00E82686">
        <w:rPr>
          <w:rFonts w:hint="eastAsia"/>
          <w:b/>
        </w:rPr>
        <w:t>Š</w:t>
      </w:r>
      <w:r w:rsidRPr="00E82686">
        <w:rPr>
          <w:b/>
        </w:rPr>
        <w:t>TE I PODELA PROSTORA NA URBANISTI</w:t>
      </w:r>
      <w:r w:rsidRPr="00E82686">
        <w:rPr>
          <w:rFonts w:hint="eastAsia"/>
          <w:b/>
        </w:rPr>
        <w:t>Č</w:t>
      </w:r>
      <w:r w:rsidRPr="00E82686">
        <w:rPr>
          <w:b/>
        </w:rPr>
        <w:t xml:space="preserve">KE ZONE </w:t>
      </w:r>
    </w:p>
    <w:p w:rsidR="00E82686" w:rsidRDefault="00E82686" w:rsidP="007E47A6">
      <w:pPr>
        <w:pStyle w:val="Default"/>
      </w:pPr>
    </w:p>
    <w:p w:rsidR="007E47A6" w:rsidRDefault="007E47A6" w:rsidP="007E47A6">
      <w:pPr>
        <w:pStyle w:val="Default"/>
      </w:pPr>
      <w:r>
        <w:t>Gra</w:t>
      </w:r>
      <w:r>
        <w:rPr>
          <w:rFonts w:hint="eastAsia"/>
        </w:rPr>
        <w:t>đ</w:t>
      </w:r>
      <w:r>
        <w:t>evinsko zemlji</w:t>
      </w:r>
      <w:r>
        <w:rPr>
          <w:rFonts w:hint="eastAsia"/>
        </w:rPr>
        <w:t>š</w:t>
      </w:r>
      <w:r>
        <w:t xml:space="preserve">te je podeljeno </w:t>
      </w:r>
      <w:proofErr w:type="gramStart"/>
      <w:r>
        <w:t>na</w:t>
      </w:r>
      <w:proofErr w:type="gramEnd"/>
      <w:r>
        <w:t xml:space="preserve"> povr</w:t>
      </w:r>
      <w:r>
        <w:rPr>
          <w:rFonts w:hint="eastAsia"/>
        </w:rPr>
        <w:t>š</w:t>
      </w:r>
      <w:r>
        <w:t>ine javne namene i povr</w:t>
      </w:r>
      <w:r>
        <w:rPr>
          <w:rFonts w:hint="eastAsia"/>
        </w:rPr>
        <w:t>š</w:t>
      </w:r>
      <w:r>
        <w:t xml:space="preserve">ine ostalih namena </w:t>
      </w:r>
      <w:r>
        <w:rPr>
          <w:rFonts w:hint="eastAsia"/>
        </w:rPr>
        <w:t>š</w:t>
      </w:r>
      <w:r>
        <w:t>to je dato na grafi</w:t>
      </w:r>
      <w:r>
        <w:rPr>
          <w:rFonts w:hint="eastAsia"/>
        </w:rPr>
        <w:t>č</w:t>
      </w:r>
      <w:r>
        <w:t>kom prilogu br.2 "Granica gra</w:t>
      </w:r>
      <w:r>
        <w:rPr>
          <w:rFonts w:hint="eastAsia"/>
        </w:rPr>
        <w:t>đ</w:t>
      </w:r>
      <w:r>
        <w:t>evinskog podru</w:t>
      </w:r>
      <w:r>
        <w:rPr>
          <w:rFonts w:hint="eastAsia"/>
        </w:rPr>
        <w:t>č</w:t>
      </w:r>
      <w:r>
        <w:t>ja sa podelom na povr</w:t>
      </w:r>
      <w:r>
        <w:rPr>
          <w:rFonts w:hint="eastAsia"/>
        </w:rPr>
        <w:t>š</w:t>
      </w:r>
      <w:r>
        <w:t>ina javne namene i povr</w:t>
      </w:r>
      <w:r>
        <w:rPr>
          <w:rFonts w:hint="eastAsia"/>
        </w:rPr>
        <w:t>š</w:t>
      </w:r>
      <w:r>
        <w:t xml:space="preserve">ine ostalih namena". To su: </w:t>
      </w:r>
    </w:p>
    <w:p w:rsidR="007E47A6" w:rsidRDefault="007E47A6" w:rsidP="007E47A6">
      <w:pPr>
        <w:pStyle w:val="Default"/>
      </w:pPr>
      <w:r>
        <w:t xml:space="preserve">- </w:t>
      </w:r>
      <w:proofErr w:type="gramStart"/>
      <w:r>
        <w:t>povr</w:t>
      </w:r>
      <w:r>
        <w:rPr>
          <w:rFonts w:hint="eastAsia"/>
        </w:rPr>
        <w:t>š</w:t>
      </w:r>
      <w:r>
        <w:t>ine</w:t>
      </w:r>
      <w:proofErr w:type="gramEnd"/>
      <w:r>
        <w:t xml:space="preserve"> javne namene, koje </w:t>
      </w:r>
      <w:r>
        <w:rPr>
          <w:rFonts w:hint="eastAsia"/>
        </w:rPr>
        <w:t>č</w:t>
      </w:r>
      <w:r>
        <w:t>ine sadr</w:t>
      </w:r>
      <w:r>
        <w:rPr>
          <w:rFonts w:hint="eastAsia"/>
        </w:rPr>
        <w:t>ž</w:t>
      </w:r>
      <w:r>
        <w:t xml:space="preserve">aji i objekti za javne potrebe (od javnog </w:t>
      </w:r>
    </w:p>
    <w:p w:rsidR="007E47A6" w:rsidRDefault="007E47A6" w:rsidP="007E47A6">
      <w:pPr>
        <w:pStyle w:val="Default"/>
      </w:pPr>
      <w:proofErr w:type="gramStart"/>
      <w:r>
        <w:t>interesa</w:t>
      </w:r>
      <w:proofErr w:type="gramEnd"/>
      <w:r>
        <w:t xml:space="preserve">) i </w:t>
      </w:r>
    </w:p>
    <w:p w:rsidR="007E47A6" w:rsidRDefault="007E47A6" w:rsidP="007E47A6">
      <w:pPr>
        <w:pStyle w:val="Default"/>
      </w:pPr>
      <w:r>
        <w:t xml:space="preserve">- </w:t>
      </w:r>
      <w:proofErr w:type="gramStart"/>
      <w:r>
        <w:t>ostale</w:t>
      </w:r>
      <w:proofErr w:type="gramEnd"/>
      <w:r>
        <w:t xml:space="preserve"> povr</w:t>
      </w:r>
      <w:r>
        <w:rPr>
          <w:rFonts w:hint="eastAsia"/>
        </w:rPr>
        <w:t>š</w:t>
      </w:r>
      <w:r>
        <w:t xml:space="preserve">ine. </w:t>
      </w:r>
    </w:p>
    <w:p w:rsidR="007E47A6" w:rsidRDefault="007E47A6" w:rsidP="007E47A6">
      <w:pPr>
        <w:pStyle w:val="Default"/>
      </w:pPr>
      <w:r>
        <w:t>Unutar ove osnovne podele izvr</w:t>
      </w:r>
      <w:r>
        <w:rPr>
          <w:rFonts w:hint="eastAsia"/>
        </w:rPr>
        <w:t>š</w:t>
      </w:r>
      <w:r>
        <w:t xml:space="preserve">ena je dalja podela </w:t>
      </w:r>
      <w:proofErr w:type="gramStart"/>
      <w:r>
        <w:t>na</w:t>
      </w:r>
      <w:proofErr w:type="gramEnd"/>
      <w:r>
        <w:t xml:space="preserve"> urbanisti</w:t>
      </w:r>
      <w:r>
        <w:rPr>
          <w:rFonts w:hint="eastAsia"/>
        </w:rPr>
        <w:t>č</w:t>
      </w:r>
      <w:r>
        <w:t>ke zone, prema osnovnoj nameni, urbanisti</w:t>
      </w:r>
      <w:r>
        <w:rPr>
          <w:rFonts w:hint="eastAsia"/>
        </w:rPr>
        <w:t>č</w:t>
      </w:r>
      <w:r>
        <w:t>kim pokazateljima i drugim karakteristikama, kako je to dato na grafi</w:t>
      </w:r>
      <w:r>
        <w:rPr>
          <w:rFonts w:hint="eastAsia"/>
        </w:rPr>
        <w:t>č</w:t>
      </w:r>
      <w:r>
        <w:t>kom prilogu br.3 "Planirana namena povr</w:t>
      </w:r>
      <w:r>
        <w:rPr>
          <w:rFonts w:hint="eastAsia"/>
        </w:rPr>
        <w:t>š</w:t>
      </w:r>
      <w:r>
        <w:t>ina na nivou urbanisti</w:t>
      </w:r>
      <w:r>
        <w:rPr>
          <w:rFonts w:hint="eastAsia"/>
        </w:rPr>
        <w:t>č</w:t>
      </w:r>
      <w:r>
        <w:t>kih zona sa lokacijama objekata javne namene i podelom gra</w:t>
      </w:r>
      <w:r>
        <w:rPr>
          <w:rFonts w:hint="eastAsia"/>
        </w:rPr>
        <w:t>đ</w:t>
      </w:r>
      <w:r>
        <w:t>evinskog podru</w:t>
      </w:r>
      <w:r>
        <w:rPr>
          <w:rFonts w:hint="eastAsia"/>
        </w:rPr>
        <w:t>č</w:t>
      </w:r>
      <w:r>
        <w:t xml:space="preserve">ja na blokove". To su: </w:t>
      </w:r>
    </w:p>
    <w:p w:rsidR="007E47A6" w:rsidRDefault="007E47A6" w:rsidP="007E47A6">
      <w:pPr>
        <w:pStyle w:val="Default"/>
      </w:pPr>
      <w:r>
        <w:t xml:space="preserve">- </w:t>
      </w:r>
      <w:proofErr w:type="gramStart"/>
      <w:r>
        <w:t>zona</w:t>
      </w:r>
      <w:proofErr w:type="gramEnd"/>
      <w:r>
        <w:t xml:space="preserve"> centralnih sadr</w:t>
      </w:r>
      <w:r>
        <w:rPr>
          <w:rFonts w:hint="eastAsia"/>
        </w:rPr>
        <w:t>ž</w:t>
      </w:r>
      <w:r>
        <w:t xml:space="preserve">aja </w:t>
      </w:r>
    </w:p>
    <w:p w:rsidR="007E47A6" w:rsidRDefault="007E47A6" w:rsidP="007E47A6">
      <w:pPr>
        <w:pStyle w:val="Default"/>
      </w:pPr>
      <w:r>
        <w:t xml:space="preserve">- </w:t>
      </w:r>
      <w:proofErr w:type="gramStart"/>
      <w:r>
        <w:t>zona</w:t>
      </w:r>
      <w:proofErr w:type="gramEnd"/>
      <w:r>
        <w:t xml:space="preserve"> stanovanja </w:t>
      </w:r>
    </w:p>
    <w:p w:rsidR="007E47A6" w:rsidRDefault="007E47A6" w:rsidP="007E47A6">
      <w:pPr>
        <w:pStyle w:val="Default"/>
      </w:pPr>
      <w:r>
        <w:t xml:space="preserve">- </w:t>
      </w:r>
      <w:proofErr w:type="gramStart"/>
      <w:r>
        <w:t>zona</w:t>
      </w:r>
      <w:proofErr w:type="gramEnd"/>
      <w:r>
        <w:t xml:space="preserve"> sporta i rekreacije, turizma i zelenila </w:t>
      </w:r>
    </w:p>
    <w:p w:rsidR="007E47A6" w:rsidRDefault="007E47A6" w:rsidP="007E47A6">
      <w:pPr>
        <w:pStyle w:val="Default"/>
      </w:pPr>
      <w:r>
        <w:t xml:space="preserve">- </w:t>
      </w:r>
      <w:proofErr w:type="gramStart"/>
      <w:r>
        <w:t>zona</w:t>
      </w:r>
      <w:proofErr w:type="gramEnd"/>
      <w:r>
        <w:t xml:space="preserve"> radnih sadr</w:t>
      </w:r>
      <w:r>
        <w:rPr>
          <w:rFonts w:hint="eastAsia"/>
        </w:rPr>
        <w:t>ž</w:t>
      </w:r>
      <w:r>
        <w:t xml:space="preserve">aja i </w:t>
      </w:r>
    </w:p>
    <w:p w:rsidR="007E47A6" w:rsidRDefault="007E47A6" w:rsidP="007E47A6">
      <w:pPr>
        <w:pStyle w:val="Default"/>
      </w:pPr>
      <w:r>
        <w:t xml:space="preserve">- </w:t>
      </w:r>
      <w:proofErr w:type="gramStart"/>
      <w:r>
        <w:t>zona</w:t>
      </w:r>
      <w:proofErr w:type="gramEnd"/>
      <w:r>
        <w:t xml:space="preserve"> komunalnih i infrastrukturnih sadr</w:t>
      </w:r>
      <w:r>
        <w:rPr>
          <w:rFonts w:hint="eastAsia"/>
        </w:rPr>
        <w:t>ž</w:t>
      </w:r>
      <w:r>
        <w:t xml:space="preserve">aja. </w:t>
      </w:r>
    </w:p>
    <w:p w:rsidR="007E47A6" w:rsidRDefault="007E47A6" w:rsidP="007E47A6">
      <w:pPr>
        <w:pStyle w:val="Default"/>
      </w:pPr>
      <w:r>
        <w:t>U cilju efikasnijeg sprovo</w:t>
      </w:r>
      <w:r>
        <w:rPr>
          <w:rFonts w:hint="eastAsia"/>
        </w:rPr>
        <w:t>đ</w:t>
      </w:r>
      <w:r>
        <w:t xml:space="preserve">enja Plana, </w:t>
      </w:r>
      <w:proofErr w:type="gramStart"/>
      <w:r>
        <w:t>na</w:t>
      </w:r>
      <w:proofErr w:type="gramEnd"/>
      <w:r>
        <w:t xml:space="preserve"> istom grafi</w:t>
      </w:r>
      <w:r>
        <w:rPr>
          <w:rFonts w:hint="eastAsia"/>
        </w:rPr>
        <w:t>č</w:t>
      </w:r>
      <w:r>
        <w:t>kom prilogu broj 3, je izvr</w:t>
      </w:r>
      <w:r>
        <w:rPr>
          <w:rFonts w:hint="eastAsia"/>
        </w:rPr>
        <w:t>š</w:t>
      </w:r>
      <w:r>
        <w:t>ena podela gra</w:t>
      </w:r>
      <w:r>
        <w:rPr>
          <w:rFonts w:hint="eastAsia"/>
        </w:rPr>
        <w:t>đ</w:t>
      </w:r>
      <w:r>
        <w:t>evinskog podru</w:t>
      </w:r>
      <w:r>
        <w:rPr>
          <w:rFonts w:hint="eastAsia"/>
        </w:rPr>
        <w:t>č</w:t>
      </w:r>
      <w:r>
        <w:t>ja naselja Pavli</w:t>
      </w:r>
      <w:r>
        <w:rPr>
          <w:rFonts w:hint="eastAsia"/>
        </w:rPr>
        <w:t>š</w:t>
      </w:r>
      <w:r>
        <w:t xml:space="preserve"> na manje prostorno-funkcionalne jedinice - blokove (ukupno 21 blok). </w:t>
      </w:r>
    </w:p>
    <w:p w:rsidR="007E47A6" w:rsidRDefault="007E47A6" w:rsidP="007E47A6">
      <w:pPr>
        <w:pStyle w:val="Default"/>
      </w:pPr>
    </w:p>
    <w:p w:rsidR="007E47A6" w:rsidRPr="00E82686" w:rsidRDefault="007E47A6" w:rsidP="007E47A6">
      <w:pPr>
        <w:pStyle w:val="Default"/>
        <w:rPr>
          <w:b/>
        </w:rPr>
      </w:pPr>
      <w:r w:rsidRPr="00E82686">
        <w:rPr>
          <w:b/>
        </w:rPr>
        <w:t xml:space="preserve">ZONA STANOVANjA </w:t>
      </w:r>
    </w:p>
    <w:p w:rsidR="00E82686" w:rsidRDefault="00E82686" w:rsidP="007E47A6">
      <w:pPr>
        <w:pStyle w:val="Default"/>
      </w:pPr>
    </w:p>
    <w:p w:rsidR="007E47A6" w:rsidRDefault="007E47A6" w:rsidP="007E47A6">
      <w:pPr>
        <w:pStyle w:val="Default"/>
      </w:pPr>
      <w:r>
        <w:t>Zona stanovanje zauzima najve</w:t>
      </w:r>
      <w:r>
        <w:rPr>
          <w:rFonts w:hint="eastAsia"/>
        </w:rPr>
        <w:t>ć</w:t>
      </w:r>
      <w:r>
        <w:t>i deo gra</w:t>
      </w:r>
      <w:r>
        <w:rPr>
          <w:rFonts w:hint="eastAsia"/>
        </w:rPr>
        <w:t>đ</w:t>
      </w:r>
      <w:r>
        <w:t>evinskog podru</w:t>
      </w:r>
      <w:r>
        <w:rPr>
          <w:rFonts w:hint="eastAsia"/>
        </w:rPr>
        <w:t>č</w:t>
      </w:r>
      <w:r>
        <w:t>ja naselja. U ovoj zoni je isklju</w:t>
      </w:r>
      <w:r>
        <w:rPr>
          <w:rFonts w:hint="eastAsia"/>
        </w:rPr>
        <w:t>č</w:t>
      </w:r>
      <w:r>
        <w:t>ivo zastupljeno porodi</w:t>
      </w:r>
      <w:r>
        <w:rPr>
          <w:rFonts w:hint="eastAsia"/>
        </w:rPr>
        <w:t>č</w:t>
      </w:r>
      <w:r>
        <w:t xml:space="preserve">no stanovanje i to uglavnom u vidu objekata u prekinutom nizu, </w:t>
      </w:r>
      <w:proofErr w:type="gramStart"/>
      <w:r>
        <w:t>na</w:t>
      </w:r>
      <w:proofErr w:type="gramEnd"/>
      <w:r>
        <w:t xml:space="preserve"> velikim parcelama. </w:t>
      </w:r>
    </w:p>
    <w:p w:rsidR="007E47A6" w:rsidRDefault="007E47A6" w:rsidP="007E47A6">
      <w:pPr>
        <w:pStyle w:val="Default"/>
      </w:pPr>
      <w:r>
        <w:t>Prema demografskoj prognozi, Pavli</w:t>
      </w:r>
      <w:r>
        <w:rPr>
          <w:rFonts w:hint="eastAsia"/>
        </w:rPr>
        <w:t>š</w:t>
      </w:r>
      <w:r>
        <w:t xml:space="preserve"> </w:t>
      </w:r>
      <w:proofErr w:type="gramStart"/>
      <w:r>
        <w:rPr>
          <w:rFonts w:hint="eastAsia"/>
        </w:rPr>
        <w:t>ć</w:t>
      </w:r>
      <w:r>
        <w:t>e</w:t>
      </w:r>
      <w:proofErr w:type="gramEnd"/>
      <w:r>
        <w:t xml:space="preserve"> 2021. </w:t>
      </w:r>
      <w:proofErr w:type="gramStart"/>
      <w:r>
        <w:t>godine</w:t>
      </w:r>
      <w:proofErr w:type="gramEnd"/>
      <w:r>
        <w:t xml:space="preserve"> imati 2350 stanovnika, predvi</w:t>
      </w:r>
      <w:r>
        <w:rPr>
          <w:rFonts w:hint="eastAsia"/>
        </w:rPr>
        <w:t>đ</w:t>
      </w:r>
      <w:r>
        <w:t>eni broj doma</w:t>
      </w:r>
      <w:r>
        <w:rPr>
          <w:rFonts w:hint="eastAsia"/>
        </w:rPr>
        <w:t>ć</w:t>
      </w:r>
      <w:r>
        <w:t>instava je 712, sa planiranom prose</w:t>
      </w:r>
      <w:r>
        <w:rPr>
          <w:rFonts w:hint="eastAsia"/>
        </w:rPr>
        <w:t>č</w:t>
      </w:r>
      <w:r>
        <w:t>nom veli</w:t>
      </w:r>
      <w:r>
        <w:rPr>
          <w:rFonts w:hint="eastAsia"/>
        </w:rPr>
        <w:t>č</w:t>
      </w:r>
      <w:r>
        <w:t xml:space="preserve">inom od 3,3 </w:t>
      </w:r>
      <w:r>
        <w:rPr>
          <w:rFonts w:hint="eastAsia"/>
        </w:rPr>
        <w:t>č</w:t>
      </w:r>
      <w:r>
        <w:t>lana po doma</w:t>
      </w:r>
      <w:r>
        <w:rPr>
          <w:rFonts w:hint="eastAsia"/>
        </w:rPr>
        <w:t>ć</w:t>
      </w:r>
      <w:r>
        <w:t xml:space="preserve">instvu. </w:t>
      </w:r>
    </w:p>
    <w:p w:rsidR="007E47A6" w:rsidRDefault="007E47A6" w:rsidP="007E47A6">
      <w:pPr>
        <w:pStyle w:val="Default"/>
      </w:pPr>
      <w:r>
        <w:t>U naselju Pavli</w:t>
      </w:r>
      <w:r>
        <w:rPr>
          <w:rFonts w:hint="eastAsia"/>
        </w:rPr>
        <w:t>š</w:t>
      </w:r>
      <w:r>
        <w:t xml:space="preserve"> je evidentna potra</w:t>
      </w:r>
      <w:r>
        <w:rPr>
          <w:rFonts w:hint="eastAsia"/>
        </w:rPr>
        <w:t>ž</w:t>
      </w:r>
      <w:r>
        <w:t>nja novih gra</w:t>
      </w:r>
      <w:r>
        <w:rPr>
          <w:rFonts w:hint="eastAsia"/>
        </w:rPr>
        <w:t>đ</w:t>
      </w:r>
      <w:r>
        <w:t>evinskih parcela za stambenu izgradnju iz ekonomskih razloga i blizine op</w:t>
      </w:r>
      <w:r>
        <w:rPr>
          <w:rFonts w:hint="eastAsia"/>
        </w:rPr>
        <w:t>š</w:t>
      </w:r>
      <w:r>
        <w:t>tinskog centra Vr</w:t>
      </w:r>
      <w:r>
        <w:rPr>
          <w:rFonts w:hint="eastAsia"/>
        </w:rPr>
        <w:t>š</w:t>
      </w:r>
      <w:r>
        <w:t xml:space="preserve">ac. </w:t>
      </w:r>
    </w:p>
    <w:p w:rsidR="007E47A6" w:rsidRDefault="007E47A6" w:rsidP="007E47A6">
      <w:pPr>
        <w:pStyle w:val="Default"/>
      </w:pPr>
      <w:r>
        <w:t>Postoje</w:t>
      </w:r>
      <w:r>
        <w:rPr>
          <w:rFonts w:hint="eastAsia"/>
        </w:rPr>
        <w:t>ć</w:t>
      </w:r>
      <w:r>
        <w:t>e stanovanje, u blokovima 1,2,4,5,6,7,8,9, 11,12,13,15,16,17, 18 i 19, (povr</w:t>
      </w:r>
      <w:r>
        <w:rPr>
          <w:rFonts w:hint="eastAsia"/>
        </w:rPr>
        <w:t>š</w:t>
      </w:r>
      <w:r>
        <w:t>ine 84,52ha) se u potpunosti zadr</w:t>
      </w:r>
      <w:r>
        <w:rPr>
          <w:rFonts w:hint="eastAsia"/>
        </w:rPr>
        <w:t>ž</w:t>
      </w:r>
      <w:r>
        <w:t>ava dok se u blokovima 14,15,16,17 i 19 planira pro</w:t>
      </w:r>
      <w:r>
        <w:rPr>
          <w:rFonts w:hint="eastAsia"/>
        </w:rPr>
        <w:t>š</w:t>
      </w:r>
      <w:r>
        <w:t>irenje stanovanja na povr</w:t>
      </w:r>
      <w:r>
        <w:rPr>
          <w:rFonts w:hint="eastAsia"/>
        </w:rPr>
        <w:t>š</w:t>
      </w:r>
      <w:r>
        <w:t xml:space="preserve">ini od 10,45ha. </w:t>
      </w:r>
    </w:p>
    <w:p w:rsidR="007E47A6" w:rsidRDefault="007E47A6" w:rsidP="007E47A6">
      <w:pPr>
        <w:pStyle w:val="Default"/>
      </w:pPr>
      <w:r>
        <w:t>Planom se ne planira pogu</w:t>
      </w:r>
      <w:r>
        <w:rPr>
          <w:rFonts w:hint="eastAsia"/>
        </w:rPr>
        <w:t>šć</w:t>
      </w:r>
      <w:r>
        <w:t>avanje stanovanja, unutar postoje</w:t>
      </w:r>
      <w:r>
        <w:rPr>
          <w:rFonts w:hint="eastAsia"/>
        </w:rPr>
        <w:t>ć</w:t>
      </w:r>
      <w:r>
        <w:t xml:space="preserve">ih blokova, </w:t>
      </w:r>
      <w:proofErr w:type="gramStart"/>
      <w:r>
        <w:t>ali</w:t>
      </w:r>
      <w:proofErr w:type="gramEnd"/>
      <w:r>
        <w:t xml:space="preserve"> je mogu</w:t>
      </w:r>
      <w:r>
        <w:rPr>
          <w:rFonts w:hint="eastAsia"/>
        </w:rPr>
        <w:t>ć</w:t>
      </w:r>
      <w:r>
        <w:t>e, ako postoji interes vlasnika, odnosno korisnika zemlji</w:t>
      </w:r>
      <w:r>
        <w:rPr>
          <w:rFonts w:hint="eastAsia"/>
        </w:rPr>
        <w:t>š</w:t>
      </w:r>
      <w:r>
        <w:t>ta, kao i podu</w:t>
      </w:r>
      <w:r>
        <w:rPr>
          <w:rFonts w:hint="eastAsia"/>
        </w:rPr>
        <w:t>ž</w:t>
      </w:r>
      <w:r>
        <w:t xml:space="preserve">no </w:t>
      </w:r>
      <w:r>
        <w:lastRenderedPageBreak/>
        <w:t>deljenje postoje</w:t>
      </w:r>
      <w:r>
        <w:rPr>
          <w:rFonts w:hint="eastAsia"/>
        </w:rPr>
        <w:t>ć</w:t>
      </w:r>
      <w:r>
        <w:t xml:space="preserve">ih velikih parcela (s obzirom na </w:t>
      </w:r>
      <w:r>
        <w:rPr>
          <w:rFonts w:hint="eastAsia"/>
        </w:rPr>
        <w:t>š</w:t>
      </w:r>
      <w:r>
        <w:t>irinu uli</w:t>
      </w:r>
      <w:r>
        <w:rPr>
          <w:rFonts w:hint="eastAsia"/>
        </w:rPr>
        <w:t>č</w:t>
      </w:r>
      <w:r>
        <w:t>nog fronta i veli</w:t>
      </w:r>
      <w:r>
        <w:rPr>
          <w:rFonts w:hint="eastAsia"/>
        </w:rPr>
        <w:t>č</w:t>
      </w:r>
      <w:r>
        <w:t xml:space="preserve">inu parcele). </w:t>
      </w:r>
    </w:p>
    <w:p w:rsidR="007E47A6" w:rsidRDefault="007E47A6" w:rsidP="007E47A6">
      <w:pPr>
        <w:pStyle w:val="Default"/>
      </w:pPr>
      <w:r>
        <w:t>Ukupna povr</w:t>
      </w:r>
      <w:r>
        <w:rPr>
          <w:rFonts w:hint="eastAsia"/>
        </w:rPr>
        <w:t>š</w:t>
      </w:r>
      <w:r>
        <w:t>ina predvi</w:t>
      </w:r>
      <w:r>
        <w:rPr>
          <w:rFonts w:hint="eastAsia"/>
        </w:rPr>
        <w:t>đ</w:t>
      </w:r>
      <w:r>
        <w:t xml:space="preserve">ena za zonu stanovanja je 94,97ha, tako da ova </w:t>
      </w:r>
    </w:p>
    <w:p w:rsidR="007E47A6" w:rsidRDefault="007E47A6" w:rsidP="007E47A6">
      <w:pPr>
        <w:pStyle w:val="Default"/>
      </w:pPr>
      <w:proofErr w:type="gramStart"/>
      <w:r>
        <w:t>namena</w:t>
      </w:r>
      <w:proofErr w:type="gramEnd"/>
      <w:r>
        <w:t xml:space="preserve"> zauzima 56,3% povr</w:t>
      </w:r>
      <w:r>
        <w:rPr>
          <w:rFonts w:hint="eastAsia"/>
        </w:rPr>
        <w:t>š</w:t>
      </w:r>
      <w:r>
        <w:t>ine Plana.Postoje</w:t>
      </w:r>
      <w:r>
        <w:rPr>
          <w:rFonts w:hint="eastAsia"/>
        </w:rPr>
        <w:t>ć</w:t>
      </w:r>
      <w:r>
        <w:t xml:space="preserve">a gustina stanovanja, na nivou zone stanovanja, je 40 stanovnika/ha. </w:t>
      </w:r>
    </w:p>
    <w:p w:rsidR="007E47A6" w:rsidRDefault="007E47A6" w:rsidP="007E47A6">
      <w:pPr>
        <w:pStyle w:val="Default"/>
      </w:pPr>
      <w:proofErr w:type="gramStart"/>
      <w:r>
        <w:t>Sem</w:t>
      </w:r>
      <w:proofErr w:type="gramEnd"/>
      <w:r>
        <w:t xml:space="preserve"> porodi</w:t>
      </w:r>
      <w:r>
        <w:rPr>
          <w:rFonts w:hint="eastAsia"/>
        </w:rPr>
        <w:t>č</w:t>
      </w:r>
      <w:r>
        <w:t xml:space="preserve">nog stanovanja, koje ostaje kao osnovni vid stanovanja u naselju, </w:t>
      </w:r>
    </w:p>
    <w:p w:rsidR="007E47A6" w:rsidRDefault="007E47A6" w:rsidP="007E47A6">
      <w:pPr>
        <w:pStyle w:val="Default"/>
      </w:pPr>
      <w:proofErr w:type="gramStart"/>
      <w:r>
        <w:t>kao</w:t>
      </w:r>
      <w:proofErr w:type="gramEnd"/>
      <w:r>
        <w:t xml:space="preserve"> prate</w:t>
      </w:r>
      <w:r>
        <w:rPr>
          <w:rFonts w:hint="eastAsia"/>
        </w:rPr>
        <w:t>ć</w:t>
      </w:r>
      <w:r>
        <w:t xml:space="preserve">e (kompatibilne) namene u zoni stanovanja mogu se javiti: </w:t>
      </w:r>
    </w:p>
    <w:p w:rsidR="007E47A6" w:rsidRDefault="007E47A6" w:rsidP="007E47A6">
      <w:pPr>
        <w:pStyle w:val="Default"/>
      </w:pPr>
      <w:r>
        <w:t xml:space="preserve">- </w:t>
      </w:r>
      <w:proofErr w:type="gramStart"/>
      <w:r>
        <w:t>snabdevanje</w:t>
      </w:r>
      <w:proofErr w:type="gramEnd"/>
      <w:r>
        <w:t xml:space="preserve"> stanovnika, </w:t>
      </w:r>
    </w:p>
    <w:p w:rsidR="007E47A6" w:rsidRDefault="007E47A6" w:rsidP="007E47A6">
      <w:pPr>
        <w:pStyle w:val="Default"/>
      </w:pPr>
      <w:r>
        <w:t xml:space="preserve">- </w:t>
      </w:r>
      <w:proofErr w:type="gramStart"/>
      <w:r>
        <w:t>zadovoljavanje</w:t>
      </w:r>
      <w:proofErr w:type="gramEnd"/>
      <w:r>
        <w:t xml:space="preserve"> dru</w:t>
      </w:r>
      <w:r>
        <w:rPr>
          <w:rFonts w:hint="eastAsia"/>
        </w:rPr>
        <w:t>š</w:t>
      </w:r>
      <w:r>
        <w:t xml:space="preserve">tvenih potreba dece, omladine i odraslih, </w:t>
      </w:r>
    </w:p>
    <w:p w:rsidR="007E47A6" w:rsidRDefault="007E47A6" w:rsidP="007E47A6">
      <w:pPr>
        <w:pStyle w:val="Default"/>
      </w:pPr>
      <w:r>
        <w:t xml:space="preserve">- </w:t>
      </w:r>
      <w:proofErr w:type="gramStart"/>
      <w:r>
        <w:t>zdravstvena</w:t>
      </w:r>
      <w:proofErr w:type="gramEnd"/>
      <w:r>
        <w:t xml:space="preserve"> i socijalna za</w:t>
      </w:r>
      <w:r>
        <w:rPr>
          <w:rFonts w:hint="eastAsia"/>
        </w:rPr>
        <w:t>š</w:t>
      </w:r>
      <w:r>
        <w:t xml:space="preserve">tita, </w:t>
      </w:r>
    </w:p>
    <w:p w:rsidR="007E47A6" w:rsidRDefault="007E47A6" w:rsidP="007E47A6">
      <w:pPr>
        <w:pStyle w:val="Default"/>
      </w:pPr>
      <w:r>
        <w:t xml:space="preserve">- </w:t>
      </w:r>
      <w:proofErr w:type="gramStart"/>
      <w:r>
        <w:t>kulturne</w:t>
      </w:r>
      <w:proofErr w:type="gramEnd"/>
      <w:r>
        <w:t>, sportske i dru</w:t>
      </w:r>
      <w:r>
        <w:rPr>
          <w:rFonts w:hint="eastAsia"/>
        </w:rPr>
        <w:t>š</w:t>
      </w:r>
      <w:r>
        <w:t>tvene aktivnosti op</w:t>
      </w:r>
      <w:r>
        <w:rPr>
          <w:rFonts w:hint="eastAsia"/>
        </w:rPr>
        <w:t>š</w:t>
      </w:r>
      <w:r>
        <w:t xml:space="preserve">teg karaktera, </w:t>
      </w:r>
    </w:p>
    <w:p w:rsidR="007E47A6" w:rsidRDefault="007E47A6" w:rsidP="007E47A6">
      <w:pPr>
        <w:pStyle w:val="Default"/>
      </w:pPr>
      <w:r>
        <w:t xml:space="preserve">- </w:t>
      </w:r>
      <w:proofErr w:type="gramStart"/>
      <w:r>
        <w:t>ugostiteljske</w:t>
      </w:r>
      <w:proofErr w:type="gramEnd"/>
      <w:r>
        <w:t xml:space="preserve"> usluge, </w:t>
      </w:r>
    </w:p>
    <w:p w:rsidR="007E47A6" w:rsidRDefault="007E47A6" w:rsidP="007E47A6">
      <w:pPr>
        <w:pStyle w:val="Default"/>
      </w:pPr>
      <w:r>
        <w:t xml:space="preserve">- </w:t>
      </w:r>
      <w:proofErr w:type="gramStart"/>
      <w:r>
        <w:t>obavljanje</w:t>
      </w:r>
      <w:proofErr w:type="gramEnd"/>
      <w:r>
        <w:t xml:space="preserve"> zanatskih i uslu</w:t>
      </w:r>
      <w:r>
        <w:rPr>
          <w:rFonts w:hint="eastAsia"/>
        </w:rPr>
        <w:t>ž</w:t>
      </w:r>
      <w:r>
        <w:t xml:space="preserve">nih delatnosti, </w:t>
      </w:r>
    </w:p>
    <w:p w:rsidR="007E47A6" w:rsidRDefault="007E47A6" w:rsidP="007E47A6">
      <w:pPr>
        <w:pStyle w:val="Default"/>
      </w:pPr>
      <w:r>
        <w:t xml:space="preserve">- </w:t>
      </w:r>
      <w:proofErr w:type="gramStart"/>
      <w:r>
        <w:t>proizvodne</w:t>
      </w:r>
      <w:proofErr w:type="gramEnd"/>
      <w:r>
        <w:t xml:space="preserve"> i poslovne delatnosti malog obima, uz obezbe</w:t>
      </w:r>
      <w:r>
        <w:rPr>
          <w:rFonts w:hint="eastAsia"/>
        </w:rPr>
        <w:t>đ</w:t>
      </w:r>
      <w:r>
        <w:t>ivanje uslova za</w:t>
      </w:r>
      <w:r>
        <w:rPr>
          <w:rFonts w:hint="eastAsia"/>
        </w:rPr>
        <w:t>š</w:t>
      </w:r>
      <w:r>
        <w:t xml:space="preserve">tite </w:t>
      </w:r>
      <w:r>
        <w:rPr>
          <w:rFonts w:hint="eastAsia"/>
        </w:rPr>
        <w:t>ž</w:t>
      </w:r>
      <w:r>
        <w:t xml:space="preserve">ivotne sredine i sl. </w:t>
      </w:r>
    </w:p>
    <w:p w:rsidR="007E47A6" w:rsidRDefault="007E47A6" w:rsidP="007E47A6">
      <w:pPr>
        <w:pStyle w:val="Default"/>
      </w:pPr>
    </w:p>
    <w:p w:rsidR="007E47A6" w:rsidRPr="00E82686" w:rsidRDefault="007E47A6" w:rsidP="007E47A6">
      <w:pPr>
        <w:pStyle w:val="Default"/>
        <w:rPr>
          <w:b/>
        </w:rPr>
      </w:pPr>
      <w:r w:rsidRPr="00E82686">
        <w:rPr>
          <w:b/>
        </w:rPr>
        <w:t>KORIDORI, KAPACITETI I USLOVI ZA URE</w:t>
      </w:r>
      <w:r w:rsidRPr="00E82686">
        <w:rPr>
          <w:rFonts w:hint="eastAsia"/>
          <w:b/>
        </w:rPr>
        <w:t>Đ</w:t>
      </w:r>
      <w:r w:rsidRPr="00E82686">
        <w:rPr>
          <w:b/>
        </w:rPr>
        <w:t>ENjE I IZGRADNjU KOMUNALNE INFRASTRUKTURE I ZELENILA SA USLOVIMA ZA PRIKLjU</w:t>
      </w:r>
      <w:r w:rsidRPr="00E82686">
        <w:rPr>
          <w:rFonts w:hint="eastAsia"/>
          <w:b/>
        </w:rPr>
        <w:t>Č</w:t>
      </w:r>
      <w:r w:rsidRPr="00E82686">
        <w:rPr>
          <w:b/>
        </w:rPr>
        <w:t>ENjE</w:t>
      </w:r>
    </w:p>
    <w:p w:rsidR="007E47A6" w:rsidRDefault="007E47A6" w:rsidP="007E47A6">
      <w:pPr>
        <w:pStyle w:val="Default"/>
      </w:pPr>
    </w:p>
    <w:p w:rsidR="007E47A6" w:rsidRPr="00E82686" w:rsidRDefault="007E47A6" w:rsidP="007E47A6">
      <w:pPr>
        <w:pStyle w:val="Default"/>
        <w:rPr>
          <w:b/>
        </w:rPr>
      </w:pPr>
      <w:r w:rsidRPr="00E82686">
        <w:rPr>
          <w:b/>
        </w:rPr>
        <w:t>Uslovi za priklju</w:t>
      </w:r>
      <w:r w:rsidRPr="00E82686">
        <w:rPr>
          <w:rFonts w:hint="eastAsia"/>
          <w:b/>
        </w:rPr>
        <w:t>č</w:t>
      </w:r>
      <w:r w:rsidRPr="00E82686">
        <w:rPr>
          <w:b/>
        </w:rPr>
        <w:t xml:space="preserve">enje </w:t>
      </w:r>
      <w:proofErr w:type="gramStart"/>
      <w:r w:rsidRPr="00E82686">
        <w:rPr>
          <w:b/>
        </w:rPr>
        <w:t>na</w:t>
      </w:r>
      <w:proofErr w:type="gramEnd"/>
      <w:r w:rsidRPr="00E82686">
        <w:rPr>
          <w:b/>
        </w:rPr>
        <w:t xml:space="preserve"> saobra</w:t>
      </w:r>
      <w:r w:rsidRPr="00E82686">
        <w:rPr>
          <w:rFonts w:hint="eastAsia"/>
          <w:b/>
        </w:rPr>
        <w:t>ć</w:t>
      </w:r>
      <w:r w:rsidRPr="00E82686">
        <w:rPr>
          <w:b/>
        </w:rPr>
        <w:t xml:space="preserve">ajnu infrastrukturu </w:t>
      </w:r>
    </w:p>
    <w:p w:rsidR="007E47A6" w:rsidRDefault="007E47A6" w:rsidP="007E47A6">
      <w:pPr>
        <w:pStyle w:val="Default"/>
      </w:pPr>
    </w:p>
    <w:p w:rsidR="007E47A6" w:rsidRDefault="007E47A6" w:rsidP="007E47A6">
      <w:pPr>
        <w:pStyle w:val="Default"/>
      </w:pPr>
      <w:r>
        <w:t>Gra</w:t>
      </w:r>
      <w:r>
        <w:rPr>
          <w:rFonts w:hint="eastAsia"/>
        </w:rPr>
        <w:t>đ</w:t>
      </w:r>
      <w:r>
        <w:t>evinskim parcelama obezbediti kolski prilaz, odnosno priklju</w:t>
      </w:r>
      <w:r>
        <w:rPr>
          <w:rFonts w:hint="eastAsia"/>
        </w:rPr>
        <w:t>č</w:t>
      </w:r>
      <w:r>
        <w:t>ak na javnu saobra</w:t>
      </w:r>
      <w:r>
        <w:rPr>
          <w:rFonts w:hint="eastAsia"/>
        </w:rPr>
        <w:t>ć</w:t>
      </w:r>
      <w:r>
        <w:t xml:space="preserve">ajnicu, minimalne </w:t>
      </w:r>
      <w:r>
        <w:rPr>
          <w:rFonts w:hint="eastAsia"/>
        </w:rPr>
        <w:t>š</w:t>
      </w:r>
      <w:r>
        <w:t>irine 3</w:t>
      </w:r>
      <w:proofErr w:type="gramStart"/>
      <w:r>
        <w:t>,0</w:t>
      </w:r>
      <w:proofErr w:type="gramEnd"/>
      <w:r>
        <w:t xml:space="preserve"> do 3,5 m (u zavisnosti od zone osnovne namene, dato u poglavlju II ta</w:t>
      </w:r>
      <w:r>
        <w:rPr>
          <w:rFonts w:hint="eastAsia"/>
        </w:rPr>
        <w:t>č</w:t>
      </w:r>
      <w:r>
        <w:t>ka 2. Pravila gra</w:t>
      </w:r>
      <w:r>
        <w:rPr>
          <w:rFonts w:hint="eastAsia"/>
        </w:rPr>
        <w:t>đ</w:t>
      </w:r>
      <w:r>
        <w:t>enja po zonama i celinama), uz saglasnost upravlja</w:t>
      </w:r>
      <w:r>
        <w:rPr>
          <w:rFonts w:hint="eastAsia"/>
        </w:rPr>
        <w:t>č</w:t>
      </w:r>
      <w:r>
        <w:t xml:space="preserve">a puta. </w:t>
      </w:r>
    </w:p>
    <w:p w:rsidR="007E47A6" w:rsidRDefault="007E47A6" w:rsidP="007E47A6">
      <w:pPr>
        <w:pStyle w:val="Default"/>
      </w:pPr>
    </w:p>
    <w:p w:rsidR="007E47A6" w:rsidRPr="00E82686" w:rsidRDefault="007E47A6" w:rsidP="007E47A6">
      <w:pPr>
        <w:pStyle w:val="Default"/>
        <w:rPr>
          <w:b/>
        </w:rPr>
      </w:pPr>
      <w:r w:rsidRPr="00E82686">
        <w:rPr>
          <w:b/>
        </w:rPr>
        <w:t>Uslovi za priklju</w:t>
      </w:r>
      <w:r w:rsidRPr="00E82686">
        <w:rPr>
          <w:rFonts w:hint="eastAsia"/>
          <w:b/>
        </w:rPr>
        <w:t>č</w:t>
      </w:r>
      <w:r w:rsidRPr="00E82686">
        <w:rPr>
          <w:b/>
        </w:rPr>
        <w:t xml:space="preserve">enje </w:t>
      </w:r>
      <w:proofErr w:type="gramStart"/>
      <w:r w:rsidRPr="00E82686">
        <w:rPr>
          <w:b/>
        </w:rPr>
        <w:t>na</w:t>
      </w:r>
      <w:proofErr w:type="gramEnd"/>
      <w:r w:rsidRPr="00E82686">
        <w:rPr>
          <w:b/>
        </w:rPr>
        <w:t xml:space="preserve"> vodoprivrednu infrastrukturu </w:t>
      </w:r>
    </w:p>
    <w:p w:rsidR="007E47A6" w:rsidRDefault="007E47A6" w:rsidP="007E47A6">
      <w:pPr>
        <w:pStyle w:val="Default"/>
      </w:pPr>
    </w:p>
    <w:p w:rsidR="007E47A6" w:rsidRDefault="007E47A6" w:rsidP="007E47A6">
      <w:pPr>
        <w:pStyle w:val="Default"/>
      </w:pPr>
      <w:r>
        <w:t>- Priklju</w:t>
      </w:r>
      <w:r>
        <w:rPr>
          <w:rFonts w:hint="eastAsia"/>
        </w:rPr>
        <w:t>č</w:t>
      </w:r>
      <w:r>
        <w:t xml:space="preserve">enje objekata </w:t>
      </w:r>
      <w:proofErr w:type="gramStart"/>
      <w:r>
        <w:t>na</w:t>
      </w:r>
      <w:proofErr w:type="gramEnd"/>
      <w:r>
        <w:t xml:space="preserve"> vodovodnu mre</w:t>
      </w:r>
      <w:r>
        <w:rPr>
          <w:rFonts w:hint="eastAsia"/>
        </w:rPr>
        <w:t>ž</w:t>
      </w:r>
      <w:r>
        <w:t>u izvesti prema uslovima nadle</w:t>
      </w:r>
      <w:r>
        <w:rPr>
          <w:rFonts w:hint="eastAsia"/>
        </w:rPr>
        <w:t>ž</w:t>
      </w:r>
      <w:r>
        <w:t>nog komunalnog preduze</w:t>
      </w:r>
      <w:r>
        <w:rPr>
          <w:rFonts w:hint="eastAsia"/>
        </w:rPr>
        <w:t>ć</w:t>
      </w:r>
      <w:r>
        <w:t xml:space="preserve">a; </w:t>
      </w:r>
    </w:p>
    <w:p w:rsidR="007E47A6" w:rsidRDefault="007E47A6" w:rsidP="007E47A6">
      <w:pPr>
        <w:pStyle w:val="Default"/>
      </w:pPr>
      <w:r>
        <w:t>- Priklju</w:t>
      </w:r>
      <w:r>
        <w:rPr>
          <w:rFonts w:hint="eastAsia"/>
        </w:rPr>
        <w:t>č</w:t>
      </w:r>
      <w:r>
        <w:t>ak na vodovodnu mre</w:t>
      </w:r>
      <w:r>
        <w:rPr>
          <w:rFonts w:hint="eastAsia"/>
        </w:rPr>
        <w:t>ž</w:t>
      </w:r>
      <w:r>
        <w:t xml:space="preserve">u izvesti preko vodomernog </w:t>
      </w:r>
      <w:r>
        <w:rPr>
          <w:rFonts w:hint="eastAsia"/>
        </w:rPr>
        <w:t>š</w:t>
      </w:r>
      <w:r>
        <w:t>ahta sme</w:t>
      </w:r>
      <w:r>
        <w:rPr>
          <w:rFonts w:hint="eastAsia"/>
        </w:rPr>
        <w:t>š</w:t>
      </w:r>
      <w:r>
        <w:t>tenog na parceli korisnika na min. 1</w:t>
      </w:r>
      <w:proofErr w:type="gramStart"/>
      <w:r>
        <w:t>,0</w:t>
      </w:r>
      <w:proofErr w:type="gramEnd"/>
      <w:r>
        <w:t xml:space="preserve"> m iza regulacione linije; </w:t>
      </w:r>
    </w:p>
    <w:p w:rsidR="007E47A6" w:rsidRDefault="007E47A6" w:rsidP="007E47A6">
      <w:pPr>
        <w:pStyle w:val="Default"/>
      </w:pPr>
      <w:r>
        <w:t>- Gde je potrebno, predvideti izgradnju protivpo</w:t>
      </w:r>
      <w:r>
        <w:rPr>
          <w:rFonts w:hint="eastAsia"/>
        </w:rPr>
        <w:t>ž</w:t>
      </w:r>
      <w:r>
        <w:t>arne hidrantske mre</w:t>
      </w:r>
      <w:r>
        <w:rPr>
          <w:rFonts w:hint="eastAsia"/>
        </w:rPr>
        <w:t>ž</w:t>
      </w:r>
      <w:r>
        <w:t xml:space="preserve">e, a u skladu </w:t>
      </w:r>
      <w:proofErr w:type="gramStart"/>
      <w:r>
        <w:t>sa</w:t>
      </w:r>
      <w:proofErr w:type="gramEnd"/>
      <w:r>
        <w:t xml:space="preserve"> uslovima protivpo</w:t>
      </w:r>
      <w:r>
        <w:rPr>
          <w:rFonts w:hint="eastAsia"/>
        </w:rPr>
        <w:t>ž</w:t>
      </w:r>
      <w:r>
        <w:t>arne za</w:t>
      </w:r>
      <w:r>
        <w:rPr>
          <w:rFonts w:hint="eastAsia"/>
        </w:rPr>
        <w:t>š</w:t>
      </w:r>
      <w:r>
        <w:t xml:space="preserve">tite; </w:t>
      </w:r>
    </w:p>
    <w:p w:rsidR="007E47A6" w:rsidRDefault="007E47A6" w:rsidP="007E47A6">
      <w:pPr>
        <w:pStyle w:val="Default"/>
      </w:pPr>
      <w:r>
        <w:t>- Priklju</w:t>
      </w:r>
      <w:r>
        <w:rPr>
          <w:rFonts w:hint="eastAsia"/>
        </w:rPr>
        <w:t>č</w:t>
      </w:r>
      <w:r>
        <w:t xml:space="preserve">enje objekata </w:t>
      </w:r>
      <w:proofErr w:type="gramStart"/>
      <w:r>
        <w:t>na</w:t>
      </w:r>
      <w:proofErr w:type="gramEnd"/>
      <w:r>
        <w:t xml:space="preserve"> kanalizacionu mre</w:t>
      </w:r>
      <w:r>
        <w:rPr>
          <w:rFonts w:hint="eastAsia"/>
        </w:rPr>
        <w:t>ž</w:t>
      </w:r>
      <w:r>
        <w:t>u izvesti prema uslovima nadle</w:t>
      </w:r>
      <w:r>
        <w:rPr>
          <w:rFonts w:hint="eastAsia"/>
        </w:rPr>
        <w:t>ž</w:t>
      </w:r>
      <w:r>
        <w:t>nog komunalnog preduze</w:t>
      </w:r>
      <w:r>
        <w:rPr>
          <w:rFonts w:hint="eastAsia"/>
        </w:rPr>
        <w:t>ć</w:t>
      </w:r>
      <w:r>
        <w:t xml:space="preserve">a; </w:t>
      </w:r>
    </w:p>
    <w:p w:rsidR="007E47A6" w:rsidRDefault="007E47A6" w:rsidP="007E47A6">
      <w:pPr>
        <w:pStyle w:val="Default"/>
      </w:pPr>
      <w:r>
        <w:t xml:space="preserve">- Dubinu ukopavanja </w:t>
      </w:r>
      <w:proofErr w:type="gramStart"/>
      <w:r>
        <w:t>na</w:t>
      </w:r>
      <w:proofErr w:type="gramEnd"/>
      <w:r>
        <w:t xml:space="preserve"> mestu priklju</w:t>
      </w:r>
      <w:r>
        <w:rPr>
          <w:rFonts w:hint="eastAsia"/>
        </w:rPr>
        <w:t>č</w:t>
      </w:r>
      <w:r>
        <w:t>enja svoditi na dubinu postoje</w:t>
      </w:r>
      <w:r>
        <w:rPr>
          <w:rFonts w:hint="eastAsia"/>
        </w:rPr>
        <w:t>ć</w:t>
      </w:r>
      <w:r>
        <w:t xml:space="preserve">eg cevovoda; </w:t>
      </w:r>
    </w:p>
    <w:p w:rsidR="007E47A6" w:rsidRDefault="007E47A6" w:rsidP="007E47A6">
      <w:pPr>
        <w:pStyle w:val="Default"/>
      </w:pPr>
      <w:r>
        <w:t xml:space="preserve">- Uslovno </w:t>
      </w:r>
      <w:r>
        <w:rPr>
          <w:rFonts w:hint="eastAsia"/>
        </w:rPr>
        <w:t>č</w:t>
      </w:r>
      <w:r>
        <w:t xml:space="preserve">iste atmosferske vode </w:t>
      </w:r>
      <w:proofErr w:type="gramStart"/>
      <w:r>
        <w:t>sa</w:t>
      </w:r>
      <w:proofErr w:type="gramEnd"/>
      <w:r>
        <w:t xml:space="preserve"> krovova objekata, mogu se bez pre</w:t>
      </w:r>
      <w:r>
        <w:rPr>
          <w:rFonts w:hint="eastAsia"/>
        </w:rPr>
        <w:t>č</w:t>
      </w:r>
      <w:r>
        <w:t>i</w:t>
      </w:r>
      <w:r>
        <w:rPr>
          <w:rFonts w:hint="eastAsia"/>
        </w:rPr>
        <w:t>šć</w:t>
      </w:r>
      <w:r>
        <w:t>avanja upustiti u otvorenu kanalsku mre</w:t>
      </w:r>
      <w:r>
        <w:rPr>
          <w:rFonts w:hint="eastAsia"/>
        </w:rPr>
        <w:t>ž</w:t>
      </w:r>
      <w:r>
        <w:t>u ili na zelene povr</w:t>
      </w:r>
      <w:r>
        <w:rPr>
          <w:rFonts w:hint="eastAsia"/>
        </w:rPr>
        <w:t>š</w:t>
      </w:r>
      <w:r>
        <w:t xml:space="preserve">ine unutar parcele; </w:t>
      </w:r>
    </w:p>
    <w:p w:rsidR="007E47A6" w:rsidRDefault="007E47A6" w:rsidP="007E47A6">
      <w:pPr>
        <w:pStyle w:val="Default"/>
      </w:pPr>
      <w:r>
        <w:t>- Otpadne vode nastale kao rezultat tehnolo</w:t>
      </w:r>
      <w:r>
        <w:rPr>
          <w:rFonts w:hint="eastAsia"/>
        </w:rPr>
        <w:t>š</w:t>
      </w:r>
      <w:r>
        <w:t>kog procesa, pre upu</w:t>
      </w:r>
      <w:r>
        <w:rPr>
          <w:rFonts w:hint="eastAsia"/>
        </w:rPr>
        <w:t>š</w:t>
      </w:r>
      <w:r>
        <w:t>tanja u naseljski kanalizacioni sistem obavezno pre</w:t>
      </w:r>
      <w:r>
        <w:rPr>
          <w:rFonts w:hint="eastAsia"/>
        </w:rPr>
        <w:t>č</w:t>
      </w:r>
      <w:r>
        <w:t>istiti putem primarnog pre</w:t>
      </w:r>
      <w:r>
        <w:rPr>
          <w:rFonts w:hint="eastAsia"/>
        </w:rPr>
        <w:t>č</w:t>
      </w:r>
      <w:r>
        <w:t>i</w:t>
      </w:r>
      <w:r>
        <w:rPr>
          <w:rFonts w:hint="eastAsia"/>
        </w:rPr>
        <w:t>šć</w:t>
      </w:r>
      <w:r>
        <w:t xml:space="preserve">avanja unutar samog kompleksa; </w:t>
      </w:r>
    </w:p>
    <w:p w:rsidR="007E47A6" w:rsidRDefault="007E47A6" w:rsidP="007E47A6">
      <w:pPr>
        <w:pStyle w:val="Default"/>
      </w:pPr>
      <w:r>
        <w:t>- Sve zauljene vode pre upu</w:t>
      </w:r>
      <w:r>
        <w:rPr>
          <w:rFonts w:hint="eastAsia"/>
        </w:rPr>
        <w:t>š</w:t>
      </w:r>
      <w:r>
        <w:t>tanja u atmosfersku kanalizaciju pre</w:t>
      </w:r>
      <w:r>
        <w:rPr>
          <w:rFonts w:hint="eastAsia"/>
        </w:rPr>
        <w:t>č</w:t>
      </w:r>
      <w:r>
        <w:t xml:space="preserve">istiti </w:t>
      </w:r>
      <w:proofErr w:type="gramStart"/>
      <w:r>
        <w:t>na</w:t>
      </w:r>
      <w:proofErr w:type="gramEnd"/>
      <w:r>
        <w:t xml:space="preserve"> separatoru ulja i brzotalo</w:t>
      </w:r>
      <w:r>
        <w:rPr>
          <w:rFonts w:hint="eastAsia"/>
        </w:rPr>
        <w:t>ž</w:t>
      </w:r>
      <w:r>
        <w:t xml:space="preserve">ivih primesa. </w:t>
      </w:r>
    </w:p>
    <w:p w:rsidR="007E47A6" w:rsidRDefault="007E47A6" w:rsidP="007E47A6">
      <w:pPr>
        <w:pStyle w:val="Default"/>
      </w:pPr>
    </w:p>
    <w:p w:rsidR="007E47A6" w:rsidRPr="00E82686" w:rsidRDefault="007E47A6" w:rsidP="007E47A6">
      <w:pPr>
        <w:pStyle w:val="Default"/>
        <w:rPr>
          <w:b/>
        </w:rPr>
      </w:pPr>
      <w:r w:rsidRPr="00E82686">
        <w:rPr>
          <w:b/>
        </w:rPr>
        <w:t>Uslovi za priklju</w:t>
      </w:r>
      <w:r w:rsidRPr="00E82686">
        <w:rPr>
          <w:rFonts w:hint="eastAsia"/>
          <w:b/>
        </w:rPr>
        <w:t>č</w:t>
      </w:r>
      <w:r w:rsidRPr="00E82686">
        <w:rPr>
          <w:b/>
        </w:rPr>
        <w:t xml:space="preserve">enje </w:t>
      </w:r>
      <w:proofErr w:type="gramStart"/>
      <w:r w:rsidRPr="00E82686">
        <w:rPr>
          <w:b/>
        </w:rPr>
        <w:t>na</w:t>
      </w:r>
      <w:proofErr w:type="gramEnd"/>
      <w:r w:rsidRPr="00E82686">
        <w:rPr>
          <w:b/>
        </w:rPr>
        <w:t xml:space="preserve"> elektroenergetsku infrastrukturu </w:t>
      </w:r>
    </w:p>
    <w:p w:rsidR="007E47A6" w:rsidRDefault="007E47A6" w:rsidP="007E47A6">
      <w:pPr>
        <w:pStyle w:val="Default"/>
      </w:pPr>
    </w:p>
    <w:p w:rsidR="007E47A6" w:rsidRDefault="007E47A6" w:rsidP="007E47A6">
      <w:pPr>
        <w:pStyle w:val="Default"/>
      </w:pPr>
      <w:r>
        <w:t>- Za priklju</w:t>
      </w:r>
      <w:r>
        <w:rPr>
          <w:rFonts w:hint="eastAsia"/>
        </w:rPr>
        <w:t>č</w:t>
      </w:r>
      <w:r>
        <w:t xml:space="preserve">enje objekata </w:t>
      </w:r>
      <w:proofErr w:type="gramStart"/>
      <w:r>
        <w:t>na</w:t>
      </w:r>
      <w:proofErr w:type="gramEnd"/>
      <w:r>
        <w:t xml:space="preserve"> distributivni elektroenergetski sistem potrebno je izgraditi priklju</w:t>
      </w:r>
      <w:r>
        <w:rPr>
          <w:rFonts w:hint="eastAsia"/>
        </w:rPr>
        <w:t>č</w:t>
      </w:r>
      <w:r>
        <w:t xml:space="preserve">ak, koji </w:t>
      </w:r>
      <w:r>
        <w:rPr>
          <w:rFonts w:hint="eastAsia"/>
        </w:rPr>
        <w:t>ć</w:t>
      </w:r>
      <w:r>
        <w:t>e se sastojati od priklju</w:t>
      </w:r>
      <w:r>
        <w:rPr>
          <w:rFonts w:hint="eastAsia"/>
        </w:rPr>
        <w:t>č</w:t>
      </w:r>
      <w:r>
        <w:t xml:space="preserve">nog voda i ormana mernog mesta (OMM); </w:t>
      </w:r>
    </w:p>
    <w:p w:rsidR="007E47A6" w:rsidRDefault="007E47A6" w:rsidP="007E47A6">
      <w:pPr>
        <w:pStyle w:val="Default"/>
      </w:pPr>
      <w:r>
        <w:lastRenderedPageBreak/>
        <w:t xml:space="preserve">- OMM treba da bude postavljen </w:t>
      </w:r>
      <w:proofErr w:type="gramStart"/>
      <w:r>
        <w:t>na</w:t>
      </w:r>
      <w:proofErr w:type="gramEnd"/>
      <w:r>
        <w:t xml:space="preserve"> regulacionoj liniji parcele na kojoj se gradi objekat, prema ulici, ili u zidanoj ogradi, tako</w:t>
      </w:r>
      <w:r>
        <w:rPr>
          <w:rFonts w:hint="eastAsia"/>
        </w:rPr>
        <w:t>đ</w:t>
      </w:r>
      <w:r>
        <w:t xml:space="preserve">e na regulacionoj liniji ulice; </w:t>
      </w:r>
    </w:p>
    <w:p w:rsidR="007E47A6" w:rsidRDefault="007E47A6" w:rsidP="007E47A6">
      <w:pPr>
        <w:pStyle w:val="Default"/>
      </w:pPr>
      <w:r>
        <w:t xml:space="preserve">- Za korisnike </w:t>
      </w:r>
      <w:proofErr w:type="gramStart"/>
      <w:r>
        <w:t>sa</w:t>
      </w:r>
      <w:proofErr w:type="gramEnd"/>
      <w:r>
        <w:t xml:space="preserve"> predvi</w:t>
      </w:r>
      <w:r>
        <w:rPr>
          <w:rFonts w:hint="eastAsia"/>
        </w:rPr>
        <w:t>đ</w:t>
      </w:r>
      <w:r>
        <w:t>enom maksimalnom jednovremenom snagom do 100kW priklju</w:t>
      </w:r>
      <w:r>
        <w:rPr>
          <w:rFonts w:hint="eastAsia"/>
        </w:rPr>
        <w:t>č</w:t>
      </w:r>
      <w:r>
        <w:t xml:space="preserve">enje </w:t>
      </w:r>
      <w:r>
        <w:rPr>
          <w:rFonts w:hint="eastAsia"/>
        </w:rPr>
        <w:t>ć</w:t>
      </w:r>
      <w:r>
        <w:t>e se vr</w:t>
      </w:r>
      <w:r>
        <w:rPr>
          <w:rFonts w:hint="eastAsia"/>
        </w:rPr>
        <w:t>š</w:t>
      </w:r>
      <w:r>
        <w:t xml:space="preserve">iti niskonaponskim podzemnim vodom direktno iz trafostanice; </w:t>
      </w:r>
    </w:p>
    <w:p w:rsidR="007E47A6" w:rsidRDefault="007E47A6" w:rsidP="007E47A6">
      <w:pPr>
        <w:pStyle w:val="Default"/>
      </w:pPr>
      <w:r>
        <w:t xml:space="preserve">- Za korisnike </w:t>
      </w:r>
      <w:proofErr w:type="gramStart"/>
      <w:r>
        <w:t>sa</w:t>
      </w:r>
      <w:proofErr w:type="gramEnd"/>
      <w:r>
        <w:t xml:space="preserve"> predvi</w:t>
      </w:r>
      <w:r>
        <w:rPr>
          <w:rFonts w:hint="eastAsia"/>
        </w:rPr>
        <w:t>đ</w:t>
      </w:r>
      <w:r>
        <w:t>enom jednovremenom snagom ve</w:t>
      </w:r>
      <w:r>
        <w:rPr>
          <w:rFonts w:hint="eastAsia"/>
        </w:rPr>
        <w:t>ć</w:t>
      </w:r>
      <w:r>
        <w:t>om od 200 kW priklju</w:t>
      </w:r>
      <w:r>
        <w:rPr>
          <w:rFonts w:hint="eastAsia"/>
        </w:rPr>
        <w:t>č</w:t>
      </w:r>
      <w:r>
        <w:t xml:space="preserve">enje </w:t>
      </w:r>
      <w:r>
        <w:rPr>
          <w:rFonts w:hint="eastAsia"/>
        </w:rPr>
        <w:t>ć</w:t>
      </w:r>
      <w:r>
        <w:t>e se vr</w:t>
      </w:r>
      <w:r>
        <w:rPr>
          <w:rFonts w:hint="eastAsia"/>
        </w:rPr>
        <w:t>š</w:t>
      </w:r>
      <w:r>
        <w:t xml:space="preserve">iti sa trafostanice 20/0,4kV planirane u okviru parcele; </w:t>
      </w:r>
    </w:p>
    <w:p w:rsidR="007E47A6" w:rsidRDefault="007E47A6" w:rsidP="007E47A6">
      <w:pPr>
        <w:pStyle w:val="Default"/>
      </w:pPr>
      <w:r>
        <w:t>- Ukoliko je zahtevana maksimalna jednovremena snaga do 150kW, za vi</w:t>
      </w:r>
      <w:r>
        <w:rPr>
          <w:rFonts w:hint="eastAsia"/>
        </w:rPr>
        <w:t>š</w:t>
      </w:r>
      <w:r>
        <w:t xml:space="preserve">e lokacijski bliskih </w:t>
      </w:r>
      <w:proofErr w:type="gramStart"/>
      <w:r>
        <w:t>ili</w:t>
      </w:r>
      <w:proofErr w:type="gramEnd"/>
      <w:r>
        <w:t xml:space="preserve"> susednih objekata u okviru radnih sadr</w:t>
      </w:r>
      <w:r>
        <w:rPr>
          <w:rFonts w:hint="eastAsia"/>
        </w:rPr>
        <w:t>ž</w:t>
      </w:r>
      <w:r>
        <w:t>aja, priklju</w:t>
      </w:r>
      <w:r>
        <w:rPr>
          <w:rFonts w:hint="eastAsia"/>
        </w:rPr>
        <w:t>č</w:t>
      </w:r>
      <w:r>
        <w:t>enje takvih kupaca elektri</w:t>
      </w:r>
      <w:r>
        <w:rPr>
          <w:rFonts w:hint="eastAsia"/>
        </w:rPr>
        <w:t>č</w:t>
      </w:r>
      <w:r>
        <w:t>ne energije obezbedi</w:t>
      </w:r>
      <w:r>
        <w:rPr>
          <w:rFonts w:hint="eastAsia"/>
        </w:rPr>
        <w:t>ć</w:t>
      </w:r>
      <w:r>
        <w:t>e se izgradnjom distributivnih trafostanica na javnoj povr</w:t>
      </w:r>
      <w:r>
        <w:rPr>
          <w:rFonts w:hint="eastAsia"/>
        </w:rPr>
        <w:t>š</w:t>
      </w:r>
      <w:r>
        <w:t xml:space="preserve">ini. Potreban broj trafostanica </w:t>
      </w:r>
      <w:proofErr w:type="gramStart"/>
      <w:r>
        <w:rPr>
          <w:rFonts w:hint="eastAsia"/>
        </w:rPr>
        <w:t>ć</w:t>
      </w:r>
      <w:r>
        <w:t>e</w:t>
      </w:r>
      <w:proofErr w:type="gramEnd"/>
      <w:r>
        <w:t xml:space="preserve"> zavisiti od broja kupaca i zahtevane maksimalne jednovremene snage. </w:t>
      </w:r>
    </w:p>
    <w:p w:rsidR="007E47A6" w:rsidRDefault="007E47A6" w:rsidP="007E47A6">
      <w:pPr>
        <w:pStyle w:val="Default"/>
      </w:pPr>
    </w:p>
    <w:p w:rsidR="007E47A6" w:rsidRPr="00E82686" w:rsidRDefault="007E47A6" w:rsidP="007E47A6">
      <w:pPr>
        <w:pStyle w:val="Default"/>
        <w:rPr>
          <w:b/>
        </w:rPr>
      </w:pPr>
      <w:r w:rsidRPr="00E82686">
        <w:rPr>
          <w:b/>
        </w:rPr>
        <w:t>Uslovi za priklju</w:t>
      </w:r>
      <w:r w:rsidRPr="00E82686">
        <w:rPr>
          <w:rFonts w:hint="eastAsia"/>
          <w:b/>
        </w:rPr>
        <w:t>č</w:t>
      </w:r>
      <w:r w:rsidRPr="00E82686">
        <w:rPr>
          <w:b/>
        </w:rPr>
        <w:t xml:space="preserve">enje </w:t>
      </w:r>
      <w:proofErr w:type="gramStart"/>
      <w:r w:rsidRPr="00E82686">
        <w:rPr>
          <w:b/>
        </w:rPr>
        <w:t>na</w:t>
      </w:r>
      <w:proofErr w:type="gramEnd"/>
      <w:r w:rsidRPr="00E82686">
        <w:rPr>
          <w:b/>
        </w:rPr>
        <w:t xml:space="preserve"> gasovodnu infrastrukturu </w:t>
      </w:r>
    </w:p>
    <w:p w:rsidR="007E47A6" w:rsidRDefault="007E47A6" w:rsidP="007E47A6">
      <w:pPr>
        <w:pStyle w:val="Default"/>
      </w:pPr>
    </w:p>
    <w:p w:rsidR="007E47A6" w:rsidRDefault="007E47A6" w:rsidP="007E47A6">
      <w:pPr>
        <w:pStyle w:val="Default"/>
      </w:pPr>
      <w:r>
        <w:t>- Saglasnost za priklju</w:t>
      </w:r>
      <w:r>
        <w:rPr>
          <w:rFonts w:hint="eastAsia"/>
        </w:rPr>
        <w:t>č</w:t>
      </w:r>
      <w:r>
        <w:t xml:space="preserve">enje </w:t>
      </w:r>
      <w:proofErr w:type="gramStart"/>
      <w:r>
        <w:t>na</w:t>
      </w:r>
      <w:proofErr w:type="gramEnd"/>
      <w:r>
        <w:t xml:space="preserve"> javnu distributivnu gasnu mre</w:t>
      </w:r>
      <w:r>
        <w:rPr>
          <w:rFonts w:hint="eastAsia"/>
        </w:rPr>
        <w:t>ž</w:t>
      </w:r>
      <w:r>
        <w:t>u zatra</w:t>
      </w:r>
      <w:r>
        <w:rPr>
          <w:rFonts w:hint="eastAsia"/>
        </w:rPr>
        <w:t>ž</w:t>
      </w:r>
      <w:r>
        <w:t>iti od nadle</w:t>
      </w:r>
      <w:r>
        <w:rPr>
          <w:rFonts w:hint="eastAsia"/>
        </w:rPr>
        <w:t>ž</w:t>
      </w:r>
      <w:r>
        <w:t xml:space="preserve">nog distributera gasa; </w:t>
      </w:r>
    </w:p>
    <w:p w:rsidR="007E47A6" w:rsidRDefault="007E47A6" w:rsidP="007E47A6">
      <w:pPr>
        <w:pStyle w:val="Default"/>
      </w:pPr>
      <w:r>
        <w:t>- Trasa cevovoda se vodi najkra</w:t>
      </w:r>
      <w:r>
        <w:rPr>
          <w:rFonts w:hint="eastAsia"/>
        </w:rPr>
        <w:t>ć</w:t>
      </w:r>
      <w:r>
        <w:t>im putem i mora ostati trajno pristupa</w:t>
      </w:r>
      <w:r>
        <w:rPr>
          <w:rFonts w:hint="eastAsia"/>
        </w:rPr>
        <w:t>č</w:t>
      </w:r>
      <w:r>
        <w:t xml:space="preserve">na; </w:t>
      </w:r>
    </w:p>
    <w:p w:rsidR="007E47A6" w:rsidRDefault="007E47A6" w:rsidP="007E47A6">
      <w:pPr>
        <w:pStyle w:val="Default"/>
      </w:pPr>
      <w:r>
        <w:t>- Cevovod se pola</w:t>
      </w:r>
      <w:r>
        <w:rPr>
          <w:rFonts w:hint="eastAsia"/>
        </w:rPr>
        <w:t>ž</w:t>
      </w:r>
      <w:r>
        <w:t xml:space="preserve">e </w:t>
      </w:r>
      <w:proofErr w:type="gramStart"/>
      <w:r>
        <w:t>na</w:t>
      </w:r>
      <w:proofErr w:type="gramEnd"/>
      <w:r>
        <w:t xml:space="preserve"> dubinu ukopavanja od min. 0,8m; </w:t>
      </w:r>
    </w:p>
    <w:p w:rsidR="007E47A6" w:rsidRDefault="007E47A6" w:rsidP="007E47A6">
      <w:pPr>
        <w:pStyle w:val="Default"/>
      </w:pPr>
      <w:r>
        <w:t xml:space="preserve">- Lokacija rovova treba da je u zelenom pojasu, a gde </w:t>
      </w:r>
      <w:proofErr w:type="gramStart"/>
      <w:r>
        <w:t>nema</w:t>
      </w:r>
      <w:proofErr w:type="gramEnd"/>
      <w:r>
        <w:t xml:space="preserve"> zelenog pojasa, gasovod se vodi ispod trotoara, betoniranih platoa ili ispod kanala za odvod atmosferske vode, na dubini 1,0m od dna kanala ili rigola; </w:t>
      </w:r>
    </w:p>
    <w:p w:rsidR="007E47A6" w:rsidRDefault="007E47A6" w:rsidP="007E47A6">
      <w:pPr>
        <w:pStyle w:val="Default"/>
      </w:pPr>
      <w:r>
        <w:t>- Trase rovova za polaganje gasne instalacije se postavljaju tako da gasna mre</w:t>
      </w:r>
      <w:r>
        <w:rPr>
          <w:rFonts w:hint="eastAsia"/>
        </w:rPr>
        <w:t>ž</w:t>
      </w:r>
      <w:r>
        <w:t xml:space="preserve">a zadovolji minimalna propisana odstojanja u odnosu </w:t>
      </w:r>
      <w:proofErr w:type="gramStart"/>
      <w:r>
        <w:t>na</w:t>
      </w:r>
      <w:proofErr w:type="gramEnd"/>
      <w:r>
        <w:t xml:space="preserve"> druge instalacije i objekte infrastrukture; </w:t>
      </w:r>
    </w:p>
    <w:p w:rsidR="007E47A6" w:rsidRDefault="007E47A6" w:rsidP="007E47A6">
      <w:pPr>
        <w:pStyle w:val="Default"/>
      </w:pPr>
      <w:r>
        <w:t>- Ukr</w:t>
      </w:r>
      <w:r>
        <w:rPr>
          <w:rFonts w:hint="eastAsia"/>
        </w:rPr>
        <w:t>š</w:t>
      </w:r>
      <w:r>
        <w:t xml:space="preserve">tanje distributivnog gasovoda (DG) </w:t>
      </w:r>
      <w:proofErr w:type="gramStart"/>
      <w:r>
        <w:t>sa</w:t>
      </w:r>
      <w:proofErr w:type="gramEnd"/>
      <w:r>
        <w:t xml:space="preserve"> saobra</w:t>
      </w:r>
      <w:r>
        <w:rPr>
          <w:rFonts w:hint="eastAsia"/>
        </w:rPr>
        <w:t>ć</w:t>
      </w:r>
      <w:r>
        <w:t>ajnicama vr</w:t>
      </w:r>
      <w:r>
        <w:rPr>
          <w:rFonts w:hint="eastAsia"/>
        </w:rPr>
        <w:t>š</w:t>
      </w:r>
      <w:r>
        <w:t>i se uz njegovo polaganje u za</w:t>
      </w:r>
      <w:r>
        <w:rPr>
          <w:rFonts w:hint="eastAsia"/>
        </w:rPr>
        <w:t>š</w:t>
      </w:r>
      <w:r>
        <w:t>titnu cev ili kanal, izuzev ako se prora</w:t>
      </w:r>
      <w:r>
        <w:rPr>
          <w:rFonts w:hint="eastAsia"/>
        </w:rPr>
        <w:t>č</w:t>
      </w:r>
      <w:r>
        <w:t>unom doka</w:t>
      </w:r>
      <w:r>
        <w:rPr>
          <w:rFonts w:hint="eastAsia"/>
        </w:rPr>
        <w:t>ž</w:t>
      </w:r>
      <w:r>
        <w:t>e da to nije potrebno (pri tome se mora obezbediti prirodna ventilacija kanala, za</w:t>
      </w:r>
      <w:r>
        <w:rPr>
          <w:rFonts w:hint="eastAsia"/>
        </w:rPr>
        <w:t>š</w:t>
      </w:r>
      <w:r>
        <w:t xml:space="preserve">titne cevi ili podzemnog prolaza); </w:t>
      </w:r>
    </w:p>
    <w:p w:rsidR="007E47A6" w:rsidRDefault="007E47A6" w:rsidP="007E47A6">
      <w:pPr>
        <w:pStyle w:val="Default"/>
      </w:pPr>
      <w:r>
        <w:t xml:space="preserve">- Najmanje rastojanje cevovoda </w:t>
      </w:r>
      <w:proofErr w:type="gramStart"/>
      <w:r>
        <w:t>od</w:t>
      </w:r>
      <w:proofErr w:type="gramEnd"/>
      <w:r>
        <w:t xml:space="preserve"> svih ukopanih instalacija mora biti 0,2m; </w:t>
      </w:r>
    </w:p>
    <w:p w:rsidR="007E47A6" w:rsidRDefault="007E47A6" w:rsidP="007E47A6">
      <w:pPr>
        <w:pStyle w:val="Default"/>
      </w:pPr>
      <w:r>
        <w:t>- Udaljenost ukopanih stubova elektri</w:t>
      </w:r>
      <w:r>
        <w:rPr>
          <w:rFonts w:hint="eastAsia"/>
        </w:rPr>
        <w:t>č</w:t>
      </w:r>
      <w:r>
        <w:t>ne rasvete, vazdu</w:t>
      </w:r>
      <w:r>
        <w:rPr>
          <w:rFonts w:hint="eastAsia"/>
        </w:rPr>
        <w:t>š</w:t>
      </w:r>
      <w:r>
        <w:t>ne niskonaponske i EK mre</w:t>
      </w:r>
      <w:r>
        <w:rPr>
          <w:rFonts w:hint="eastAsia"/>
        </w:rPr>
        <w:t>ž</w:t>
      </w:r>
      <w:r>
        <w:t>e mora biti tolika da ne ugro</w:t>
      </w:r>
      <w:r>
        <w:rPr>
          <w:rFonts w:hint="eastAsia"/>
        </w:rPr>
        <w:t>ž</w:t>
      </w:r>
      <w:r>
        <w:t xml:space="preserve">ava stabilnost stubova, a minimalno 0,5m; </w:t>
      </w:r>
    </w:p>
    <w:p w:rsidR="007E47A6" w:rsidRDefault="007E47A6" w:rsidP="007E47A6">
      <w:pPr>
        <w:pStyle w:val="Default"/>
      </w:pPr>
      <w:r>
        <w:t>- Polo</w:t>
      </w:r>
      <w:r>
        <w:rPr>
          <w:rFonts w:hint="eastAsia"/>
        </w:rPr>
        <w:t>ž</w:t>
      </w:r>
      <w:r>
        <w:t>aj i dubina ukopavanja gasnog priklju</w:t>
      </w:r>
      <w:r>
        <w:rPr>
          <w:rFonts w:hint="eastAsia"/>
        </w:rPr>
        <w:t>č</w:t>
      </w:r>
      <w:r>
        <w:t xml:space="preserve">ka snimaju se geodetski; </w:t>
      </w:r>
    </w:p>
    <w:p w:rsidR="007E47A6" w:rsidRDefault="007E47A6" w:rsidP="007E47A6">
      <w:pPr>
        <w:pStyle w:val="Default"/>
      </w:pPr>
      <w:r>
        <w:t>- Distributivni gasovod se ne pola</w:t>
      </w:r>
      <w:r>
        <w:rPr>
          <w:rFonts w:hint="eastAsia"/>
        </w:rPr>
        <w:t>ž</w:t>
      </w:r>
      <w:r>
        <w:t xml:space="preserve">e ispod objekata visokogradnje; </w:t>
      </w:r>
    </w:p>
    <w:p w:rsidR="007E47A6" w:rsidRDefault="007E47A6" w:rsidP="007E47A6">
      <w:pPr>
        <w:pStyle w:val="Default"/>
      </w:pPr>
      <w:r>
        <w:t>- Merno-regulacioni set se ne sme postavljati unutar objekta, na mesta gde nema prirodne ventilacije i mora biti udaljen od elektri</w:t>
      </w:r>
      <w:r>
        <w:rPr>
          <w:rFonts w:hint="eastAsia"/>
        </w:rPr>
        <w:t>č</w:t>
      </w:r>
      <w:r>
        <w:t>nog ormari</w:t>
      </w:r>
      <w:r>
        <w:rPr>
          <w:rFonts w:hint="eastAsia"/>
        </w:rPr>
        <w:t>ć</w:t>
      </w:r>
      <w:r>
        <w:t>a min. 1</w:t>
      </w:r>
      <w:proofErr w:type="gramStart"/>
      <w:r>
        <w:t>,0</w:t>
      </w:r>
      <w:proofErr w:type="gramEnd"/>
      <w:r>
        <w:t xml:space="preserve"> m, </w:t>
      </w:r>
    </w:p>
    <w:p w:rsidR="007E47A6" w:rsidRDefault="007E47A6" w:rsidP="007E47A6">
      <w:pPr>
        <w:pStyle w:val="Default"/>
      </w:pPr>
      <w:proofErr w:type="gramStart"/>
      <w:r>
        <w:t>kao</w:t>
      </w:r>
      <w:proofErr w:type="gramEnd"/>
      <w:r>
        <w:t xml:space="preserve"> i od otvora na objektu (prozora, vrata) min. 1,0m, mereno po horizontali.</w:t>
      </w:r>
    </w:p>
    <w:p w:rsidR="007E47A6" w:rsidRDefault="007E47A6" w:rsidP="007E47A6">
      <w:pPr>
        <w:pStyle w:val="Default"/>
      </w:pPr>
    </w:p>
    <w:p w:rsidR="007E47A6" w:rsidRPr="00E82686" w:rsidRDefault="007E47A6" w:rsidP="007E47A6">
      <w:pPr>
        <w:pStyle w:val="Default"/>
        <w:rPr>
          <w:b/>
        </w:rPr>
      </w:pPr>
      <w:r w:rsidRPr="00E82686">
        <w:rPr>
          <w:b/>
        </w:rPr>
        <w:t>Uslovi za priklju</w:t>
      </w:r>
      <w:r w:rsidRPr="00E82686">
        <w:rPr>
          <w:rFonts w:hint="eastAsia"/>
          <w:b/>
        </w:rPr>
        <w:t>č</w:t>
      </w:r>
      <w:r w:rsidRPr="00E82686">
        <w:rPr>
          <w:b/>
        </w:rPr>
        <w:t xml:space="preserve">enje </w:t>
      </w:r>
      <w:proofErr w:type="gramStart"/>
      <w:r w:rsidRPr="00E82686">
        <w:rPr>
          <w:b/>
        </w:rPr>
        <w:t>na</w:t>
      </w:r>
      <w:proofErr w:type="gramEnd"/>
      <w:r w:rsidRPr="00E82686">
        <w:rPr>
          <w:b/>
        </w:rPr>
        <w:t xml:space="preserve"> EK infrastrukturu </w:t>
      </w:r>
    </w:p>
    <w:p w:rsidR="007E47A6" w:rsidRDefault="007E47A6" w:rsidP="007E47A6">
      <w:pPr>
        <w:pStyle w:val="Default"/>
      </w:pPr>
    </w:p>
    <w:p w:rsidR="007E47A6" w:rsidRDefault="007E47A6" w:rsidP="007E47A6">
      <w:pPr>
        <w:pStyle w:val="Default"/>
      </w:pPr>
      <w:r>
        <w:t>- U cilju obezbe</w:t>
      </w:r>
      <w:r>
        <w:rPr>
          <w:rFonts w:hint="eastAsia"/>
        </w:rPr>
        <w:t>đ</w:t>
      </w:r>
      <w:r>
        <w:t>enja potreba za novim EK priklju</w:t>
      </w:r>
      <w:r>
        <w:rPr>
          <w:rFonts w:hint="eastAsia"/>
        </w:rPr>
        <w:t>č</w:t>
      </w:r>
      <w:r>
        <w:t>cima i prelaska na novu tehnologiju razvoja u oblasti EK potrebno je obezbediti pristup svim planiranim objektima putem EK kanalizacije, od planiranog EK okna do prostorije planirane za sme</w:t>
      </w:r>
      <w:r>
        <w:rPr>
          <w:rFonts w:hint="eastAsia"/>
        </w:rPr>
        <w:t>š</w:t>
      </w:r>
      <w:r>
        <w:t>taj EK opreme, unutar parcele korisnika ili do objekta na javnoj povr</w:t>
      </w:r>
      <w:r>
        <w:rPr>
          <w:rFonts w:hint="eastAsia"/>
        </w:rPr>
        <w:t>š</w:t>
      </w:r>
      <w:r>
        <w:t xml:space="preserve">ini. </w:t>
      </w:r>
    </w:p>
    <w:p w:rsidR="007E47A6" w:rsidRDefault="007E47A6" w:rsidP="007E47A6">
      <w:pPr>
        <w:pStyle w:val="Default"/>
      </w:pPr>
    </w:p>
    <w:p w:rsidR="007E47A6" w:rsidRPr="00E82686" w:rsidRDefault="007E47A6" w:rsidP="007E47A6">
      <w:pPr>
        <w:pStyle w:val="Default"/>
        <w:rPr>
          <w:b/>
        </w:rPr>
      </w:pPr>
      <w:r w:rsidRPr="00E82686">
        <w:rPr>
          <w:b/>
        </w:rPr>
        <w:t>Zelene povr</w:t>
      </w:r>
      <w:r w:rsidRPr="00E82686">
        <w:rPr>
          <w:rFonts w:hint="eastAsia"/>
          <w:b/>
        </w:rPr>
        <w:t>š</w:t>
      </w:r>
      <w:r w:rsidRPr="00E82686">
        <w:rPr>
          <w:b/>
        </w:rPr>
        <w:t xml:space="preserve">ine u okviru stanovanja </w:t>
      </w:r>
    </w:p>
    <w:p w:rsidR="007E47A6" w:rsidRDefault="007E47A6" w:rsidP="007E47A6">
      <w:pPr>
        <w:pStyle w:val="Default"/>
      </w:pPr>
    </w:p>
    <w:p w:rsidR="007E47A6" w:rsidRDefault="007E47A6" w:rsidP="007E47A6">
      <w:pPr>
        <w:pStyle w:val="Default"/>
      </w:pPr>
      <w:r>
        <w:t>U ukupnom bilansu povr</w:t>
      </w:r>
      <w:r>
        <w:rPr>
          <w:rFonts w:hint="eastAsia"/>
        </w:rPr>
        <w:t>š</w:t>
      </w:r>
      <w:r>
        <w:t>ina pod zelenilom, ova kategorija zelenila ima velikog udela, jer prete</w:t>
      </w:r>
      <w:r>
        <w:rPr>
          <w:rFonts w:hint="eastAsia"/>
        </w:rPr>
        <w:t>ž</w:t>
      </w:r>
      <w:r>
        <w:t>na namena u naselju je upravo porodi</w:t>
      </w:r>
      <w:r>
        <w:rPr>
          <w:rFonts w:hint="eastAsia"/>
        </w:rPr>
        <w:t>č</w:t>
      </w:r>
      <w:r>
        <w:t>no stanovanje. Ova kategorija zelenila je va</w:t>
      </w:r>
      <w:r>
        <w:rPr>
          <w:rFonts w:hint="eastAsia"/>
        </w:rPr>
        <w:t>ž</w:t>
      </w:r>
      <w:r>
        <w:t xml:space="preserve">na </w:t>
      </w:r>
      <w:proofErr w:type="gramStart"/>
      <w:r>
        <w:t>sa</w:t>
      </w:r>
      <w:proofErr w:type="gramEnd"/>
      <w:r>
        <w:t xml:space="preserve"> sanitarno-higijenskog stanovi</w:t>
      </w:r>
      <w:r>
        <w:rPr>
          <w:rFonts w:hint="eastAsia"/>
        </w:rPr>
        <w:t>š</w:t>
      </w:r>
      <w:r>
        <w:t>ta, a pru</w:t>
      </w:r>
      <w:r>
        <w:rPr>
          <w:rFonts w:hint="eastAsia"/>
        </w:rPr>
        <w:t>ž</w:t>
      </w:r>
      <w:r>
        <w:t xml:space="preserve">a i intimnije povezivanje </w:t>
      </w:r>
      <w:r>
        <w:rPr>
          <w:rFonts w:hint="eastAsia"/>
        </w:rPr>
        <w:t>č</w:t>
      </w:r>
      <w:r>
        <w:t xml:space="preserve">oveka sa prirodom. </w:t>
      </w:r>
    </w:p>
    <w:p w:rsidR="007E47A6" w:rsidRDefault="007E47A6" w:rsidP="007E47A6">
      <w:pPr>
        <w:pStyle w:val="Default"/>
      </w:pPr>
      <w:r>
        <w:lastRenderedPageBreak/>
        <w:t>Vrt oko ku</w:t>
      </w:r>
      <w:r>
        <w:rPr>
          <w:rFonts w:hint="eastAsia"/>
        </w:rPr>
        <w:t>ć</w:t>
      </w:r>
      <w:r>
        <w:t>e obezbe</w:t>
      </w:r>
      <w:r>
        <w:rPr>
          <w:rFonts w:hint="eastAsia"/>
        </w:rPr>
        <w:t>đ</w:t>
      </w:r>
      <w:r>
        <w:t>uje mir, higijenske uslove stanovanja bez buke i pra</w:t>
      </w:r>
      <w:r>
        <w:rPr>
          <w:rFonts w:hint="eastAsia"/>
        </w:rPr>
        <w:t>š</w:t>
      </w:r>
      <w:r>
        <w:t>ine i stvara mogu</w:t>
      </w:r>
      <w:r>
        <w:rPr>
          <w:rFonts w:hint="eastAsia"/>
        </w:rPr>
        <w:t>ć</w:t>
      </w:r>
      <w:r>
        <w:t>nost aktivnog odmora. U vrtu mogu da postoje slede</w:t>
      </w:r>
      <w:r>
        <w:rPr>
          <w:rFonts w:hint="eastAsia"/>
        </w:rPr>
        <w:t>ć</w:t>
      </w:r>
      <w:r>
        <w:t xml:space="preserve">e funkcionalne celine: predvrt, prostor namenjen mirnom odmoru </w:t>
      </w:r>
      <w:proofErr w:type="gramStart"/>
      <w:r>
        <w:t>ili</w:t>
      </w:r>
      <w:proofErr w:type="gramEnd"/>
      <w:r>
        <w:t xml:space="preserve"> igri dece, povrtnjak, vo</w:t>
      </w:r>
      <w:r>
        <w:rPr>
          <w:rFonts w:hint="eastAsia"/>
        </w:rPr>
        <w:t>ć</w:t>
      </w:r>
      <w:r>
        <w:t xml:space="preserve">njak i ekonomski deo. </w:t>
      </w:r>
    </w:p>
    <w:p w:rsidR="007E47A6" w:rsidRDefault="007E47A6" w:rsidP="007E47A6">
      <w:pPr>
        <w:pStyle w:val="Default"/>
      </w:pPr>
      <w:r>
        <w:t xml:space="preserve">Kompoziciju vrta treba da </w:t>
      </w:r>
      <w:r>
        <w:rPr>
          <w:rFonts w:hint="eastAsia"/>
        </w:rPr>
        <w:t>č</w:t>
      </w:r>
      <w:r>
        <w:t>ine razli</w:t>
      </w:r>
      <w:r>
        <w:rPr>
          <w:rFonts w:hint="eastAsia"/>
        </w:rPr>
        <w:t>č</w:t>
      </w:r>
      <w:r>
        <w:t>ite kategorije biljnih vrsta, gra</w:t>
      </w:r>
      <w:r>
        <w:rPr>
          <w:rFonts w:hint="eastAsia"/>
        </w:rPr>
        <w:t>đ</w:t>
      </w:r>
      <w:r>
        <w:t>evinski i vrtno-arhitektonski elementi i mobilijar. Izbor biljnih vrsta i na</w:t>
      </w:r>
      <w:r>
        <w:rPr>
          <w:rFonts w:hint="eastAsia"/>
        </w:rPr>
        <w:t>č</w:t>
      </w:r>
      <w:r>
        <w:t xml:space="preserve">in njihovog kombinovanja treba da su u skladu </w:t>
      </w:r>
      <w:proofErr w:type="gramStart"/>
      <w:r>
        <w:t>sa</w:t>
      </w:r>
      <w:proofErr w:type="gramEnd"/>
      <w:r>
        <w:t xml:space="preserve"> okolnim pejza</w:t>
      </w:r>
      <w:r>
        <w:rPr>
          <w:rFonts w:hint="eastAsia"/>
        </w:rPr>
        <w:t>ž</w:t>
      </w:r>
      <w:r>
        <w:t>om i op</w:t>
      </w:r>
      <w:r>
        <w:rPr>
          <w:rFonts w:hint="eastAsia"/>
        </w:rPr>
        <w:t>š</w:t>
      </w:r>
      <w:r>
        <w:t>tim uslovima sredine (mora se uzeti u obzir i otpornost drve</w:t>
      </w:r>
      <w:r>
        <w:rPr>
          <w:rFonts w:hint="eastAsia"/>
        </w:rPr>
        <w:t>ć</w:t>
      </w:r>
      <w:r>
        <w:t xml:space="preserve">a i </w:t>
      </w:r>
      <w:r>
        <w:rPr>
          <w:rFonts w:hint="eastAsia"/>
        </w:rPr>
        <w:t>š</w:t>
      </w:r>
      <w:r>
        <w:t xml:space="preserve">iblja prema dimu i </w:t>
      </w:r>
      <w:r>
        <w:rPr>
          <w:rFonts w:hint="eastAsia"/>
        </w:rPr>
        <w:t>š</w:t>
      </w:r>
      <w:r>
        <w:t xml:space="preserve">tetnim gasovima). </w:t>
      </w:r>
    </w:p>
    <w:p w:rsidR="007E47A6" w:rsidRDefault="007E47A6" w:rsidP="007E47A6">
      <w:pPr>
        <w:pStyle w:val="Default"/>
      </w:pPr>
      <w:r>
        <w:t xml:space="preserve">Osnovu svakog vrta treba da </w:t>
      </w:r>
      <w:r>
        <w:rPr>
          <w:rFonts w:hint="eastAsia"/>
        </w:rPr>
        <w:t>č</w:t>
      </w:r>
      <w:r>
        <w:t xml:space="preserve">ini </w:t>
      </w:r>
      <w:proofErr w:type="gramStart"/>
      <w:r>
        <w:t>dobro</w:t>
      </w:r>
      <w:proofErr w:type="gramEnd"/>
      <w:r>
        <w:t xml:space="preserve"> ura</w:t>
      </w:r>
      <w:r>
        <w:rPr>
          <w:rFonts w:hint="eastAsia"/>
        </w:rPr>
        <w:t>đ</w:t>
      </w:r>
      <w:r>
        <w:t>en i negovan travnjak. Procenat ozelenjenosti gra</w:t>
      </w:r>
      <w:r>
        <w:rPr>
          <w:rFonts w:hint="eastAsia"/>
        </w:rPr>
        <w:t>đ</w:t>
      </w:r>
      <w:r>
        <w:t xml:space="preserve">evinskih parcela treba da bude najmanje 30%. </w:t>
      </w:r>
    </w:p>
    <w:p w:rsidR="007E47A6" w:rsidRDefault="007E47A6" w:rsidP="007E47A6">
      <w:pPr>
        <w:pStyle w:val="Default"/>
      </w:pPr>
    </w:p>
    <w:p w:rsidR="007E47A6" w:rsidRDefault="007E47A6" w:rsidP="007E47A6">
      <w:pPr>
        <w:pStyle w:val="Default"/>
      </w:pPr>
    </w:p>
    <w:p w:rsidR="007E47A6" w:rsidRDefault="007E47A6" w:rsidP="007E47A6">
      <w:pPr>
        <w:pStyle w:val="Default"/>
      </w:pPr>
      <w:r>
        <w:t> </w:t>
      </w:r>
    </w:p>
    <w:p w:rsidR="007E47A6" w:rsidRPr="00E82686" w:rsidRDefault="007E47A6" w:rsidP="007E47A6">
      <w:pPr>
        <w:pStyle w:val="Default"/>
        <w:rPr>
          <w:b/>
        </w:rPr>
      </w:pPr>
      <w:r w:rsidRPr="00E82686">
        <w:rPr>
          <w:b/>
        </w:rPr>
        <w:t>OP</w:t>
      </w:r>
      <w:r w:rsidRPr="00E82686">
        <w:rPr>
          <w:rFonts w:hint="eastAsia"/>
          <w:b/>
        </w:rPr>
        <w:t>Š</w:t>
      </w:r>
      <w:r w:rsidRPr="00E82686">
        <w:rPr>
          <w:b/>
        </w:rPr>
        <w:t>TI I POSEBNI USLOVI I MERE ZA</w:t>
      </w:r>
      <w:r w:rsidRPr="00E82686">
        <w:rPr>
          <w:rFonts w:hint="eastAsia"/>
          <w:b/>
        </w:rPr>
        <w:t>Š</w:t>
      </w:r>
      <w:r w:rsidRPr="00E82686">
        <w:rPr>
          <w:b/>
        </w:rPr>
        <w:t>TITE PRIRODNOG I KULTURNOG NASLE</w:t>
      </w:r>
      <w:r w:rsidRPr="00E82686">
        <w:rPr>
          <w:rFonts w:hint="eastAsia"/>
          <w:b/>
        </w:rPr>
        <w:t>Đ</w:t>
      </w:r>
      <w:r w:rsidRPr="00E82686">
        <w:rPr>
          <w:b/>
        </w:rPr>
        <w:t xml:space="preserve">A, </w:t>
      </w:r>
      <w:r w:rsidRPr="00E82686">
        <w:rPr>
          <w:rFonts w:hint="eastAsia"/>
          <w:b/>
        </w:rPr>
        <w:t>Ž</w:t>
      </w:r>
      <w:r w:rsidRPr="00E82686">
        <w:rPr>
          <w:b/>
        </w:rPr>
        <w:t xml:space="preserve">IVOTNE SREDINE I </w:t>
      </w:r>
      <w:r w:rsidRPr="00E82686">
        <w:rPr>
          <w:rFonts w:hint="eastAsia"/>
          <w:b/>
        </w:rPr>
        <w:t>Ž</w:t>
      </w:r>
      <w:r w:rsidRPr="00E82686">
        <w:rPr>
          <w:b/>
        </w:rPr>
        <w:t xml:space="preserve">IVOTA I ZDRAVLjA LjUDI </w:t>
      </w:r>
    </w:p>
    <w:p w:rsidR="007E47A6" w:rsidRDefault="007E47A6" w:rsidP="007E47A6">
      <w:pPr>
        <w:pStyle w:val="Default"/>
      </w:pPr>
    </w:p>
    <w:p w:rsidR="007E47A6" w:rsidRDefault="007E47A6" w:rsidP="007E47A6">
      <w:pPr>
        <w:pStyle w:val="Default"/>
      </w:pPr>
      <w:r>
        <w:t xml:space="preserve">Uslovi </w:t>
      </w:r>
      <w:r>
        <w:rPr>
          <w:rFonts w:hint="eastAsia"/>
        </w:rPr>
        <w:t>č</w:t>
      </w:r>
      <w:r>
        <w:t>uvanja, odr</w:t>
      </w:r>
      <w:r>
        <w:rPr>
          <w:rFonts w:hint="eastAsia"/>
        </w:rPr>
        <w:t>ž</w:t>
      </w:r>
      <w:r>
        <w:t>avanja i kori</w:t>
      </w:r>
      <w:r>
        <w:rPr>
          <w:rFonts w:hint="eastAsia"/>
        </w:rPr>
        <w:t>šć</w:t>
      </w:r>
      <w:r>
        <w:t>enja kulturnih dobara i dobara koja u</w:t>
      </w:r>
      <w:r>
        <w:rPr>
          <w:rFonts w:hint="eastAsia"/>
        </w:rPr>
        <w:t>ž</w:t>
      </w:r>
      <w:r>
        <w:t>ivaju prethodnu za</w:t>
      </w:r>
      <w:r>
        <w:rPr>
          <w:rFonts w:hint="eastAsia"/>
        </w:rPr>
        <w:t>š</w:t>
      </w:r>
      <w:r>
        <w:t xml:space="preserve">titu </w:t>
      </w:r>
    </w:p>
    <w:p w:rsidR="007E47A6" w:rsidRDefault="007E47A6" w:rsidP="007E47A6">
      <w:pPr>
        <w:pStyle w:val="Default"/>
      </w:pPr>
    </w:p>
    <w:p w:rsidR="007E47A6" w:rsidRPr="00E82686" w:rsidRDefault="007E47A6" w:rsidP="007E47A6">
      <w:pPr>
        <w:pStyle w:val="Default"/>
        <w:rPr>
          <w:b/>
        </w:rPr>
      </w:pPr>
      <w:r w:rsidRPr="00E82686">
        <w:rPr>
          <w:b/>
        </w:rPr>
        <w:t>1) Uslovi za ure</w:t>
      </w:r>
      <w:r w:rsidRPr="00E82686">
        <w:rPr>
          <w:rFonts w:hint="eastAsia"/>
          <w:b/>
        </w:rPr>
        <w:t>đ</w:t>
      </w:r>
      <w:r w:rsidRPr="00E82686">
        <w:rPr>
          <w:b/>
        </w:rPr>
        <w:t xml:space="preserve">enje prostora i izgradnju objekata: </w:t>
      </w:r>
    </w:p>
    <w:p w:rsidR="007E47A6" w:rsidRDefault="007E47A6" w:rsidP="007E47A6">
      <w:pPr>
        <w:pStyle w:val="Default"/>
      </w:pPr>
    </w:p>
    <w:p w:rsidR="007E47A6" w:rsidRDefault="007E47A6" w:rsidP="007E47A6">
      <w:pPr>
        <w:pStyle w:val="Default"/>
      </w:pPr>
      <w:r>
        <w:t>Za sve spomenike kulture i evidentirana dobra koja u</w:t>
      </w:r>
      <w:r>
        <w:rPr>
          <w:rFonts w:hint="eastAsia"/>
        </w:rPr>
        <w:t>ž</w:t>
      </w:r>
      <w:r>
        <w:t>ivaju prethodnu za</w:t>
      </w:r>
      <w:r>
        <w:rPr>
          <w:rFonts w:hint="eastAsia"/>
        </w:rPr>
        <w:t>š</w:t>
      </w:r>
      <w:r>
        <w:t>titu primenjuju se mere za</w:t>
      </w:r>
      <w:r>
        <w:rPr>
          <w:rFonts w:hint="eastAsia"/>
        </w:rPr>
        <w:t>š</w:t>
      </w:r>
      <w:r>
        <w:t>tite prema va</w:t>
      </w:r>
      <w:r>
        <w:rPr>
          <w:rFonts w:hint="eastAsia"/>
        </w:rPr>
        <w:t>ž</w:t>
      </w:r>
      <w:r>
        <w:t>e</w:t>
      </w:r>
      <w:r>
        <w:rPr>
          <w:rFonts w:hint="eastAsia"/>
        </w:rPr>
        <w:t>ć</w:t>
      </w:r>
      <w:r>
        <w:t>em Zakonu o kulturnim dobrima, odnosno, za izvo</w:t>
      </w:r>
      <w:r>
        <w:rPr>
          <w:rFonts w:hint="eastAsia"/>
        </w:rPr>
        <w:t>đ</w:t>
      </w:r>
      <w:r>
        <w:t>enje radova kojima se mogu prouzrokovati promene oblika i izgleda tih dobara ili povrediti njegova svojstva, potrebno je pribaviti uslove za izvo</w:t>
      </w:r>
      <w:r>
        <w:rPr>
          <w:rFonts w:hint="eastAsia"/>
        </w:rPr>
        <w:t>đ</w:t>
      </w:r>
      <w:r>
        <w:t>enje tih radova, kao i saglasnost na projekat za izvo</w:t>
      </w:r>
      <w:r>
        <w:rPr>
          <w:rFonts w:hint="eastAsia"/>
        </w:rPr>
        <w:t>đ</w:t>
      </w:r>
      <w:r>
        <w:t>enje istih, od nadle</w:t>
      </w:r>
      <w:r>
        <w:rPr>
          <w:rFonts w:hint="eastAsia"/>
        </w:rPr>
        <w:t>ž</w:t>
      </w:r>
      <w:r>
        <w:t>nog zavoda za za</w:t>
      </w:r>
      <w:r>
        <w:rPr>
          <w:rFonts w:hint="eastAsia"/>
        </w:rPr>
        <w:t>š</w:t>
      </w:r>
      <w:r>
        <w:t xml:space="preserve">titu spomenika kulture; </w:t>
      </w:r>
    </w:p>
    <w:p w:rsidR="007E47A6" w:rsidRDefault="007E47A6" w:rsidP="007E47A6">
      <w:pPr>
        <w:pStyle w:val="Default"/>
      </w:pPr>
    </w:p>
    <w:p w:rsidR="007E47A6" w:rsidRPr="00E82686" w:rsidRDefault="007E47A6" w:rsidP="007E47A6">
      <w:pPr>
        <w:pStyle w:val="Default"/>
        <w:rPr>
          <w:b/>
        </w:rPr>
      </w:pPr>
      <w:r w:rsidRPr="00E82686">
        <w:rPr>
          <w:b/>
        </w:rPr>
        <w:t>2) Arheolo</w:t>
      </w:r>
      <w:r w:rsidRPr="00E82686">
        <w:rPr>
          <w:rFonts w:hint="eastAsia"/>
          <w:b/>
        </w:rPr>
        <w:t>š</w:t>
      </w:r>
      <w:r w:rsidRPr="00E82686">
        <w:rPr>
          <w:b/>
        </w:rPr>
        <w:t xml:space="preserve">ki uslovi: </w:t>
      </w:r>
    </w:p>
    <w:p w:rsidR="007E47A6" w:rsidRDefault="007E47A6" w:rsidP="007E47A6">
      <w:pPr>
        <w:pStyle w:val="Default"/>
      </w:pPr>
    </w:p>
    <w:p w:rsidR="007E47A6" w:rsidRDefault="007E47A6" w:rsidP="007E47A6">
      <w:pPr>
        <w:pStyle w:val="Default"/>
      </w:pPr>
      <w:r>
        <w:t>- Investitori su u obavezi da za sve vrste gra</w:t>
      </w:r>
      <w:r>
        <w:rPr>
          <w:rFonts w:hint="eastAsia"/>
        </w:rPr>
        <w:t>ć</w:t>
      </w:r>
      <w:r>
        <w:t xml:space="preserve">evinskih i zemljanih radova </w:t>
      </w:r>
      <w:proofErr w:type="gramStart"/>
      <w:r>
        <w:t>na</w:t>
      </w:r>
      <w:proofErr w:type="gramEnd"/>
      <w:r>
        <w:t xml:space="preserve"> celom obuhvatu plana pojedina</w:t>
      </w:r>
      <w:r>
        <w:rPr>
          <w:rFonts w:hint="eastAsia"/>
        </w:rPr>
        <w:t>č</w:t>
      </w:r>
      <w:r>
        <w:t>no pribave kodzervatopske uslove Zavoda za zangtntu siomenika kudtupe u Pan</w:t>
      </w:r>
      <w:r>
        <w:rPr>
          <w:rFonts w:hint="eastAsia"/>
        </w:rPr>
        <w:t>č</w:t>
      </w:r>
      <w:r>
        <w:t xml:space="preserve">svu; </w:t>
      </w:r>
    </w:p>
    <w:p w:rsidR="007E47A6" w:rsidRDefault="007E47A6" w:rsidP="007E47A6">
      <w:pPr>
        <w:pStyle w:val="Default"/>
      </w:pPr>
    </w:p>
    <w:p w:rsidR="007E47A6" w:rsidRDefault="007E47A6" w:rsidP="007E47A6">
      <w:pPr>
        <w:pStyle w:val="Default"/>
      </w:pPr>
      <w:r>
        <w:t xml:space="preserve">- </w:t>
      </w:r>
      <w:proofErr w:type="gramStart"/>
      <w:r>
        <w:t>obavezno</w:t>
      </w:r>
      <w:proofErr w:type="gramEnd"/>
      <w:r>
        <w:t xml:space="preserve"> predvideti obavljanje za</w:t>
      </w:r>
      <w:r>
        <w:rPr>
          <w:rFonts w:hint="eastAsia"/>
        </w:rPr>
        <w:t>š</w:t>
      </w:r>
      <w:r>
        <w:t>titnih arheolo</w:t>
      </w:r>
      <w:r>
        <w:rPr>
          <w:rFonts w:hint="eastAsia"/>
        </w:rPr>
        <w:t>š</w:t>
      </w:r>
      <w:r>
        <w:t>kih istra</w:t>
      </w:r>
      <w:r>
        <w:rPr>
          <w:rFonts w:hint="eastAsia"/>
        </w:rPr>
        <w:t>ž</w:t>
      </w:r>
      <w:r>
        <w:t>ivanja pre po</w:t>
      </w:r>
      <w:r>
        <w:rPr>
          <w:rFonts w:hint="eastAsia"/>
        </w:rPr>
        <w:t>č</w:t>
      </w:r>
      <w:r>
        <w:t xml:space="preserve">etka </w:t>
      </w:r>
    </w:p>
    <w:p w:rsidR="007E47A6" w:rsidRDefault="007E47A6" w:rsidP="007E47A6">
      <w:pPr>
        <w:pStyle w:val="Default"/>
      </w:pPr>
      <w:proofErr w:type="gramStart"/>
      <w:r>
        <w:t>gradnje</w:t>
      </w:r>
      <w:proofErr w:type="gramEnd"/>
      <w:r>
        <w:t xml:space="preserve"> novih objekata na prostoru prethodno poznatih arheolo</w:t>
      </w:r>
      <w:r>
        <w:rPr>
          <w:rFonts w:hint="eastAsia"/>
        </w:rPr>
        <w:t>š</w:t>
      </w:r>
      <w:r>
        <w:t xml:space="preserve">kih lokaliteta </w:t>
      </w:r>
    </w:p>
    <w:p w:rsidR="007E47A6" w:rsidRDefault="007E47A6" w:rsidP="007E47A6">
      <w:pPr>
        <w:pStyle w:val="Default"/>
      </w:pPr>
      <w:r>
        <w:t>(</w:t>
      </w:r>
      <w:proofErr w:type="gramStart"/>
      <w:r>
        <w:t>zone</w:t>
      </w:r>
      <w:proofErr w:type="gramEnd"/>
      <w:r>
        <w:t xml:space="preserve"> ozna</w:t>
      </w:r>
      <w:r>
        <w:rPr>
          <w:rFonts w:hint="eastAsia"/>
        </w:rPr>
        <w:t>č</w:t>
      </w:r>
      <w:r>
        <w:t>ene prvenom bojom na karti) na celom prostoru Plana potrebno je obezbediti uslove pra</w:t>
      </w:r>
      <w:r>
        <w:rPr>
          <w:rFonts w:hint="eastAsia"/>
        </w:rPr>
        <w:t>ć</w:t>
      </w:r>
      <w:r>
        <w:t>enja svih oblika zemljanih radova (kopanje temelja za zgrade, gradnje podruma i sl.) radi uvida i izrade arheolo</w:t>
      </w:r>
      <w:r>
        <w:rPr>
          <w:rFonts w:hint="eastAsia"/>
        </w:rPr>
        <w:t>š</w:t>
      </w:r>
      <w:r>
        <w:t>ke dokumentacije i prikupljanja pokretnih arheolo</w:t>
      </w:r>
      <w:r>
        <w:rPr>
          <w:rFonts w:hint="eastAsia"/>
        </w:rPr>
        <w:t>š</w:t>
      </w:r>
      <w:r>
        <w:t>kih nalaza, a u slu</w:t>
      </w:r>
      <w:r>
        <w:rPr>
          <w:rFonts w:hint="eastAsia"/>
        </w:rPr>
        <w:t>č</w:t>
      </w:r>
      <w:r>
        <w:t>aju posebno zanimljivih i vrednih slu</w:t>
      </w:r>
      <w:r>
        <w:rPr>
          <w:rFonts w:hint="eastAsia"/>
        </w:rPr>
        <w:t>č</w:t>
      </w:r>
      <w:r>
        <w:t>ajnih nalaza neophodno je izvrpgata za</w:t>
      </w:r>
      <w:r>
        <w:rPr>
          <w:rFonts w:hint="eastAsia"/>
        </w:rPr>
        <w:t>š</w:t>
      </w:r>
      <w:r>
        <w:t>titna arheolo</w:t>
      </w:r>
      <w:r>
        <w:rPr>
          <w:rFonts w:hint="eastAsia"/>
        </w:rPr>
        <w:t>š</w:t>
      </w:r>
      <w:r>
        <w:t xml:space="preserve">ka iskopavanja u neposrednoj zoni nalaza; </w:t>
      </w:r>
    </w:p>
    <w:p w:rsidR="007E47A6" w:rsidRDefault="007E47A6" w:rsidP="007E47A6">
      <w:pPr>
        <w:pStyle w:val="Default"/>
      </w:pPr>
      <w:r>
        <w:t xml:space="preserve">- </w:t>
      </w:r>
      <w:proofErr w:type="gramStart"/>
      <w:r>
        <w:t>obezbediti</w:t>
      </w:r>
      <w:proofErr w:type="gramEnd"/>
      <w:r>
        <w:t xml:space="preserve"> uslove pra</w:t>
      </w:r>
      <w:r>
        <w:rPr>
          <w:rFonts w:hint="eastAsia"/>
        </w:rPr>
        <w:t>ć</w:t>
      </w:r>
      <w:r>
        <w:t>enja svih zemljanih radova od strane sgru</w:t>
      </w:r>
      <w:r>
        <w:rPr>
          <w:rFonts w:hint="eastAsia"/>
        </w:rPr>
        <w:t>č</w:t>
      </w:r>
      <w:r>
        <w:t>njaka Zavoda prilikom kopanja kanala (kanalizacije, elektro-instalacije, PTT kablova, vodovoda i sl), a u slu</w:t>
      </w:r>
      <w:r>
        <w:rPr>
          <w:rFonts w:hint="eastAsia"/>
        </w:rPr>
        <w:t>č</w:t>
      </w:r>
      <w:r>
        <w:t>aju posebno zanimljivih i vrednih slu</w:t>
      </w:r>
      <w:r>
        <w:rPr>
          <w:rFonts w:hint="eastAsia"/>
        </w:rPr>
        <w:t>č</w:t>
      </w:r>
      <w:r>
        <w:t>ajnih nalaza neophodno je izvr</w:t>
      </w:r>
      <w:r>
        <w:rPr>
          <w:rFonts w:hint="eastAsia"/>
        </w:rPr>
        <w:t>š</w:t>
      </w:r>
      <w:r>
        <w:t>iti za</w:t>
      </w:r>
      <w:r>
        <w:rPr>
          <w:rFonts w:hint="eastAsia"/>
        </w:rPr>
        <w:t>š</w:t>
      </w:r>
      <w:r>
        <w:t xml:space="preserve">titna arheologaka iskopavanja u neposrednoj zoni nalaza; </w:t>
      </w:r>
    </w:p>
    <w:p w:rsidR="007E47A6" w:rsidRDefault="007E47A6" w:rsidP="007E47A6">
      <w:pPr>
        <w:pStyle w:val="Default"/>
      </w:pPr>
      <w:r>
        <w:t>- Izvo</w:t>
      </w:r>
      <w:r>
        <w:rPr>
          <w:rFonts w:hint="eastAsia"/>
        </w:rPr>
        <w:t>đ</w:t>
      </w:r>
      <w:r>
        <w:t>a</w:t>
      </w:r>
      <w:r>
        <w:rPr>
          <w:rFonts w:hint="eastAsia"/>
        </w:rPr>
        <w:t>č</w:t>
      </w:r>
      <w:r>
        <w:t xml:space="preserve"> radova je obavezan da pre podno</w:t>
      </w:r>
      <w:r>
        <w:rPr>
          <w:rFonts w:hint="eastAsia"/>
        </w:rPr>
        <w:t>š</w:t>
      </w:r>
      <w:r>
        <w:t>enja prijave o po</w:t>
      </w:r>
      <w:r>
        <w:rPr>
          <w:rFonts w:hint="eastAsia"/>
        </w:rPr>
        <w:t>č</w:t>
      </w:r>
      <w:r>
        <w:t>etku radova kod nadle</w:t>
      </w:r>
      <w:r>
        <w:rPr>
          <w:rFonts w:hint="eastAsia"/>
        </w:rPr>
        <w:t>ž</w:t>
      </w:r>
      <w:r>
        <w:t>nog organa obavesti Zavod za za</w:t>
      </w:r>
      <w:r>
        <w:rPr>
          <w:rFonts w:hint="eastAsia"/>
        </w:rPr>
        <w:t>š</w:t>
      </w:r>
      <w:r>
        <w:t>titu spomennka kulture u Pan</w:t>
      </w:r>
      <w:r>
        <w:rPr>
          <w:rFonts w:hint="eastAsia"/>
        </w:rPr>
        <w:t>č</w:t>
      </w:r>
      <w:r>
        <w:t>evu o po</w:t>
      </w:r>
      <w:r>
        <w:rPr>
          <w:rFonts w:hint="eastAsia"/>
        </w:rPr>
        <w:t>č</w:t>
      </w:r>
      <w:r>
        <w:t>etku zemljanih radova, radi regulisanja obaveza Investitora vezanih za poslove iz ta</w:t>
      </w:r>
      <w:r>
        <w:rPr>
          <w:rFonts w:hint="eastAsia"/>
        </w:rPr>
        <w:t>č</w:t>
      </w:r>
      <w:r>
        <w:t>aka 2 - 4 i blagovremene pripreme dimamike i potreba za njihovo sprovo</w:t>
      </w:r>
      <w:r>
        <w:rPr>
          <w:rFonts w:hint="eastAsia"/>
        </w:rPr>
        <w:t>đ</w:t>
      </w:r>
      <w:r>
        <w:t xml:space="preserve">enje; </w:t>
      </w:r>
    </w:p>
    <w:p w:rsidR="007E47A6" w:rsidRDefault="007E47A6" w:rsidP="007E47A6">
      <w:pPr>
        <w:pStyle w:val="Default"/>
      </w:pPr>
      <w:r>
        <w:lastRenderedPageBreak/>
        <w:t>- Ako se u toku izvo</w:t>
      </w:r>
      <w:r>
        <w:rPr>
          <w:rFonts w:hint="eastAsia"/>
        </w:rPr>
        <w:t>đ</w:t>
      </w:r>
      <w:r>
        <w:t>enja gra</w:t>
      </w:r>
      <w:r>
        <w:rPr>
          <w:rFonts w:hint="eastAsia"/>
        </w:rPr>
        <w:t>đ</w:t>
      </w:r>
      <w:r>
        <w:t>evinskih i drugih radova nai</w:t>
      </w:r>
      <w:r>
        <w:rPr>
          <w:rFonts w:hint="eastAsia"/>
        </w:rPr>
        <w:t>đ</w:t>
      </w:r>
      <w:r>
        <w:t>e na arheolo</w:t>
      </w:r>
      <w:r>
        <w:rPr>
          <w:rFonts w:hint="eastAsia"/>
        </w:rPr>
        <w:t>š</w:t>
      </w:r>
      <w:r>
        <w:t>ka nalazi</w:t>
      </w:r>
      <w:r>
        <w:rPr>
          <w:rFonts w:hint="eastAsia"/>
        </w:rPr>
        <w:t>š</w:t>
      </w:r>
      <w:r>
        <w:t>ta ili arheolo</w:t>
      </w:r>
      <w:r>
        <w:rPr>
          <w:rFonts w:hint="eastAsia"/>
        </w:rPr>
        <w:t>š</w:t>
      </w:r>
      <w:r>
        <w:t>ke predmete, izvo</w:t>
      </w:r>
      <w:r>
        <w:rPr>
          <w:rFonts w:hint="eastAsia"/>
        </w:rPr>
        <w:t>đ</w:t>
      </w:r>
      <w:r>
        <w:t>a</w:t>
      </w:r>
      <w:r>
        <w:rPr>
          <w:rFonts w:hint="eastAsia"/>
        </w:rPr>
        <w:t>č</w:t>
      </w:r>
      <w:r>
        <w:t xml:space="preserve"> radova je du</w:t>
      </w:r>
      <w:r>
        <w:rPr>
          <w:rFonts w:hint="eastAsia"/>
        </w:rPr>
        <w:t>ž</w:t>
      </w:r>
      <w:r>
        <w:t>an da odmah, bez odlaganja prekine radove i o tome obavesti Zavod za za</w:t>
      </w:r>
      <w:r>
        <w:rPr>
          <w:rFonts w:hint="eastAsia"/>
        </w:rPr>
        <w:t>š</w:t>
      </w:r>
      <w:r>
        <w:t>titu spomenika kulture u Pan</w:t>
      </w:r>
      <w:r>
        <w:rPr>
          <w:rFonts w:hint="eastAsia"/>
        </w:rPr>
        <w:t>č</w:t>
      </w:r>
      <w:r>
        <w:t>evu kao i da preduzme mere da se nalaz ne uni</w:t>
      </w:r>
      <w:r>
        <w:rPr>
          <w:rFonts w:hint="eastAsia"/>
        </w:rPr>
        <w:t>š</w:t>
      </w:r>
      <w:r>
        <w:t>ti i ne o</w:t>
      </w:r>
      <w:r>
        <w:rPr>
          <w:rFonts w:hint="eastAsia"/>
        </w:rPr>
        <w:t>š</w:t>
      </w:r>
      <w:r>
        <w:t>teti i da se sa</w:t>
      </w:r>
      <w:r>
        <w:rPr>
          <w:rFonts w:hint="eastAsia"/>
        </w:rPr>
        <w:t>č</w:t>
      </w:r>
      <w:r>
        <w:t>uva na mestu i u polo</w:t>
      </w:r>
      <w:r>
        <w:rPr>
          <w:rFonts w:hint="eastAsia"/>
        </w:rPr>
        <w:t>ž</w:t>
      </w:r>
      <w:r>
        <w:t xml:space="preserve">aju u kome je otkriven, a sve u skladu sa </w:t>
      </w:r>
      <w:r>
        <w:rPr>
          <w:rFonts w:hint="eastAsia"/>
        </w:rPr>
        <w:t>č</w:t>
      </w:r>
      <w:r>
        <w:t xml:space="preserve">lanom 109. </w:t>
      </w:r>
      <w:proofErr w:type="gramStart"/>
      <w:r>
        <w:t>stav</w:t>
      </w:r>
      <w:proofErr w:type="gramEnd"/>
      <w:r>
        <w:t xml:space="preserve"> 1. Zakona o kulturnim dobrima. </w:t>
      </w:r>
    </w:p>
    <w:p w:rsidR="007E47A6" w:rsidRDefault="007E47A6" w:rsidP="007E47A6">
      <w:pPr>
        <w:pStyle w:val="Default"/>
      </w:pPr>
    </w:p>
    <w:p w:rsidR="007E47A6" w:rsidRPr="00E82686" w:rsidRDefault="007E47A6" w:rsidP="007E47A6">
      <w:pPr>
        <w:pStyle w:val="Default"/>
        <w:rPr>
          <w:b/>
        </w:rPr>
      </w:pPr>
      <w:r w:rsidRPr="00E82686">
        <w:rPr>
          <w:b/>
        </w:rPr>
        <w:t>ZA</w:t>
      </w:r>
      <w:r w:rsidRPr="00E82686">
        <w:rPr>
          <w:rFonts w:hint="eastAsia"/>
          <w:b/>
        </w:rPr>
        <w:t>Š</w:t>
      </w:r>
      <w:r w:rsidRPr="00E82686">
        <w:rPr>
          <w:b/>
        </w:rPr>
        <w:t xml:space="preserve">TITA </w:t>
      </w:r>
      <w:r w:rsidRPr="00E82686">
        <w:rPr>
          <w:rFonts w:hint="eastAsia"/>
          <w:b/>
        </w:rPr>
        <w:t>Ž</w:t>
      </w:r>
      <w:r w:rsidRPr="00E82686">
        <w:rPr>
          <w:b/>
        </w:rPr>
        <w:t xml:space="preserve">IVOTNE SREDINE </w:t>
      </w:r>
    </w:p>
    <w:p w:rsidR="007E47A6" w:rsidRDefault="007E47A6" w:rsidP="007E47A6">
      <w:pPr>
        <w:pStyle w:val="Default"/>
      </w:pPr>
    </w:p>
    <w:p w:rsidR="007E47A6" w:rsidRDefault="007E47A6" w:rsidP="007E47A6">
      <w:pPr>
        <w:pStyle w:val="Default"/>
      </w:pPr>
      <w:r>
        <w:t>Za</w:t>
      </w:r>
      <w:r>
        <w:rPr>
          <w:rFonts w:hint="eastAsia"/>
        </w:rPr>
        <w:t>š</w:t>
      </w:r>
      <w:r>
        <w:t xml:space="preserve">tita </w:t>
      </w:r>
      <w:r>
        <w:rPr>
          <w:rFonts w:hint="eastAsia"/>
        </w:rPr>
        <w:t>ž</w:t>
      </w:r>
      <w:r>
        <w:t>ivotne sredine podrazumeva po</w:t>
      </w:r>
      <w:r>
        <w:rPr>
          <w:rFonts w:hint="eastAsia"/>
        </w:rPr>
        <w:t>š</w:t>
      </w:r>
      <w:r>
        <w:t>tovanje svih op</w:t>
      </w:r>
      <w:r>
        <w:rPr>
          <w:rFonts w:hint="eastAsia"/>
        </w:rPr>
        <w:t>š</w:t>
      </w:r>
      <w:r>
        <w:t>tih mera za</w:t>
      </w:r>
      <w:r>
        <w:rPr>
          <w:rFonts w:hint="eastAsia"/>
        </w:rPr>
        <w:t>š</w:t>
      </w:r>
      <w:r>
        <w:t xml:space="preserve">tite </w:t>
      </w:r>
      <w:r>
        <w:rPr>
          <w:rFonts w:hint="eastAsia"/>
        </w:rPr>
        <w:t>ž</w:t>
      </w:r>
      <w:r>
        <w:t>ivotne sredine i prirode i propisa utvr</w:t>
      </w:r>
      <w:r>
        <w:rPr>
          <w:rFonts w:hint="eastAsia"/>
        </w:rPr>
        <w:t>đ</w:t>
      </w:r>
      <w:r>
        <w:t xml:space="preserve">enih zakonskom regulativom. U tom smislu se, </w:t>
      </w:r>
      <w:proofErr w:type="gramStart"/>
      <w:r>
        <w:t>na</w:t>
      </w:r>
      <w:proofErr w:type="gramEnd"/>
      <w:r>
        <w:t xml:space="preserve"> osnovu analiziranog stanja </w:t>
      </w:r>
      <w:r>
        <w:rPr>
          <w:rFonts w:hint="eastAsia"/>
        </w:rPr>
        <w:t>ž</w:t>
      </w:r>
      <w:r>
        <w:t>ivotne sredine u planskom podru</w:t>
      </w:r>
      <w:r>
        <w:rPr>
          <w:rFonts w:hint="eastAsia"/>
        </w:rPr>
        <w:t>č</w:t>
      </w:r>
      <w:r>
        <w:t>ju i njegovoj okolini i na osnovu procenjenih mogu</w:t>
      </w:r>
      <w:r>
        <w:rPr>
          <w:rFonts w:hint="eastAsia"/>
        </w:rPr>
        <w:t>ć</w:t>
      </w:r>
      <w:r>
        <w:t>ih negativnih uticaja, defini</w:t>
      </w:r>
      <w:r>
        <w:rPr>
          <w:rFonts w:hint="eastAsia"/>
        </w:rPr>
        <w:t>š</w:t>
      </w:r>
      <w:r>
        <w:t>u mere za</w:t>
      </w:r>
      <w:r>
        <w:rPr>
          <w:rFonts w:hint="eastAsia"/>
        </w:rPr>
        <w:t>š</w:t>
      </w:r>
      <w:r>
        <w:t>tite. Mere za</w:t>
      </w:r>
      <w:r>
        <w:rPr>
          <w:rFonts w:hint="eastAsia"/>
        </w:rPr>
        <w:t>š</w:t>
      </w:r>
      <w:r>
        <w:t xml:space="preserve">tite imaju za cilj da uticaje </w:t>
      </w:r>
      <w:proofErr w:type="gramStart"/>
      <w:r>
        <w:t>na</w:t>
      </w:r>
      <w:proofErr w:type="gramEnd"/>
      <w:r>
        <w:t xml:space="preserve"> </w:t>
      </w:r>
      <w:r>
        <w:rPr>
          <w:rFonts w:hint="eastAsia"/>
        </w:rPr>
        <w:t>ž</w:t>
      </w:r>
      <w:r>
        <w:t>ivotnu sredinu u okviru planskog podru</w:t>
      </w:r>
      <w:r>
        <w:rPr>
          <w:rFonts w:hint="eastAsia"/>
        </w:rPr>
        <w:t>č</w:t>
      </w:r>
      <w:r>
        <w:t xml:space="preserve">ja </w:t>
      </w:r>
    </w:p>
    <w:p w:rsidR="007E47A6" w:rsidRDefault="007E47A6" w:rsidP="007E47A6">
      <w:pPr>
        <w:pStyle w:val="Default"/>
      </w:pPr>
      <w:proofErr w:type="gramStart"/>
      <w:r>
        <w:t>svedu</w:t>
      </w:r>
      <w:proofErr w:type="gramEnd"/>
      <w:r>
        <w:t xml:space="preserve"> u okvire granica prihvatljivosti, a sa ciljem spre</w:t>
      </w:r>
      <w:r>
        <w:rPr>
          <w:rFonts w:hint="eastAsia"/>
        </w:rPr>
        <w:t>č</w:t>
      </w:r>
      <w:r>
        <w:t>avanja ugro</w:t>
      </w:r>
      <w:r>
        <w:rPr>
          <w:rFonts w:hint="eastAsia"/>
        </w:rPr>
        <w:t>ž</w:t>
      </w:r>
      <w:r>
        <w:t xml:space="preserve">avanja </w:t>
      </w:r>
      <w:r>
        <w:rPr>
          <w:rFonts w:hint="eastAsia"/>
        </w:rPr>
        <w:t>ž</w:t>
      </w:r>
      <w:r>
        <w:t>ivotne sredine i zdravlja ljudi. Mere za</w:t>
      </w:r>
      <w:r>
        <w:rPr>
          <w:rFonts w:hint="eastAsia"/>
        </w:rPr>
        <w:t>š</w:t>
      </w:r>
      <w:r>
        <w:t>tite omogu</w:t>
      </w:r>
      <w:r>
        <w:rPr>
          <w:rFonts w:hint="eastAsia"/>
        </w:rPr>
        <w:t>ć</w:t>
      </w:r>
      <w:r>
        <w:t>avaju razvoj, spre</w:t>
      </w:r>
      <w:r>
        <w:rPr>
          <w:rFonts w:hint="eastAsia"/>
        </w:rPr>
        <w:t>č</w:t>
      </w:r>
      <w:r>
        <w:t xml:space="preserve">avaju konflikte </w:t>
      </w:r>
      <w:proofErr w:type="gramStart"/>
      <w:r>
        <w:t>na</w:t>
      </w:r>
      <w:proofErr w:type="gramEnd"/>
      <w:r>
        <w:t xml:space="preserve"> datom prostoru </w:t>
      </w:r>
      <w:r>
        <w:rPr>
          <w:rFonts w:hint="eastAsia"/>
        </w:rPr>
        <w:t>š</w:t>
      </w:r>
      <w:r>
        <w:t>to je u funkciji realizacije ciljeva odr</w:t>
      </w:r>
      <w:r>
        <w:rPr>
          <w:rFonts w:hint="eastAsia"/>
        </w:rPr>
        <w:t>ž</w:t>
      </w:r>
      <w:r>
        <w:t xml:space="preserve">ivog razvoja. </w:t>
      </w:r>
    </w:p>
    <w:p w:rsidR="00FA7E33" w:rsidRDefault="007E47A6" w:rsidP="007E47A6">
      <w:pPr>
        <w:pStyle w:val="Default"/>
        <w:rPr>
          <w:sz w:val="22"/>
          <w:szCs w:val="22"/>
        </w:rPr>
      </w:pPr>
      <w:r>
        <w:t>Definisanje mera za</w:t>
      </w:r>
      <w:r>
        <w:rPr>
          <w:rFonts w:hint="eastAsia"/>
        </w:rPr>
        <w:t>š</w:t>
      </w:r>
      <w:r>
        <w:t>tite izvr</w:t>
      </w:r>
      <w:r>
        <w:rPr>
          <w:rFonts w:hint="eastAsia"/>
        </w:rPr>
        <w:t>š</w:t>
      </w:r>
      <w:r>
        <w:t xml:space="preserve">eno je </w:t>
      </w:r>
      <w:proofErr w:type="gramStart"/>
      <w:r>
        <w:t>na</w:t>
      </w:r>
      <w:proofErr w:type="gramEnd"/>
      <w:r>
        <w:t xml:space="preserve"> osnovu analize stanja </w:t>
      </w:r>
      <w:r>
        <w:rPr>
          <w:rFonts w:hint="eastAsia"/>
        </w:rPr>
        <w:t>ž</w:t>
      </w:r>
      <w:r>
        <w:t>ivotne sredine</w:t>
      </w:r>
    </w:p>
    <w:p w:rsidR="00DA79DF" w:rsidRDefault="00DA79DF" w:rsidP="00FA7E33">
      <w:pPr>
        <w:pStyle w:val="Default"/>
        <w:rPr>
          <w:sz w:val="22"/>
          <w:szCs w:val="22"/>
        </w:rPr>
      </w:pPr>
    </w:p>
    <w:p w:rsidR="00E2335F" w:rsidRPr="00E82686" w:rsidRDefault="00E2335F" w:rsidP="00E82686">
      <w:pPr>
        <w:spacing w:after="200" w:line="276" w:lineRule="auto"/>
        <w:rPr>
          <w:rFonts w:ascii="Arial" w:eastAsiaTheme="minorHAnsi" w:hAnsi="Arial" w:cs="Arial"/>
          <w:b/>
          <w:color w:val="000000"/>
          <w:szCs w:val="22"/>
          <w:lang w:val="en-US" w:eastAsia="en-US"/>
        </w:rPr>
      </w:pPr>
      <w:r w:rsidRPr="00E82686">
        <w:rPr>
          <w:rFonts w:ascii="Arial" w:eastAsiaTheme="minorHAnsi" w:hAnsi="Arial" w:cs="Arial"/>
          <w:b/>
          <w:bCs/>
          <w:color w:val="000000"/>
          <w:szCs w:val="22"/>
          <w:lang w:val="en-US" w:eastAsia="en-US"/>
        </w:rPr>
        <w:t>ZA</w:t>
      </w:r>
      <w:r w:rsidRPr="00E82686">
        <w:rPr>
          <w:rFonts w:ascii="Arial" w:eastAsiaTheme="minorHAnsi" w:hAnsi="Arial" w:cs="Arial" w:hint="eastAsia"/>
          <w:b/>
          <w:bCs/>
          <w:color w:val="000000"/>
          <w:szCs w:val="22"/>
          <w:lang w:val="en-US" w:eastAsia="en-US"/>
        </w:rPr>
        <w:t>Š</w:t>
      </w:r>
      <w:r w:rsidRPr="00E82686">
        <w:rPr>
          <w:rFonts w:ascii="Arial" w:eastAsiaTheme="minorHAnsi" w:hAnsi="Arial" w:cs="Arial"/>
          <w:b/>
          <w:bCs/>
          <w:color w:val="000000"/>
          <w:szCs w:val="22"/>
          <w:lang w:val="en-US" w:eastAsia="en-US"/>
        </w:rPr>
        <w:t xml:space="preserve">TITA </w:t>
      </w:r>
      <w:r w:rsidRPr="00E82686">
        <w:rPr>
          <w:rFonts w:ascii="Arial" w:eastAsiaTheme="minorHAnsi" w:hAnsi="Arial" w:cs="Arial" w:hint="eastAsia"/>
          <w:b/>
          <w:bCs/>
          <w:color w:val="000000"/>
          <w:szCs w:val="22"/>
          <w:lang w:val="en-US" w:eastAsia="en-US"/>
        </w:rPr>
        <w:t>Ž</w:t>
      </w:r>
      <w:r w:rsidRPr="00E82686">
        <w:rPr>
          <w:rFonts w:ascii="Arial" w:eastAsiaTheme="minorHAnsi" w:hAnsi="Arial" w:cs="Arial"/>
          <w:b/>
          <w:bCs/>
          <w:color w:val="000000"/>
          <w:szCs w:val="22"/>
          <w:lang w:val="en-US" w:eastAsia="en-US"/>
        </w:rPr>
        <w:t xml:space="preserve">IVOTA I ZDRAVLjA LjUDI </w:t>
      </w:r>
    </w:p>
    <w:p w:rsidR="00E2335F" w:rsidRPr="00E82686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/>
          <w:bCs/>
          <w:color w:val="000000"/>
          <w:szCs w:val="22"/>
          <w:lang w:val="en-US" w:eastAsia="en-US"/>
        </w:rPr>
      </w:pPr>
      <w:r w:rsidRPr="00E82686">
        <w:rPr>
          <w:rFonts w:ascii="Arial" w:eastAsiaTheme="minorHAnsi" w:hAnsi="Arial" w:cs="Arial"/>
          <w:b/>
          <w:bCs/>
          <w:color w:val="000000"/>
          <w:szCs w:val="22"/>
          <w:lang w:val="en-US" w:eastAsia="en-US"/>
        </w:rPr>
        <w:t>Za</w:t>
      </w:r>
      <w:r w:rsidRPr="00E82686">
        <w:rPr>
          <w:rFonts w:ascii="Arial" w:eastAsiaTheme="minorHAnsi" w:hAnsi="Arial" w:cs="Arial" w:hint="eastAsia"/>
          <w:b/>
          <w:bCs/>
          <w:color w:val="000000"/>
          <w:szCs w:val="22"/>
          <w:lang w:val="en-US" w:eastAsia="en-US"/>
        </w:rPr>
        <w:t>š</w:t>
      </w:r>
      <w:r w:rsidRPr="00E82686">
        <w:rPr>
          <w:rFonts w:ascii="Arial" w:eastAsiaTheme="minorHAnsi" w:hAnsi="Arial" w:cs="Arial"/>
          <w:b/>
          <w:bCs/>
          <w:color w:val="000000"/>
          <w:szCs w:val="22"/>
          <w:lang w:val="en-US" w:eastAsia="en-US"/>
        </w:rPr>
        <w:t xml:space="preserve">tita </w:t>
      </w:r>
      <w:proofErr w:type="gramStart"/>
      <w:r w:rsidRPr="00E82686">
        <w:rPr>
          <w:rFonts w:ascii="Arial" w:eastAsiaTheme="minorHAnsi" w:hAnsi="Arial" w:cs="Arial"/>
          <w:b/>
          <w:bCs/>
          <w:color w:val="000000"/>
          <w:szCs w:val="22"/>
          <w:lang w:val="en-US" w:eastAsia="en-US"/>
        </w:rPr>
        <w:t>od</w:t>
      </w:r>
      <w:proofErr w:type="gramEnd"/>
      <w:r w:rsidRPr="00E82686">
        <w:rPr>
          <w:rFonts w:ascii="Arial" w:eastAsiaTheme="minorHAnsi" w:hAnsi="Arial" w:cs="Arial"/>
          <w:b/>
          <w:bCs/>
          <w:color w:val="000000"/>
          <w:szCs w:val="22"/>
          <w:lang w:val="en-US" w:eastAsia="en-US"/>
        </w:rPr>
        <w:t xml:space="preserve"> elementarnih nepogoda i tehni</w:t>
      </w:r>
      <w:r w:rsidRPr="00E82686">
        <w:rPr>
          <w:rFonts w:ascii="Arial" w:eastAsiaTheme="minorHAnsi" w:hAnsi="Arial" w:cs="Arial" w:hint="eastAsia"/>
          <w:b/>
          <w:bCs/>
          <w:color w:val="000000"/>
          <w:szCs w:val="22"/>
          <w:lang w:val="en-US" w:eastAsia="en-US"/>
        </w:rPr>
        <w:t>č</w:t>
      </w:r>
      <w:r w:rsidRPr="00E82686">
        <w:rPr>
          <w:rFonts w:ascii="Arial" w:eastAsiaTheme="minorHAnsi" w:hAnsi="Arial" w:cs="Arial"/>
          <w:b/>
          <w:bCs/>
          <w:color w:val="000000"/>
          <w:szCs w:val="22"/>
          <w:lang w:val="en-US" w:eastAsia="en-US"/>
        </w:rPr>
        <w:t>ko tehnolo</w:t>
      </w:r>
      <w:r w:rsidRPr="00E82686">
        <w:rPr>
          <w:rFonts w:ascii="Arial" w:eastAsiaTheme="minorHAnsi" w:hAnsi="Arial" w:cs="Arial" w:hint="eastAsia"/>
          <w:b/>
          <w:bCs/>
          <w:color w:val="000000"/>
          <w:szCs w:val="22"/>
          <w:lang w:val="en-US" w:eastAsia="en-US"/>
        </w:rPr>
        <w:t>š</w:t>
      </w:r>
      <w:r w:rsidRPr="00E82686">
        <w:rPr>
          <w:rFonts w:ascii="Arial" w:eastAsiaTheme="minorHAnsi" w:hAnsi="Arial" w:cs="Arial"/>
          <w:b/>
          <w:bCs/>
          <w:color w:val="000000"/>
          <w:szCs w:val="22"/>
          <w:lang w:val="en-US" w:eastAsia="en-US"/>
        </w:rPr>
        <w:t>kih nesre</w:t>
      </w:r>
      <w:r w:rsidRPr="00E82686">
        <w:rPr>
          <w:rFonts w:ascii="Arial" w:eastAsiaTheme="minorHAnsi" w:hAnsi="Arial" w:cs="Arial" w:hint="eastAsia"/>
          <w:b/>
          <w:bCs/>
          <w:color w:val="000000"/>
          <w:szCs w:val="22"/>
          <w:lang w:val="en-US" w:eastAsia="en-US"/>
        </w:rPr>
        <w:t>ć</w:t>
      </w:r>
      <w:r w:rsidRPr="00E82686">
        <w:rPr>
          <w:rFonts w:ascii="Arial" w:eastAsiaTheme="minorHAnsi" w:hAnsi="Arial" w:cs="Arial"/>
          <w:b/>
          <w:bCs/>
          <w:color w:val="000000"/>
          <w:szCs w:val="22"/>
          <w:lang w:val="en-US" w:eastAsia="en-US"/>
        </w:rPr>
        <w:t xml:space="preserve">a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Za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tita </w:t>
      </w: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od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po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ara obezbedi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ć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e se: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- </w:t>
      </w: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po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tovanjem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zadatih regulacionih i gra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đ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evinskih linija;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- </w:t>
      </w: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po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tovanjem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propisa pri projektovanju i gradnji objekata (udaljenost izme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đ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u objekata, uslovi skladi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tenja lako zapaljivih te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č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nosti, gasova i eksplozivnih materija i sli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č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no);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- </w:t>
      </w: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gradnjom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saobra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ć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ajnica prema datim pravilima (potrebne minimalne 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irine, minimalni radijusi krivina i sli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č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no);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- </w:t>
      </w: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odgovaraju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ć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im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kapacitetom vodovodne mre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e, tj. </w:t>
      </w: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obezbe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đ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ivanjem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proto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č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nog kapaciteta i pritiska za efikasno ga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enje po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ara;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- </w:t>
      </w: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obezbe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đ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ivanjem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uslova za rad vatrogasne slu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be.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</w:p>
    <w:p w:rsidR="00E2335F" w:rsidRPr="00E82686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/>
          <w:bCs/>
          <w:color w:val="000000"/>
          <w:szCs w:val="22"/>
          <w:lang w:val="en-US" w:eastAsia="en-US"/>
        </w:rPr>
      </w:pPr>
      <w:r w:rsidRPr="00E82686">
        <w:rPr>
          <w:rFonts w:ascii="Arial" w:eastAsiaTheme="minorHAnsi" w:hAnsi="Arial" w:cs="Arial"/>
          <w:b/>
          <w:bCs/>
          <w:color w:val="000000"/>
          <w:szCs w:val="22"/>
          <w:lang w:val="en-US" w:eastAsia="en-US"/>
        </w:rPr>
        <w:t>Posebni sanitarni uslovi za odre</w:t>
      </w:r>
      <w:r w:rsidRPr="00E82686">
        <w:rPr>
          <w:rFonts w:ascii="Arial" w:eastAsiaTheme="minorHAnsi" w:hAnsi="Arial" w:cs="Arial" w:hint="eastAsia"/>
          <w:b/>
          <w:bCs/>
          <w:color w:val="000000"/>
          <w:szCs w:val="22"/>
          <w:lang w:val="en-US" w:eastAsia="en-US"/>
        </w:rPr>
        <w:t>đ</w:t>
      </w:r>
      <w:r w:rsidRPr="00E82686">
        <w:rPr>
          <w:rFonts w:ascii="Arial" w:eastAsiaTheme="minorHAnsi" w:hAnsi="Arial" w:cs="Arial"/>
          <w:b/>
          <w:bCs/>
          <w:color w:val="000000"/>
          <w:szCs w:val="22"/>
          <w:lang w:val="en-US" w:eastAsia="en-US"/>
        </w:rPr>
        <w:t>ene sadr</w:t>
      </w:r>
      <w:r w:rsidRPr="00E82686">
        <w:rPr>
          <w:rFonts w:ascii="Arial" w:eastAsiaTheme="minorHAnsi" w:hAnsi="Arial" w:cs="Arial" w:hint="eastAsia"/>
          <w:b/>
          <w:bCs/>
          <w:color w:val="000000"/>
          <w:szCs w:val="22"/>
          <w:lang w:val="en-US" w:eastAsia="en-US"/>
        </w:rPr>
        <w:t>ž</w:t>
      </w:r>
      <w:r w:rsidRPr="00E82686">
        <w:rPr>
          <w:rFonts w:ascii="Arial" w:eastAsiaTheme="minorHAnsi" w:hAnsi="Arial" w:cs="Arial"/>
          <w:b/>
          <w:bCs/>
          <w:color w:val="000000"/>
          <w:szCs w:val="22"/>
          <w:lang w:val="en-US" w:eastAsia="en-US"/>
        </w:rPr>
        <w:t xml:space="preserve">aje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Ugostiteljski objekti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Zakonom o turizmu (''Slu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beni glasnik RS'', br. Z6/09 i 88/10) su jasno definisane razli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č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ite kategorije ugostiteljskih objekata za sme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taj, pru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anje usluga ishrane i pi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ć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a i ketering objekata, a detaljniji uslovi u odnosu </w:t>
      </w: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na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vrstu objekata odre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đ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eni su Pravilnikom o minimalnim tehni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č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kim i sanitarno-higijenskim uslovima za ure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đ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enje i opremanje ugostiteljskih objekata (''Slu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beni glasnik RS'', br. 41/10). Tako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đ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e, ova oblast dopunjena je Pravilnikom o na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č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inu pru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anja ugostiteljskih usluga u pokretnom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objektu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i minimalnim tehni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č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kim, sanitario-higijenskim i zdravstvenim uslovima koje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mora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da ispunjava pokretni objekat u kojem se pru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aju ugostiteljske usluge (''Slu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beni glasnik RS'', br. 41/10).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</w:p>
    <w:p w:rsidR="00E2335F" w:rsidRPr="00E82686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/>
          <w:bCs/>
          <w:color w:val="000000"/>
          <w:szCs w:val="22"/>
          <w:lang w:val="en-US" w:eastAsia="en-US"/>
        </w:rPr>
      </w:pPr>
      <w:r w:rsidRPr="00E82686">
        <w:rPr>
          <w:rFonts w:ascii="Arial" w:eastAsiaTheme="minorHAnsi" w:hAnsi="Arial" w:cs="Arial"/>
          <w:b/>
          <w:bCs/>
          <w:color w:val="000000"/>
          <w:szCs w:val="22"/>
          <w:lang w:val="en-US" w:eastAsia="en-US"/>
        </w:rPr>
        <w:t xml:space="preserve">MERE ENERGETSKE EFIKASNOSTI IZGRADNjE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Kada je re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č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o merama, pod energetskom efikasno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šć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u podrazumevaju se mere koje se primenjuju u cilju smanjenja potro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nje energije. Bez obzira da li je re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č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o tehni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č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kim </w:t>
      </w: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ili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netehni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č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kim merama, ili o promenama u pona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anju, sve mere podrazumevaju isti, ili 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č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ak i vi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i, stepen ostvarenog komfora i standarda. Naj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č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e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šć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e mere koje se preduzimaju u cilju smanjenja gubitaka energije i pove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ć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anja energetske efikasnosti su: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–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</w:t>
      </w: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zamena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neobnovljivih energenata obnovljivim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lastRenderedPageBreak/>
        <w:t>–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</w:t>
      </w: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zamena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energetski neefikasnih porto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č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a efikasnim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–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</w:t>
      </w: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izolacija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prostora koji se greje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–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</w:t>
      </w: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zamena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dotrajale stolarije u prostorima koji se greju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–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</w:t>
      </w: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ugradnja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mernih i regulacionih ure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đ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aja za potro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č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e energije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–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</w:t>
      </w: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uvo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đ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enje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tarifnih sistema od strane distributera koji 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ć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e podsticati 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tednju energije i sl.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</w:p>
    <w:p w:rsidR="00E2335F" w:rsidRPr="00E82686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/>
          <w:bCs/>
          <w:color w:val="000000"/>
          <w:szCs w:val="22"/>
          <w:lang w:val="en-US" w:eastAsia="en-US"/>
        </w:rPr>
      </w:pPr>
      <w:r w:rsidRPr="00E82686">
        <w:rPr>
          <w:rFonts w:ascii="Arial" w:eastAsiaTheme="minorHAnsi" w:hAnsi="Arial" w:cs="Arial"/>
          <w:b/>
          <w:bCs/>
          <w:color w:val="000000"/>
          <w:szCs w:val="22"/>
          <w:lang w:val="en-US" w:eastAsia="en-US"/>
        </w:rPr>
        <w:t>SMERNICE ZA SPROVO</w:t>
      </w:r>
      <w:r w:rsidRPr="00E82686">
        <w:rPr>
          <w:rFonts w:ascii="Arial" w:eastAsiaTheme="minorHAnsi" w:hAnsi="Arial" w:cs="Arial" w:hint="eastAsia"/>
          <w:b/>
          <w:bCs/>
          <w:color w:val="000000"/>
          <w:szCs w:val="22"/>
          <w:lang w:val="en-US" w:eastAsia="en-US"/>
        </w:rPr>
        <w:t>Đ</w:t>
      </w:r>
      <w:r w:rsidRPr="00E82686">
        <w:rPr>
          <w:rFonts w:ascii="Arial" w:eastAsiaTheme="minorHAnsi" w:hAnsi="Arial" w:cs="Arial"/>
          <w:b/>
          <w:bCs/>
          <w:color w:val="000000"/>
          <w:szCs w:val="22"/>
          <w:lang w:val="en-US" w:eastAsia="en-US"/>
        </w:rPr>
        <w:t xml:space="preserve">ENjE PLANA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Urbanisti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č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ki projekat se obavezno radi za: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- </w:t>
      </w: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sve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nove (planirane) radne komplekse u zoni radnih sadr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aja;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- </w:t>
      </w: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postoje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ć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e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radne sadr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aje, ako se menja delatnost, pa to iziskuje novu tehnologiju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rada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i/ili obimniju novu izgradnju u sklopu kompleksa;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- </w:t>
      </w: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sve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radne komplekse i druge sadr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aje za koje se tra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i izrada procene uticaja na 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ivotnu sredinu6;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- </w:t>
      </w: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sve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nove poslovne, odnosno proizvodne sadr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aje u zoni centralnih sadr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aja i u zoni stanovanja, ako se parcela namenjuje za 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č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isto poslovanje, odnosno proizvodnju (bez stanovanja), uz uslov da objekti, odnosno delatnost ne ugro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avaju 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ivotnu sredinu;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- </w:t>
      </w: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dr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anje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i uzgoj ve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ć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eg broja 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ivotinja u zoni stanovanja (preko 100 komada 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ivine ili 20 i vi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e uslovnih grla7 kopitara i papkara), uz obaveznu izradu studije o proceni uticaja na 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ivotnu sredinu;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- </w:t>
      </w: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sve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nove javne sadr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aje;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- </w:t>
      </w: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sve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eventualne nove komplekse verskog objekta;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Urbanisti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č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ki projekat se radi za potrebe urbanisti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č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ko-arhitektonske razrade lokacije pre izdavanja lokacijskih uslova. UP-om se defini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e urbanisti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č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ko-arhitektonsko re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enje planirane izgradnje, u skladu </w:t>
      </w: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sa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uslovima za izgradnju i urbanisti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č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kim pokazateljima datim ovim Planom za odre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đ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enu namenu, odnosno zonu, kao i pravilnicima koji konkretnu oblast reguli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u i pribavljenim uslovima nadle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nih javnih preduze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ć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a i ustanova u 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č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ijoj je nadle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nosti njihovo izdavanje.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</w:p>
    <w:p w:rsidR="00E2335F" w:rsidRPr="00E82686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/>
          <w:bCs/>
          <w:color w:val="000000"/>
          <w:szCs w:val="22"/>
          <w:lang w:val="en-US" w:eastAsia="en-US"/>
        </w:rPr>
      </w:pPr>
      <w:r w:rsidRPr="00E82686">
        <w:rPr>
          <w:rFonts w:ascii="Arial" w:eastAsiaTheme="minorHAnsi" w:hAnsi="Arial" w:cs="Arial"/>
          <w:b/>
          <w:bCs/>
          <w:color w:val="000000"/>
          <w:szCs w:val="22"/>
          <w:lang w:val="en-US" w:eastAsia="en-US"/>
        </w:rPr>
        <w:t>OP</w:t>
      </w:r>
      <w:r w:rsidRPr="00E82686">
        <w:rPr>
          <w:rFonts w:ascii="Arial" w:eastAsiaTheme="minorHAnsi" w:hAnsi="Arial" w:cs="Arial" w:hint="eastAsia"/>
          <w:b/>
          <w:bCs/>
          <w:color w:val="000000"/>
          <w:szCs w:val="22"/>
          <w:lang w:val="en-US" w:eastAsia="en-US"/>
        </w:rPr>
        <w:t>Š</w:t>
      </w:r>
      <w:r w:rsidRPr="00E82686">
        <w:rPr>
          <w:rFonts w:ascii="Arial" w:eastAsiaTheme="minorHAnsi" w:hAnsi="Arial" w:cs="Arial"/>
          <w:b/>
          <w:bCs/>
          <w:color w:val="000000"/>
          <w:szCs w:val="22"/>
          <w:lang w:val="en-US" w:eastAsia="en-US"/>
        </w:rPr>
        <w:t>TA PRAVILA GRA</w:t>
      </w:r>
      <w:r w:rsidRPr="00E82686">
        <w:rPr>
          <w:rFonts w:ascii="Arial" w:eastAsiaTheme="minorHAnsi" w:hAnsi="Arial" w:cs="Arial" w:hint="eastAsia"/>
          <w:b/>
          <w:bCs/>
          <w:color w:val="000000"/>
          <w:szCs w:val="22"/>
          <w:lang w:val="en-US" w:eastAsia="en-US"/>
        </w:rPr>
        <w:t>Đ</w:t>
      </w:r>
      <w:r w:rsidRPr="00E82686">
        <w:rPr>
          <w:rFonts w:ascii="Arial" w:eastAsiaTheme="minorHAnsi" w:hAnsi="Arial" w:cs="Arial"/>
          <w:b/>
          <w:bCs/>
          <w:color w:val="000000"/>
          <w:szCs w:val="22"/>
          <w:lang w:val="en-US" w:eastAsia="en-US"/>
        </w:rPr>
        <w:t xml:space="preserve">ENjA U OBUHVATU PLANA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Op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ta pravila gra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đ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enja, koja va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e za sve zone i celine u obuhvatu Plana, su slede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ć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a: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Konstrukciju objekata prilagoditi oscilacijama izazvanim zemljotresom ja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č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ine 7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º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MCS skale.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–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Sprovoditi mere i uslove za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tite prirodnih i radom stvorenih vrednosti 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ivotne sredine u skladu sa Zakonom o za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titi 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ivotne sredine (''Slu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beni glasnik RS''</w:t>
      </w: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,br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. 135/04, 36/09, 36/09-dr.zakon, 72/09-dr.zakon i 43/11-US).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–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Ukoliko se pre </w:t>
      </w: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ili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u toku izvo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đ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enja gra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đ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evinskih i drugih radova na prostoru obuhva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ć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enom ovim Planom nai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đ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e na arheolo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ko nalazi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te ili arheolo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ke predmete, izvo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đ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č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radova je du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an da odmah prekine radove i o tome obavesti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Pokrajinski zavod za za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titu spomenika kulture i da preduzme mere da se nalazi ne uni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te </w:t>
      </w: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ili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o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tete i da se sa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č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uvaju na mestu i u polo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aju u kome su otkriveni.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–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Za sve radove </w:t>
      </w: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na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objektima i lokalitetima koji podle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u merama za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tite na Osnovu Zakona o kulturnim dobrima (''Slu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beni glasnik RS'', br. 71/94, 52/11-dr.zakon i 99/11-dr.zakon) obaveza je investitora da pribavi uslove i saglasnost Pokrajinskog zavoda za za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titu spomenika kulture.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–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Ukoliko se u toku radova nai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đ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e na geolo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ka i paleontolo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ka dokumenta (fosili,minerali, kristali i dr.) koja bi mogla predstavljati za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ti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ć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enu prirodnu vrednost, nalaza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č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je du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an da to prijavi nadle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nom Ministarstvu u roku od osam dana od dana pronalska i da preduzme mere njihove za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tite od uni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tenja, o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te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ć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ivanja ili kra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đ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e.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–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Pri projektovanju i gra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đ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enju obavezno se pridr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avati odredbi Zakona o za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titi </w:t>
      </w: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od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po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ara (''Slu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beni glasnik RS'', br. 111/09), kao i protivpo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arnih uslova pribavljenih od Uprave za vanredne situacije u Novom Sadu.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–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Javne povr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ine i objekti javne namene i za javno kori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šć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enje moraju se projektovati i graditi tako da osobama </w:t>
      </w: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sa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invaliditetom, deci i starim osobama (lica sa posebnim potrebama u 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lastRenderedPageBreak/>
        <w:t>prostoru) omogu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ć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e nesmetan pristup, kretanje, boravak i rad, u skladu sa Pravilnikom o tehni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č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kim standardima pristupa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č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nosti ("Slu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beni glasnik RS", br. 46/13).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–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Zakonom o sanitarnom nadzoru (''Slu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beni glasnik RS'', br. 125/04) 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č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l. 8 odre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đ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eni su objekti koji su pod sanitarnim nadzorom i to su objekti u kojima se obavljaju slede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ć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e delatnosti: zdravstvena delatnost, proizvodnja i promet 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ivotnih namirnica i predmeta op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te upotrebe, javno snabdevanje stanovni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tva vodom za pi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ć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e, ugostiteljska delatnost, pru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anje usluga odr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avanja higijene, nege i ulep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avanja lica i tela i nemedicinskih estetskih intervencija, kojima se naru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ava integritet ko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e, socijalna za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tita, vaspitno-obrazovna delatnost, kao i delatnosti kulture, fizi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č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ke kulture, sporta i rekreacije i javnog saobra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ć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aja, za koje va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e op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ti uslovi definisani Pravilnikom o op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tim sanitarnim uslovima koje moraju da ispune objekti koji podle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u sanitarnom nadzoru ("Slu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beni glasnik PC", br. 47/06).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–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Za slede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ć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e objekte, se moraju primenjivati i posebni sanitarni uslovi, definisani ovim Planom: objekti za proizvodnju i promet 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ivotnih namirnica i predmeta op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te upotrebe, objekti javnog vodosnabdevanja, objekti javnog saobra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ć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aja, objekti zdravstvene delatnosti i socijalne za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tite, ugostiteljski objekti, 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kolski i pred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kolski objekti, objekti kulture, fizi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č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ke kulture, sporta i rekreacije, objekti u kojima se pru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aju higijenske usluge i groblja.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–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Za objekte u kojima 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ć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e se obavljati: zdravstvena delatnost, delatnost javnog snabdevanja stanovni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tva vodom za pi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ć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e, kao i objekti u kojima 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ć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e se obavljati proizvodnja 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ivotnih namirnica putem industrijskih postrojenja i ure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đ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aja, prilikom izgradnje ili rekonstrukcije, propisana je obaveza prethodnog pribavljanja sanitarne saglasnosti na tehni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č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ku dokumentaciju, a zatim za iste te objekte, ppe po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č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etka obavljanja delatnosti, i pribavljanje sanitarne saglasnosti za kori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šć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enje objekta.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–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Gra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đ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evinska parcela po pravilu ima oblik pravougaonika </w:t>
      </w: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ili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trapeza.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–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Ako je postoje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ć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a parcela manja </w:t>
      </w: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od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minimalno dozvoljene, mo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e se zadr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ati postoje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ć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a parcelacija, uz uslov da su zadovoljeni ostali uslovi za izgradnju dati ovim Planom, za konkretnu zonu, odnosno namenu.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–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Tako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đ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e, ako je postoje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ć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a parcela ve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ć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a </w:t>
      </w: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od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maksimalno dozvoljene, mo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e se zadr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ati postoje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ć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a parcelacija, uz uslov, da se indeks zauzetosti i indeks izgra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đ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enosti gra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đ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evinske parcele ra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č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unaju u odnosu na povr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inu parcele maksimalno dozvoljene ovim Planom za odre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đ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enu namenu, odnosno vrstu objekata.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–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Rekonstrukcija i dogradnja postoje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ć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ih objekata su dozvoljeni, uz primenu pravila gra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đ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enja definisanih ovim Planom za odre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đ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enu zonu i celinu, pod uslovom da se time ne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ć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e naru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iti urbanisti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č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ki indeksi i drugi parametri definisani Planom;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–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Izuzetno, rekonstrukcija i dogradnja </w:t>
      </w:r>
      <w:proofErr w:type="gramStart"/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ć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e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se dozvoliti i ako nisu ispunjeni uslovi propisani ovim Planom, ako se time obezbe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đ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uju osnovni minimalni sanitarno-higijenski uslovi za 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ivot (kupatilo i sanitarni 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č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vor).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–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Adaptacija postoje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ć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ih objekata se mo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e dozvoliti u okviru namena i drugih uslova datih ovim Planom.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–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Postoje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ć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i, legalno izgra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đ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eni objekti, koji su u suprotnosti sa namenom povr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ina utvr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đ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enom ovim Planom, mogu se, do privo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đ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enja prostora planiranoj nameni</w:t>
      </w: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,sanirati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, adaptirati i rekonstruisati (bez promene stanja u prostoru, odnosno u sklopu postoje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ć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eg gabarita i volumena objekta) u obimu neophodnom za pobolj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anje uslova 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ivota i rada.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</w:p>
    <w:p w:rsidR="00E2335F" w:rsidRPr="00E82686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/>
          <w:bCs/>
          <w:color w:val="000000"/>
          <w:szCs w:val="22"/>
          <w:lang w:val="en-US" w:eastAsia="en-US"/>
        </w:rPr>
      </w:pPr>
      <w:r w:rsidRPr="00E82686">
        <w:rPr>
          <w:rFonts w:ascii="Arial" w:eastAsiaTheme="minorHAnsi" w:hAnsi="Arial" w:cs="Arial"/>
          <w:b/>
          <w:bCs/>
          <w:color w:val="000000"/>
          <w:szCs w:val="22"/>
          <w:lang w:val="en-US" w:eastAsia="en-US"/>
        </w:rPr>
        <w:t>PRAVILA GRA</w:t>
      </w:r>
      <w:r w:rsidRPr="00E82686">
        <w:rPr>
          <w:rFonts w:ascii="Arial" w:eastAsiaTheme="minorHAnsi" w:hAnsi="Arial" w:cs="Arial" w:hint="eastAsia"/>
          <w:b/>
          <w:bCs/>
          <w:color w:val="000000"/>
          <w:szCs w:val="22"/>
          <w:lang w:val="en-US" w:eastAsia="en-US"/>
        </w:rPr>
        <w:t>Đ</w:t>
      </w:r>
      <w:r w:rsidRPr="00E82686">
        <w:rPr>
          <w:rFonts w:ascii="Arial" w:eastAsiaTheme="minorHAnsi" w:hAnsi="Arial" w:cs="Arial"/>
          <w:b/>
          <w:bCs/>
          <w:color w:val="000000"/>
          <w:szCs w:val="22"/>
          <w:lang w:val="en-US" w:eastAsia="en-US"/>
        </w:rPr>
        <w:t>ENjA PO URBANISTI</w:t>
      </w:r>
      <w:r w:rsidRPr="00E82686">
        <w:rPr>
          <w:rFonts w:ascii="Arial" w:eastAsiaTheme="minorHAnsi" w:hAnsi="Arial" w:cs="Arial" w:hint="eastAsia"/>
          <w:b/>
          <w:bCs/>
          <w:color w:val="000000"/>
          <w:szCs w:val="22"/>
          <w:lang w:val="en-US" w:eastAsia="en-US"/>
        </w:rPr>
        <w:t>Č</w:t>
      </w:r>
      <w:r w:rsidRPr="00E82686">
        <w:rPr>
          <w:rFonts w:ascii="Arial" w:eastAsiaTheme="minorHAnsi" w:hAnsi="Arial" w:cs="Arial"/>
          <w:b/>
          <w:bCs/>
          <w:color w:val="000000"/>
          <w:szCs w:val="22"/>
          <w:lang w:val="en-US" w:eastAsia="en-US"/>
        </w:rPr>
        <w:t>KIM ZONAMA</w:t>
      </w:r>
    </w:p>
    <w:p w:rsidR="00E2335F" w:rsidRPr="00E82686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/>
          <w:bCs/>
          <w:color w:val="000000"/>
          <w:szCs w:val="22"/>
          <w:lang w:val="en-US" w:eastAsia="en-US"/>
        </w:rPr>
      </w:pP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82686">
        <w:rPr>
          <w:rFonts w:ascii="Arial" w:eastAsiaTheme="minorHAnsi" w:hAnsi="Arial" w:cs="Arial"/>
          <w:b/>
          <w:bCs/>
          <w:color w:val="000000"/>
          <w:szCs w:val="22"/>
          <w:lang w:val="en-US" w:eastAsia="en-US"/>
        </w:rPr>
        <w:t>ZONA STANOVANjA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</w:p>
    <w:p w:rsidR="00E2335F" w:rsidRPr="00E82686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/>
          <w:bCs/>
          <w:color w:val="000000"/>
          <w:szCs w:val="22"/>
          <w:lang w:val="en-US" w:eastAsia="en-US"/>
        </w:rPr>
      </w:pPr>
      <w:r w:rsidRPr="00E82686">
        <w:rPr>
          <w:rFonts w:ascii="Arial" w:eastAsiaTheme="minorHAnsi" w:hAnsi="Arial" w:cs="Arial"/>
          <w:b/>
          <w:bCs/>
          <w:color w:val="000000"/>
          <w:szCs w:val="22"/>
          <w:lang w:val="en-US" w:eastAsia="en-US"/>
        </w:rPr>
        <w:t xml:space="preserve">Vrsta i namena objekata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Glavni objekti: porodi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č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ni stambeni objekti, porodi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č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ni stambeno-poslovni i poslovno-stambeni objekti13 i poslovni objekti.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13 Kod stambeno-poslovnog objekta preko 50% ukupne (bruto razvijene) povr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ine objekta je namenjeno stanovanju, dok je kod poslovno-stambenog objekta preko 50% ukupne (bruto razvijene) povr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ine objekta namenjeno poslovanju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lastRenderedPageBreak/>
        <w:t>14 Drugi objekti (pomo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ć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ni, ekonomski, infrastrukturni i sl.) su u funkciji glavnog objekta i grade se ako </w:t>
      </w: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na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parceli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postoji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glavni objekat ili postoji izdata gra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đ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evinska dozvola ili je zapo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č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eta izgradnja glavnog objekta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15 Kada se u procesu proizvodnje (distribucije sirovina, odnosno proizvoda) koriste samo laka teretna vozila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Drugi objekti </w:t>
      </w: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na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parcelii sl.), priru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č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ni magacini, nadstre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nice i vrtna senila, dvori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ni kamini, mini 14: gara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e, letnje kuhinje, kotlarnice, ostave (za ogrev, alat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bazeni i sportsko-rekreativni tereni, bunari, trafo stanice, ograde, kao i objekti za gajenje 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ivotinja 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–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staje, 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tale i dr. objekti (za konje, goveda, koze, ovce, svinje, 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ivinu, golubove, kuni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ć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e, ukrasnu 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ivinu i ptice), 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đ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ubri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ta (betonske piste za odlaganje 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č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vrstog stajnjaka, objekti za skladi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tenje osoke), objekti za skladi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tenje sto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č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ne hrane (senici, magacini za skladi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tenje koncentrovane sto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č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ne hrane, betonirane silo jame i silo tren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č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evi), objekti za skladi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tenje poljoprivrednih proizvoda (ambari, ko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evi) i dr. objekti namenjeni poljoprivrednom gazdinstvu (objekti za ma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ine, vozila i alat, pu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nice, su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nice,staklenici, silosi i sl.).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Poslovne delatnosti koje se mogu dozvoliti u zoni stanovanja su iz oblasti: trgovine </w:t>
      </w: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na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malo, proizvodnog i uslu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nog zanatstva, ugostiteljstva i uslu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nih delatnosti, kao i delatnosti iz oblasti obrazovanja, zdravstva, socijalne za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tite, kulture, sporta, rekreacije i komunalnih usluga. Proizvodne delatnosti manjeg obimastanovanja se mogu dozvoliti uz obezbe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đ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enje uslova za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tite 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ivotne sredine. U okviru zone stanovanja nije dozvoljena izgradnja proizvodnih i skladi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nih objekata ve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ć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ih kapaciteta (silosa i podnih skladi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ta kapaciteta preko 500 t), niti bavljenje delatno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šć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u koja bukom, 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tetnim gasovima, zra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č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enjem, pove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ć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anim obimom saobra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ć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aja </w:t>
      </w: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ili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na drugi na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č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in mo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e ugroziti kvalitet stanovanja. 15 u zoni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Ako se gra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đ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evinska parcela u zoni stanovanja, eventualno, namenjuje za 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č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isto poslovanje, odnosno proizvodnju, obavezna je izrada urbanisti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č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kog projekta za potrebe urbanisti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č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ko-arhitektonske razrade lokacije. Objekti svojom delatno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ć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u ne smeju ugro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avati 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ivotnu sredinu, kao </w:t>
      </w: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ni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primarnu funkciju u zoni - stanovanje.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Dr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anje doma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ć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ih 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ivotinja: Na parcelama porodi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č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nog stanovanja dozvoljeno je dr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anje ku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ć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nih ljubimaca (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č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iji se broj i vrsta odre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đ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uju op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tinskom odlukom) i uzgoj do 30 komada 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ivine. Na ve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ć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im parcelama namenjenim porodi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č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nom stanovanju poljoprivrednog tipa (poljoprivredno gazdinstvo) je dozvoljen uzgoj do 100 komada 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ivine i do 20 uslovnih grla kopitara i papkara (uslovno grlo jeste 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ivotinja ili skup 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ivotinja te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ine 500kg ra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č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unaju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ć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i najve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ć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u te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inu proizvodne kategorije), ako su zadovoljeni i svi ostali uslovi definisani Pravilnikom o veterinarsko-sanitarnim uslovima objekata za uzgoj i dr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anje kopitara, papkara, 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ivine i kuni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ć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a (''Slu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beni glasnik RS'', br. 81/06). Izuzetno je dozvoljeno dr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anje i uzgoj i ve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ć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eg broja doma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ć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ih 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ivotinja, uz obavezu izrade urbanisti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č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kog projekta i studije o proceni uticaja </w:t>
      </w: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na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ivotnu sredinu.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Vrsta objekata: objekti se grade kao slobodnostoje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ć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i, dvojni </w:t>
      </w: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ili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objekti u neprekinutom nizu.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Uslovi za parcelaciju, preparcelaciju i formiranje gra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đ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evinske parcele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Uslovi za obrazovanje gra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đ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evinske parcele namenjene porodi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č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nom stanovanju su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slede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ć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i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: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- </w:t>
      </w: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za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slobodnostoje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ć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i objekat minimalna 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irina fronta parcele je 12,0m, minimalna povr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ina parcele je 400,0m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²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, a maksimalna 3000,0m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²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;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- </w:t>
      </w: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za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dvojni objekat minimalna 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irina parcele je 20,0m (2h10,0m), minimalna povr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ina je 400,0m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²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(2h200,0m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²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), a maksimalna 3000,0m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²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(2h1500,0m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²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);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- </w:t>
      </w: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za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objekat u nizu minimalna 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irina parcele je 10,0m, minimalna veli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č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ina parcele je 200,0m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²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, a maksimalna 1500m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²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;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- </w:t>
      </w: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za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gra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đ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evinsku parcelu namenjenu porodi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č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nom stanovanju poljoprivrednog tipa minimalna 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irina fronta parcele je 15,0m, minimalna povr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ina 800,0m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²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,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odnosno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, minimalna povr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ina parcele je 3000,0m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²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, ako se na parceli dr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i i uzgaja vi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e od 20 uslovnih grla doma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ć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ih 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ivotinja, a maksimalna povr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ina parcele je 6000m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²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.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Polo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aj objekata u odnosu </w:t>
      </w: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na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regulaciju i u odnosu na granice parcele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Objekti se grade </w:t>
      </w: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na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gra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đ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evinskoj liniji ili unutar povr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ine ograni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č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ene gra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đ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evinskom linijom. Glavni objekat se prednjom fasadom postavlja na gra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đ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evinsku liniju, koja se naj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č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e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šć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e poklapa sa regulacionom linijom ili se objekat povla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č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i u dubinu parcele za najvi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e 5</w:t>
      </w: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,0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m. U izgra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đ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enim blokovima se udaljenost gra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đ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evinske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lastRenderedPageBreak/>
        <w:t>od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regulacione linije utvr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đ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uje na osnovu pozicije ve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ć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ine izgra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đ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enih objekata u ulici (preko 50%).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Ako se u prizemnoj ili suterenskoj eta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i glavnog objekta planira i gara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a, gra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đ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evinska linija se obavezno povla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č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i na 5</w:t>
      </w: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,0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m od regulacione linije. Gara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a, kao zaseban objekat, mo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e se prednjom fasadom postaviti </w:t>
      </w: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na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regulacionu liniju.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Glavni objekti se </w:t>
      </w: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na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parceli grade uz granicu parcele prete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no severne (odnosno zapadne) orijentacije. Pomo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ć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ni i ekonomski objekti se, po pravilu, grade u istoj liniji kao i glavni objekti.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Izgradnja porodi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č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nih stambenih objekata </w:t>
      </w: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na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parceli mo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e se dozvoliti pod slede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ć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im uslovima: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- </w:t>
      </w: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osnovni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gabarit slobodnostoje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ć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eg objekta (bez ispada) mo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e da se dozvoli na minimalno 0,5m od granice parcele prete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no severne (odnosno zapadne) orijentacije, odnosno, osnovni gabarit sa ispadima ne mo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e pre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ć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i granicu parcele.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- </w:t>
      </w: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osnovni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gabarit slobodnostoje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ć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eg objekta (bez ispada) mo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e da se dozvoli na minimalno 4,0m od granice parcele prete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no ju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ne (odnosno isto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č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ne) orijentacije.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- </w:t>
      </w: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osnovni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gabarit dvojnog objekta (bez ispada) mo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e da se dozvoli na minimalno 4,0m od bo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č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ne granice parcele.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Za izgradnju ostalih glavnih objekata (poslovnih, stambeno-poslovnih, itd.) va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e isti uslovi kao i za stambene objekte.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Najve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ć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i dozvoljeni indeks zauzetosti </w:t>
      </w: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ili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indeks izgra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đ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enosti parcele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U zoni stanovanja ispo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tovati maksimalni indeks zauzetosti parcele </w:t>
      </w: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ili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maksimalni indeks izgra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đ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enosti parcele, koji su za: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Porodi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č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no stanovanje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- </w:t>
      </w: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indeks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zauzetosti parcele je maksimalno 40%.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- </w:t>
      </w: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indeks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izgra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đ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enosti parcele je maksimalno 1,0.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- </w:t>
      </w: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u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okviru parcele obezbediti minimalno 30% zelenih povr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ina.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Najve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ć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a dozvoljena spratnost </w:t>
      </w: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ili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visina objekata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U zoni stanovanja ispo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tovati maksimalnu dozvoljenu spratnost </w:t>
      </w: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ili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maksimalnu visinu objekata, koje za odre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đ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enu namenu objekata iznose: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- </w:t>
      </w: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porodi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č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ni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, stambeno-poslovni, poslovno-stambeni i poslovni objekat je spratnosti od P+0 do maks. P+1+Pk, </w:t>
      </w: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a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ukupna visina objekta16 ne mo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e pre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ć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i 12,0m;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16 Visina </w:t>
      </w: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od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nulte kote terena, tj. </w:t>
      </w: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kote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za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titnog trotoara objekta do kote slemena objekta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- </w:t>
      </w: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ekonomski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objekat je maksimalne spratnosti P+0, odnosno P+Pk (ako se u potkrovlju predvi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đ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a skladi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tenje hrane za stoku), a maksimalne visine 7,0m;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- </w:t>
      </w: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pomo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ć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ni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objekat je maks. </w:t>
      </w: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spratnosti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P+0 (prizemlje), a maks. </w:t>
      </w: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visine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6,0m.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Za sve vrste objekata dozvoljena je izgradnja podrumske </w:t>
      </w: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ili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suterenske eta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e, ako ne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postoje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smetnje geotehni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č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ke i hidrotehni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č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ke prirode.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Kota prizemlja objekta odre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đ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uje se u odnosu </w:t>
      </w: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na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kotu nivelete javnog ili pristupnog puta, odnosno prema nultoj koti objekta (kota za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titnog trotoara objekta) i to: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- </w:t>
      </w: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kota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prizemlja novih objekata na ravnom terenu ne mo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e biti ni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a od kote nivelete javnog ili pristupnog puta,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- </w:t>
      </w: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kota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prizemlja mo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e biti najvi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e 1,2m vi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a od nulte kote,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- </w:t>
      </w: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visoko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prizemlje podrazumeva deo objekta nad suterenom, kota poda je maks. 2,2m </w:t>
      </w: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od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planirane kote za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titnog trotoara,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- </w:t>
      </w: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za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objekte koji u prizemlju imaju nestambenu namenu (poslovanje i delatnosti) kota prizemlja mo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e biti maksimalno 0,2m vi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a od kote za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titnog trotoara (denivelacija do 1,2m savladava se unutar objekta),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- </w:t>
      </w: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za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gara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e locirane na regulacionoj liniji kota prizemlja mo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e biti vi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a od kote uli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č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nog trotoara, odnosno pristupnog puta, maks. 0,1m.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Visina nazitka potkrovne eta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e iznosi najvi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e 1,5m ra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č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unaju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ć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i </w:t>
      </w: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od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kote gotovog poda potkrovne eta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e do ta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č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ke preloma krovne kosine.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Uslovi za izgradnju drugih objekata </w:t>
      </w: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na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istoj gra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đ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evinskoj parceli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Udaljenost porodi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č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nog stambenog objekta </w:t>
      </w: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od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drugih objekata, osim objekata u nizu, ne mo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e biti manja od 4,0m (osnovni gabarit sa ispadom).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Gara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a (pomo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ć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ni objekat) se mo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e prednjom fasadom postaviti </w:t>
      </w: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na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regulacionu liniju, uz uslov da krovne ravni imaju pad u sopstveno dvori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te i da se vrata gara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e otvaraju oko horizontalne osovine ili u unutra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njost gara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e.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lastRenderedPageBreak/>
        <w:t>Poslovni i pomo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ć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ni objekat (letnja kuhinja, gara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a, ostava...), mogu da se grade neposredno uz stambeni objekat, tj. </w:t>
      </w: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na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me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đ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usobnom rastojanju od 0m. Tako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đ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e, poslovni, ekonomski i pomo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ć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ni objekat mogu da se grade </w:t>
      </w: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na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me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đ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usobnom razmaku od 0m, ako su zadovoljeni sanitarni, protivpo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arni i drugi tehni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č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ki uslovi, odnosno me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đ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usobni razmak ne mo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e biti manji od 4,0m, ako poslovni objekat ima otvore sa te strane, tj. </w:t>
      </w: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me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đ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usobni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razmak ne mo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e biti manji od polovine visine vi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eg objekta.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Drugi objekti se grade u dubini parcele, iza glavnog objekta, po pravilu, u istoj liniji kao i glavni objekat, s </w:t>
      </w: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tim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da su zadovoljeni propisani uslovi me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đ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usobnog rastojanja sa objektima na istoj i susednoj parceli.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Drugi (pomo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ć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ni i ekonomski) objekti se ne moraju graditi u istoj liniji </w:t>
      </w: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sa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glavnim objektom, uz uslov da se grade na minimalno 1,0m od granice parcele, kao i da su zadovoljeni ostali uslovi me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đ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usobnog rastojanja sa objektima na istoj i susednoj parceli.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Pomo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ć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ni i ekonomski objekti se mogu graditi u dnu parcele, </w:t>
      </w: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na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minimalno 1,0m od granice parcele ili do me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đ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ne linije, uz saglasnost suseda.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Me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đ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usobni razmak izme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đ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u ekonomskih objekata (</w:t>
      </w: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na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istoj parceli) mo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e biti 0m (ako su zadovoljeni uslovi protivpo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arne za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tite), odnosno minimalno polovina visine vi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eg objekta.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Ako se ekonomski delovi susednih parcela neposredno grani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č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e, rastojanje novih pomo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ć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nih i ekonomskih objekata </w:t>
      </w: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od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granice parcele ne mo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e biti manje od 1,0m, a izuzetno mo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e biti i manje, odnosno, objekat se gradi na me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đ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i samo uz saglasnost suseda.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Udaljenost silosa </w:t>
      </w: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od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drugih objekata ne mo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e biti manja od polovine visine silosa.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Udaljenost sto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č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ne staje od bilo kog stambenog, odnosno, poslovnog objekta u okru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enju ne mo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e biti manja od 15,0m, odnosno ne mo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e biti manja od 50,0m u odnosu na zdravstvenu ustanovu, 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kolu, de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č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iji vrti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ć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ili drugi objekat javne namene u okru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enju.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Udaljenost 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đ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ubri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ta i poljskog klozeta </w:t>
      </w: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od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bilo kog stambenog, odnosno, poslovnog objekta i bunara u okru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enju ne mo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e biti manja od 20,0m, odnosno 50,0m u odnosu na bilo koji objekat javne namene. 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Đ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ubri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te se gradi </w:t>
      </w: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na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minimalno 1,0m od granice susedne parcele uz uslov da se gradi obodni zid visine min. 1,0m (da ne bi do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lo do razasipanja) i da je materijal od kojeg se gradi 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đ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ubri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te vodonepropusan.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Udaljenost ekonomskih objekata u kojima se skladi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ti zapaljivi materijal </w:t>
      </w: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od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drugih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objekata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ne mo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e biti manja od 6,0m.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Bazeni mogu da se grade </w:t>
      </w: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na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minimalno 3,0m od granice parcele i ako su povr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ine do12m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²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se ne ra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č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unaju u indeks zauzetosti i indeks izgra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đ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enosti parcele.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Parcela se mo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e ograditi funkcionalnom i estetskom ogradom 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č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ija visina mo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e biti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najvi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e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do 2,0m. Svaki vlasnik parcele ima pravo da ogradi svoju parcelu. Uli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č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na ograda mo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e da se postavi </w:t>
      </w: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na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uli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č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noj regulacionoj liniji ili na povu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č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enoj prednjoj gra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đ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evinskoj liniji objekta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Na ugaonim parcelama obavezno se postavljaju providne ograde u najmanjoj du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ini dvostruke du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ine povla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č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enja objekta od obe uli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č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ne regulacione linije, mereno od ugla, a ograda mo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e da bude bez podzida, sa podzidom visine do 0,8m ili 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ivicom do 0,8m 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č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ime se obezbe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đ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uje preglednost saobra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ć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aja na toj raskrsnici.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Ograde </w:t>
      </w: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na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regulacionoj liniji kada su gra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đ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evinski objekti uvu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č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eni u dubinu parcele treba da su prozra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č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ne (transparentne). Parapet ograde mo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e biti izidan (opeka, beton), a stubovi izme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đ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u kojih se postavljaju prozra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č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ni panoi (</w:t>
      </w: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od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gvozdenih 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ipki, profilisanog gvo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žđ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a, letava i sl.) do visine od 2,0m.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Ograde </w:t>
      </w: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na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regulacionoj liniji koja se poklapa sa gra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đ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evinskom linijom mogu biti izidane od neprovidnog materijala (opeka, blokovi, betonske plo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č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e i sl.) ili izvedene na na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č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in kao i ograde kod objekata koji su uvu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č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eni u dubinu parcele.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Ograde izme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đ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u parcela mogu biti </w:t>
      </w: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od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neprovidnog materijala (opeka, blokovi, betonske plo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č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e i sl.) ili prozra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č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ne (od gvozdenih 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š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ipki, profilisanog gvo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žđ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a, 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ice, letava i sl.) visine najmanje 1,5m. Dozvoljeno je pregra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đ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ivanje funkcionalnih celina u okviru gra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đ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evinske parcele (razgrani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č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enje stambenog </w:t>
      </w: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od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ekonomskog dela parcela, stambenog od poslovnog dela parcele i sl.), uz uslov da visina te ograde ne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mo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e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biti ve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ć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a od visine spoljne ograde. </w:t>
      </w:r>
    </w:p>
    <w:p w:rsidR="00E2335F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bCs/>
          <w:color w:val="000000"/>
          <w:szCs w:val="22"/>
          <w:lang w:val="en-US" w:eastAsia="en-US"/>
        </w:rPr>
      </w:pP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Svaki vlasnik parcele du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ž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an je da napravi uli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č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nu ogradu, kao i ogradu desne granice </w:t>
      </w:r>
    </w:p>
    <w:p w:rsidR="001560B4" w:rsidRPr="00E2335F" w:rsidRDefault="00E2335F" w:rsidP="00E2335F">
      <w:pPr>
        <w:autoSpaceDE w:val="0"/>
        <w:autoSpaceDN w:val="0"/>
        <w:adjustRightInd w:val="0"/>
        <w:spacing w:line="240" w:lineRule="auto"/>
        <w:jc w:val="both"/>
        <w:rPr>
          <w:rFonts w:ascii="Arial" w:eastAsiaTheme="minorHAnsi" w:hAnsi="Arial" w:cs="Arial"/>
          <w:color w:val="000000"/>
          <w:szCs w:val="22"/>
          <w:lang w:val="sr-Latn-RS" w:eastAsia="en-US"/>
        </w:rPr>
      </w:pP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lastRenderedPageBreak/>
        <w:t>parcele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gledano sa ulice i polovinu strane granice u za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č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elju parcele. Ograda, stubovi ograde i kapije moraju biti </w:t>
      </w: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na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gra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đ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evinskoj parceli koja se ogra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đ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uje. Vrata i kapije </w:t>
      </w:r>
      <w:proofErr w:type="gramStart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na</w:t>
      </w:r>
      <w:proofErr w:type="gramEnd"/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 xml:space="preserve"> uli</w:t>
      </w:r>
      <w:r w:rsidRPr="00E2335F">
        <w:rPr>
          <w:rFonts w:ascii="Arial" w:eastAsiaTheme="minorHAnsi" w:hAnsi="Arial" w:cs="Arial" w:hint="eastAsia"/>
          <w:bCs/>
          <w:color w:val="000000"/>
          <w:szCs w:val="22"/>
          <w:lang w:val="en-US" w:eastAsia="en-US"/>
        </w:rPr>
        <w:t>č</w:t>
      </w:r>
      <w:r w:rsidRPr="00E2335F">
        <w:rPr>
          <w:rFonts w:ascii="Arial" w:eastAsiaTheme="minorHAnsi" w:hAnsi="Arial" w:cs="Arial"/>
          <w:bCs/>
          <w:color w:val="000000"/>
          <w:szCs w:val="22"/>
          <w:lang w:val="en-US" w:eastAsia="en-US"/>
        </w:rPr>
        <w:t>noj ogradi se ne mogu otvarati van regulacione linije.</w:t>
      </w:r>
    </w:p>
    <w:p w:rsidR="00E82686" w:rsidRDefault="00E82686" w:rsidP="00E82686">
      <w:pPr>
        <w:spacing w:after="200" w:line="276" w:lineRule="auto"/>
        <w:rPr>
          <w:rFonts w:ascii="Arial" w:eastAsiaTheme="minorHAnsi" w:hAnsi="Arial" w:cs="Arial"/>
          <w:color w:val="000000"/>
          <w:szCs w:val="22"/>
          <w:lang w:val="en-US" w:eastAsia="en-US"/>
        </w:rPr>
      </w:pPr>
    </w:p>
    <w:p w:rsidR="00E2335F" w:rsidRPr="00E82686" w:rsidRDefault="00E2335F" w:rsidP="00E82686">
      <w:pPr>
        <w:spacing w:after="200" w:line="276" w:lineRule="auto"/>
        <w:rPr>
          <w:rFonts w:ascii="Arial" w:eastAsiaTheme="minorHAnsi" w:hAnsi="Arial" w:cs="Arial"/>
          <w:color w:val="000000"/>
          <w:szCs w:val="22"/>
          <w:lang w:val="en-US" w:eastAsia="en-US"/>
        </w:rPr>
      </w:pPr>
      <w:r w:rsidRPr="00E82686">
        <w:rPr>
          <w:rFonts w:ascii="Arial" w:hAnsi="Arial" w:cs="Arial"/>
          <w:b/>
          <w:bCs/>
          <w:szCs w:val="22"/>
        </w:rPr>
        <w:t xml:space="preserve">Obezbeđivanje pristupa parceli i prostora za parkiranje vozila </w:t>
      </w:r>
    </w:p>
    <w:p w:rsidR="00E82686" w:rsidRPr="00E2335F" w:rsidRDefault="00E82686" w:rsidP="00E2335F">
      <w:pPr>
        <w:pStyle w:val="Default"/>
        <w:jc w:val="both"/>
        <w:rPr>
          <w:b/>
          <w:bCs/>
          <w:sz w:val="22"/>
          <w:szCs w:val="22"/>
        </w:rPr>
      </w:pPr>
    </w:p>
    <w:p w:rsidR="00E2335F" w:rsidRPr="00E2335F" w:rsidRDefault="00E2335F" w:rsidP="00E2335F">
      <w:pPr>
        <w:pStyle w:val="Default"/>
        <w:jc w:val="both"/>
        <w:rPr>
          <w:bCs/>
          <w:sz w:val="22"/>
          <w:szCs w:val="22"/>
        </w:rPr>
      </w:pPr>
      <w:r w:rsidRPr="00E2335F">
        <w:rPr>
          <w:bCs/>
          <w:sz w:val="22"/>
          <w:szCs w:val="22"/>
        </w:rPr>
        <w:t>Pristup parceli, po pravilu, treba da je re</w:t>
      </w:r>
      <w:r w:rsidRPr="00E2335F">
        <w:rPr>
          <w:rFonts w:hint="eastAsia"/>
          <w:bCs/>
          <w:sz w:val="22"/>
          <w:szCs w:val="22"/>
        </w:rPr>
        <w:t>š</w:t>
      </w:r>
      <w:r w:rsidRPr="00E2335F">
        <w:rPr>
          <w:bCs/>
          <w:sz w:val="22"/>
          <w:szCs w:val="22"/>
        </w:rPr>
        <w:t xml:space="preserve">en </w:t>
      </w:r>
      <w:proofErr w:type="gramStart"/>
      <w:r w:rsidRPr="00E2335F">
        <w:rPr>
          <w:bCs/>
          <w:sz w:val="22"/>
          <w:szCs w:val="22"/>
        </w:rPr>
        <w:t>sa</w:t>
      </w:r>
      <w:proofErr w:type="gramEnd"/>
      <w:r w:rsidRPr="00E2335F">
        <w:rPr>
          <w:bCs/>
          <w:sz w:val="22"/>
          <w:szCs w:val="22"/>
        </w:rPr>
        <w:t xml:space="preserve"> javnog puta </w:t>
      </w:r>
      <w:r w:rsidRPr="00E2335F">
        <w:rPr>
          <w:rFonts w:hint="eastAsia"/>
          <w:bCs/>
          <w:sz w:val="22"/>
          <w:szCs w:val="22"/>
        </w:rPr>
        <w:t>–</w:t>
      </w:r>
      <w:r w:rsidRPr="00E2335F">
        <w:rPr>
          <w:bCs/>
          <w:sz w:val="22"/>
          <w:szCs w:val="22"/>
        </w:rPr>
        <w:t xml:space="preserve"> ulice. Pri obezbe</w:t>
      </w:r>
      <w:r w:rsidRPr="00E2335F">
        <w:rPr>
          <w:rFonts w:hint="eastAsia"/>
          <w:bCs/>
          <w:sz w:val="22"/>
          <w:szCs w:val="22"/>
        </w:rPr>
        <w:t>đ</w:t>
      </w:r>
      <w:r w:rsidRPr="00E2335F">
        <w:rPr>
          <w:bCs/>
          <w:sz w:val="22"/>
          <w:szCs w:val="22"/>
        </w:rPr>
        <w:t>enju prilaza parceli zabranjeno je zatrpavanje uli</w:t>
      </w:r>
      <w:r w:rsidRPr="00E2335F">
        <w:rPr>
          <w:rFonts w:hint="eastAsia"/>
          <w:bCs/>
          <w:sz w:val="22"/>
          <w:szCs w:val="22"/>
        </w:rPr>
        <w:t>č</w:t>
      </w:r>
      <w:r w:rsidRPr="00E2335F">
        <w:rPr>
          <w:bCs/>
          <w:sz w:val="22"/>
          <w:szCs w:val="22"/>
        </w:rPr>
        <w:t>nih kanala. Obavez</w:t>
      </w:r>
      <w:r w:rsidR="00E82686">
        <w:rPr>
          <w:bCs/>
          <w:sz w:val="22"/>
          <w:szCs w:val="22"/>
        </w:rPr>
        <w:t>n</w:t>
      </w:r>
      <w:r w:rsidRPr="00E2335F">
        <w:rPr>
          <w:bCs/>
          <w:sz w:val="22"/>
          <w:szCs w:val="22"/>
        </w:rPr>
        <w:t xml:space="preserve">o ostaviti propust za atmosfersku vodu. </w:t>
      </w:r>
    </w:p>
    <w:p w:rsidR="00E2335F" w:rsidRPr="00E2335F" w:rsidRDefault="00E2335F" w:rsidP="00E2335F">
      <w:pPr>
        <w:pStyle w:val="Default"/>
        <w:jc w:val="both"/>
        <w:rPr>
          <w:bCs/>
          <w:sz w:val="22"/>
          <w:szCs w:val="22"/>
        </w:rPr>
      </w:pPr>
      <w:r w:rsidRPr="00E2335F">
        <w:rPr>
          <w:bCs/>
          <w:sz w:val="22"/>
          <w:szCs w:val="22"/>
        </w:rPr>
        <w:t>Za svaku gra</w:t>
      </w:r>
      <w:r w:rsidRPr="00E2335F">
        <w:rPr>
          <w:rFonts w:hint="eastAsia"/>
          <w:bCs/>
          <w:sz w:val="22"/>
          <w:szCs w:val="22"/>
        </w:rPr>
        <w:t>đ</w:t>
      </w:r>
      <w:r w:rsidRPr="00E2335F">
        <w:rPr>
          <w:bCs/>
          <w:sz w:val="22"/>
          <w:szCs w:val="22"/>
        </w:rPr>
        <w:t>evinsku parcelu u okviru ove zone mora se obezbediti kolsko-pe</w:t>
      </w:r>
      <w:r w:rsidRPr="00E2335F">
        <w:rPr>
          <w:rFonts w:hint="eastAsia"/>
          <w:bCs/>
          <w:sz w:val="22"/>
          <w:szCs w:val="22"/>
        </w:rPr>
        <w:t>š</w:t>
      </w:r>
      <w:r w:rsidRPr="00E2335F">
        <w:rPr>
          <w:bCs/>
          <w:sz w:val="22"/>
          <w:szCs w:val="22"/>
        </w:rPr>
        <w:t>a</w:t>
      </w:r>
      <w:r w:rsidRPr="00E2335F">
        <w:rPr>
          <w:rFonts w:hint="eastAsia"/>
          <w:bCs/>
          <w:sz w:val="22"/>
          <w:szCs w:val="22"/>
        </w:rPr>
        <w:t>č</w:t>
      </w:r>
      <w:r w:rsidRPr="00E2335F">
        <w:rPr>
          <w:bCs/>
          <w:sz w:val="22"/>
          <w:szCs w:val="22"/>
        </w:rPr>
        <w:t xml:space="preserve">ki prilaz </w:t>
      </w:r>
      <w:r w:rsidRPr="00E2335F">
        <w:rPr>
          <w:rFonts w:hint="eastAsia"/>
          <w:bCs/>
          <w:sz w:val="22"/>
          <w:szCs w:val="22"/>
        </w:rPr>
        <w:t>š</w:t>
      </w:r>
      <w:r w:rsidRPr="00E2335F">
        <w:rPr>
          <w:bCs/>
          <w:sz w:val="22"/>
          <w:szCs w:val="22"/>
        </w:rPr>
        <w:t>irine min. 3,0m i pe</w:t>
      </w:r>
      <w:r w:rsidRPr="00E2335F">
        <w:rPr>
          <w:rFonts w:hint="eastAsia"/>
          <w:bCs/>
          <w:sz w:val="22"/>
          <w:szCs w:val="22"/>
        </w:rPr>
        <w:t>š</w:t>
      </w:r>
      <w:r w:rsidRPr="00E2335F">
        <w:rPr>
          <w:bCs/>
          <w:sz w:val="22"/>
          <w:szCs w:val="22"/>
        </w:rPr>
        <w:t>a</w:t>
      </w:r>
      <w:r w:rsidRPr="00E2335F">
        <w:rPr>
          <w:rFonts w:hint="eastAsia"/>
          <w:bCs/>
          <w:sz w:val="22"/>
          <w:szCs w:val="22"/>
        </w:rPr>
        <w:t>č</w:t>
      </w:r>
      <w:r w:rsidRPr="00E2335F">
        <w:rPr>
          <w:bCs/>
          <w:sz w:val="22"/>
          <w:szCs w:val="22"/>
        </w:rPr>
        <w:t xml:space="preserve">ki prilaz min. </w:t>
      </w:r>
      <w:r w:rsidRPr="00E2335F">
        <w:rPr>
          <w:rFonts w:hint="eastAsia"/>
          <w:bCs/>
          <w:sz w:val="22"/>
          <w:szCs w:val="22"/>
        </w:rPr>
        <w:t>š</w:t>
      </w:r>
      <w:r w:rsidRPr="00E2335F">
        <w:rPr>
          <w:bCs/>
          <w:sz w:val="22"/>
          <w:szCs w:val="22"/>
        </w:rPr>
        <w:t>irine 1,0m. Za gra</w:t>
      </w:r>
      <w:r w:rsidRPr="00E2335F">
        <w:rPr>
          <w:rFonts w:hint="eastAsia"/>
          <w:bCs/>
          <w:sz w:val="22"/>
          <w:szCs w:val="22"/>
        </w:rPr>
        <w:t>đ</w:t>
      </w:r>
      <w:r w:rsidRPr="00E2335F">
        <w:rPr>
          <w:bCs/>
          <w:sz w:val="22"/>
          <w:szCs w:val="22"/>
        </w:rPr>
        <w:t>evinsku parcelu namenjenu porodi</w:t>
      </w:r>
      <w:r w:rsidRPr="00E2335F">
        <w:rPr>
          <w:rFonts w:hint="eastAsia"/>
          <w:bCs/>
          <w:sz w:val="22"/>
          <w:szCs w:val="22"/>
        </w:rPr>
        <w:t>č</w:t>
      </w:r>
      <w:r w:rsidRPr="00E2335F">
        <w:rPr>
          <w:bCs/>
          <w:sz w:val="22"/>
          <w:szCs w:val="22"/>
        </w:rPr>
        <w:t>nom stanovanju poljoprivrednog tipa kolsko-pe</w:t>
      </w:r>
      <w:r w:rsidRPr="00E2335F">
        <w:rPr>
          <w:rFonts w:hint="eastAsia"/>
          <w:bCs/>
          <w:sz w:val="22"/>
          <w:szCs w:val="22"/>
        </w:rPr>
        <w:t>š</w:t>
      </w:r>
      <w:r w:rsidRPr="00E2335F">
        <w:rPr>
          <w:bCs/>
          <w:sz w:val="22"/>
          <w:szCs w:val="22"/>
        </w:rPr>
        <w:t>a</w:t>
      </w:r>
      <w:r w:rsidRPr="00E2335F">
        <w:rPr>
          <w:rFonts w:hint="eastAsia"/>
          <w:bCs/>
          <w:sz w:val="22"/>
          <w:szCs w:val="22"/>
        </w:rPr>
        <w:t>č</w:t>
      </w:r>
      <w:r w:rsidRPr="00E2335F">
        <w:rPr>
          <w:bCs/>
          <w:sz w:val="22"/>
          <w:szCs w:val="22"/>
        </w:rPr>
        <w:t xml:space="preserve">ki prilaz je min. </w:t>
      </w:r>
      <w:r w:rsidRPr="00E2335F">
        <w:rPr>
          <w:rFonts w:hint="eastAsia"/>
          <w:bCs/>
          <w:sz w:val="22"/>
          <w:szCs w:val="22"/>
        </w:rPr>
        <w:t>š</w:t>
      </w:r>
      <w:r w:rsidRPr="00E2335F">
        <w:rPr>
          <w:bCs/>
          <w:sz w:val="22"/>
          <w:szCs w:val="22"/>
        </w:rPr>
        <w:t>irine 4,0m. Za gra</w:t>
      </w:r>
      <w:r w:rsidRPr="00E2335F">
        <w:rPr>
          <w:rFonts w:hint="eastAsia"/>
          <w:bCs/>
          <w:sz w:val="22"/>
          <w:szCs w:val="22"/>
        </w:rPr>
        <w:t>đ</w:t>
      </w:r>
      <w:r w:rsidRPr="00E2335F">
        <w:rPr>
          <w:bCs/>
          <w:sz w:val="22"/>
          <w:szCs w:val="22"/>
        </w:rPr>
        <w:t xml:space="preserve">evinsku parcelu </w:t>
      </w:r>
      <w:proofErr w:type="gramStart"/>
      <w:r w:rsidRPr="00E2335F">
        <w:rPr>
          <w:bCs/>
          <w:sz w:val="22"/>
          <w:szCs w:val="22"/>
        </w:rPr>
        <w:t>na</w:t>
      </w:r>
      <w:proofErr w:type="gramEnd"/>
      <w:r w:rsidRPr="00E2335F">
        <w:rPr>
          <w:bCs/>
          <w:sz w:val="22"/>
          <w:szCs w:val="22"/>
        </w:rPr>
        <w:t xml:space="preserve"> kojoj se planira izgradnja poslovnog/proizvodnog objekta mora se obezbediti kolsko-pe</w:t>
      </w:r>
      <w:r w:rsidRPr="00E2335F">
        <w:rPr>
          <w:rFonts w:hint="eastAsia"/>
          <w:bCs/>
          <w:sz w:val="22"/>
          <w:szCs w:val="22"/>
        </w:rPr>
        <w:t>š</w:t>
      </w:r>
      <w:r w:rsidRPr="00E2335F">
        <w:rPr>
          <w:bCs/>
          <w:sz w:val="22"/>
          <w:szCs w:val="22"/>
        </w:rPr>
        <w:t>a</w:t>
      </w:r>
      <w:r w:rsidRPr="00E2335F">
        <w:rPr>
          <w:rFonts w:hint="eastAsia"/>
          <w:bCs/>
          <w:sz w:val="22"/>
          <w:szCs w:val="22"/>
        </w:rPr>
        <w:t>č</w:t>
      </w:r>
      <w:r w:rsidRPr="00E2335F">
        <w:rPr>
          <w:bCs/>
          <w:sz w:val="22"/>
          <w:szCs w:val="22"/>
        </w:rPr>
        <w:t xml:space="preserve">ki prilaz min. </w:t>
      </w:r>
      <w:r w:rsidRPr="00E2335F">
        <w:rPr>
          <w:rFonts w:hint="eastAsia"/>
          <w:bCs/>
          <w:sz w:val="22"/>
          <w:szCs w:val="22"/>
        </w:rPr>
        <w:t>š</w:t>
      </w:r>
      <w:r w:rsidRPr="00E2335F">
        <w:rPr>
          <w:bCs/>
          <w:sz w:val="22"/>
          <w:szCs w:val="22"/>
        </w:rPr>
        <w:t>irine 3,5m, odnosno u skladu sa potrebama vozila koja se koriste, i pe</w:t>
      </w:r>
      <w:r w:rsidRPr="00E2335F">
        <w:rPr>
          <w:rFonts w:hint="eastAsia"/>
          <w:bCs/>
          <w:sz w:val="22"/>
          <w:szCs w:val="22"/>
        </w:rPr>
        <w:t>š</w:t>
      </w:r>
      <w:r w:rsidRPr="00E2335F">
        <w:rPr>
          <w:bCs/>
          <w:sz w:val="22"/>
          <w:szCs w:val="22"/>
        </w:rPr>
        <w:t>a</w:t>
      </w:r>
      <w:r w:rsidRPr="00E2335F">
        <w:rPr>
          <w:rFonts w:hint="eastAsia"/>
          <w:bCs/>
          <w:sz w:val="22"/>
          <w:szCs w:val="22"/>
        </w:rPr>
        <w:t>č</w:t>
      </w:r>
      <w:r w:rsidRPr="00E2335F">
        <w:rPr>
          <w:bCs/>
          <w:sz w:val="22"/>
          <w:szCs w:val="22"/>
        </w:rPr>
        <w:t xml:space="preserve">ka staza min. </w:t>
      </w:r>
      <w:r w:rsidRPr="00E2335F">
        <w:rPr>
          <w:rFonts w:hint="eastAsia"/>
          <w:bCs/>
          <w:sz w:val="22"/>
          <w:szCs w:val="22"/>
        </w:rPr>
        <w:t>š</w:t>
      </w:r>
      <w:r w:rsidRPr="00E2335F">
        <w:rPr>
          <w:bCs/>
          <w:sz w:val="22"/>
          <w:szCs w:val="22"/>
        </w:rPr>
        <w:t xml:space="preserve">irine 1,5m. </w:t>
      </w:r>
    </w:p>
    <w:p w:rsidR="00E2335F" w:rsidRPr="00E2335F" w:rsidRDefault="00E2335F" w:rsidP="00E2335F">
      <w:pPr>
        <w:pStyle w:val="Default"/>
        <w:jc w:val="both"/>
        <w:rPr>
          <w:bCs/>
          <w:sz w:val="22"/>
          <w:szCs w:val="22"/>
        </w:rPr>
      </w:pPr>
      <w:r w:rsidRPr="00E2335F">
        <w:rPr>
          <w:bCs/>
          <w:sz w:val="22"/>
          <w:szCs w:val="22"/>
        </w:rPr>
        <w:t>Za parkiranje vozila za sopstvene potrebe u okviru svake gra</w:t>
      </w:r>
      <w:r w:rsidRPr="00E2335F">
        <w:rPr>
          <w:rFonts w:hint="eastAsia"/>
          <w:bCs/>
          <w:sz w:val="22"/>
          <w:szCs w:val="22"/>
        </w:rPr>
        <w:t>đ</w:t>
      </w:r>
      <w:r w:rsidRPr="00E2335F">
        <w:rPr>
          <w:bCs/>
          <w:sz w:val="22"/>
          <w:szCs w:val="22"/>
        </w:rPr>
        <w:t xml:space="preserve">evinske parcele mora se obezbediti parking prostor, po pravilu: jedno parking </w:t>
      </w:r>
      <w:proofErr w:type="gramStart"/>
      <w:r w:rsidRPr="00E2335F">
        <w:rPr>
          <w:bCs/>
          <w:sz w:val="22"/>
          <w:szCs w:val="22"/>
        </w:rPr>
        <w:t>ili</w:t>
      </w:r>
      <w:proofErr w:type="gramEnd"/>
      <w:r w:rsidRPr="00E2335F">
        <w:rPr>
          <w:bCs/>
          <w:sz w:val="22"/>
          <w:szCs w:val="22"/>
        </w:rPr>
        <w:t xml:space="preserve"> gara</w:t>
      </w:r>
      <w:r w:rsidRPr="00E2335F">
        <w:rPr>
          <w:rFonts w:hint="eastAsia"/>
          <w:bCs/>
          <w:sz w:val="22"/>
          <w:szCs w:val="22"/>
        </w:rPr>
        <w:t>ž</w:t>
      </w:r>
      <w:r w:rsidRPr="00E2335F">
        <w:rPr>
          <w:bCs/>
          <w:sz w:val="22"/>
          <w:szCs w:val="22"/>
        </w:rPr>
        <w:t>no mesto na jedan stan, s tim da najmanje polovina vozila bude sme</w:t>
      </w:r>
      <w:r w:rsidRPr="00E2335F">
        <w:rPr>
          <w:rFonts w:hint="eastAsia"/>
          <w:bCs/>
          <w:sz w:val="22"/>
          <w:szCs w:val="22"/>
        </w:rPr>
        <w:t>š</w:t>
      </w:r>
      <w:r w:rsidRPr="00E2335F">
        <w:rPr>
          <w:bCs/>
          <w:sz w:val="22"/>
          <w:szCs w:val="22"/>
        </w:rPr>
        <w:t>tena u gara</w:t>
      </w:r>
      <w:r w:rsidRPr="00E2335F">
        <w:rPr>
          <w:rFonts w:hint="eastAsia"/>
          <w:bCs/>
          <w:sz w:val="22"/>
          <w:szCs w:val="22"/>
        </w:rPr>
        <w:t>ž</w:t>
      </w:r>
      <w:r w:rsidRPr="00E2335F">
        <w:rPr>
          <w:bCs/>
          <w:sz w:val="22"/>
          <w:szCs w:val="22"/>
        </w:rPr>
        <w:t>i, odnosno min. Jedno parking mesto na 70m</w:t>
      </w:r>
      <w:r w:rsidRPr="00E2335F">
        <w:rPr>
          <w:rFonts w:hint="eastAsia"/>
          <w:bCs/>
          <w:sz w:val="22"/>
          <w:szCs w:val="22"/>
        </w:rPr>
        <w:t>²</w:t>
      </w:r>
      <w:r w:rsidRPr="00E2335F">
        <w:rPr>
          <w:bCs/>
          <w:sz w:val="22"/>
          <w:szCs w:val="22"/>
        </w:rPr>
        <w:t xml:space="preserve"> poslovnog/proizvodnog prostora, kao i u skladu sa va</w:t>
      </w:r>
      <w:r w:rsidRPr="00E2335F">
        <w:rPr>
          <w:rFonts w:hint="eastAsia"/>
          <w:bCs/>
          <w:sz w:val="22"/>
          <w:szCs w:val="22"/>
        </w:rPr>
        <w:t>ž</w:t>
      </w:r>
      <w:r w:rsidRPr="00E2335F">
        <w:rPr>
          <w:bCs/>
          <w:sz w:val="22"/>
          <w:szCs w:val="22"/>
        </w:rPr>
        <w:t>e</w:t>
      </w:r>
      <w:r w:rsidRPr="00E2335F">
        <w:rPr>
          <w:rFonts w:hint="eastAsia"/>
          <w:bCs/>
          <w:sz w:val="22"/>
          <w:szCs w:val="22"/>
        </w:rPr>
        <w:t>ć</w:t>
      </w:r>
      <w:r w:rsidRPr="00E2335F">
        <w:rPr>
          <w:bCs/>
          <w:sz w:val="22"/>
          <w:szCs w:val="22"/>
        </w:rPr>
        <w:t>im propisima koji odre</w:t>
      </w:r>
      <w:r w:rsidRPr="00E2335F">
        <w:rPr>
          <w:rFonts w:hint="eastAsia"/>
          <w:bCs/>
          <w:sz w:val="22"/>
          <w:szCs w:val="22"/>
        </w:rPr>
        <w:t>đ</w:t>
      </w:r>
      <w:r w:rsidRPr="00E2335F">
        <w:rPr>
          <w:bCs/>
          <w:sz w:val="22"/>
          <w:szCs w:val="22"/>
        </w:rPr>
        <w:t>enu delatnost ure</w:t>
      </w:r>
      <w:r w:rsidRPr="00E2335F">
        <w:rPr>
          <w:rFonts w:hint="eastAsia"/>
          <w:bCs/>
          <w:sz w:val="22"/>
          <w:szCs w:val="22"/>
        </w:rPr>
        <w:t>đ</w:t>
      </w:r>
      <w:r w:rsidRPr="00E2335F">
        <w:rPr>
          <w:bCs/>
          <w:sz w:val="22"/>
          <w:szCs w:val="22"/>
        </w:rPr>
        <w:t>uju. U okviru parcele mora se, tako</w:t>
      </w:r>
      <w:r w:rsidRPr="00E2335F">
        <w:rPr>
          <w:rFonts w:hint="eastAsia"/>
          <w:bCs/>
          <w:sz w:val="22"/>
          <w:szCs w:val="22"/>
        </w:rPr>
        <w:t>đ</w:t>
      </w:r>
      <w:r w:rsidRPr="00E2335F">
        <w:rPr>
          <w:bCs/>
          <w:sz w:val="22"/>
          <w:szCs w:val="22"/>
        </w:rPr>
        <w:t>e, obezbediti potreban saobra</w:t>
      </w:r>
      <w:r w:rsidRPr="00E2335F">
        <w:rPr>
          <w:rFonts w:hint="eastAsia"/>
          <w:bCs/>
          <w:sz w:val="22"/>
          <w:szCs w:val="22"/>
        </w:rPr>
        <w:t>ć</w:t>
      </w:r>
      <w:r w:rsidRPr="00E2335F">
        <w:rPr>
          <w:bCs/>
          <w:sz w:val="22"/>
          <w:szCs w:val="22"/>
        </w:rPr>
        <w:t xml:space="preserve">ajno-manipulativni prostor. </w:t>
      </w:r>
    </w:p>
    <w:p w:rsidR="00E2335F" w:rsidRPr="00E2335F" w:rsidRDefault="00E2335F" w:rsidP="00E2335F">
      <w:pPr>
        <w:pStyle w:val="Default"/>
        <w:jc w:val="both"/>
        <w:rPr>
          <w:bCs/>
          <w:sz w:val="22"/>
          <w:szCs w:val="22"/>
        </w:rPr>
      </w:pPr>
      <w:r w:rsidRPr="00E2335F">
        <w:rPr>
          <w:bCs/>
          <w:sz w:val="22"/>
          <w:szCs w:val="22"/>
        </w:rPr>
        <w:t xml:space="preserve">Ukoliko se </w:t>
      </w:r>
      <w:proofErr w:type="gramStart"/>
      <w:r w:rsidRPr="00E2335F">
        <w:rPr>
          <w:bCs/>
          <w:sz w:val="22"/>
          <w:szCs w:val="22"/>
        </w:rPr>
        <w:t>na</w:t>
      </w:r>
      <w:proofErr w:type="gramEnd"/>
      <w:r w:rsidRPr="00E2335F">
        <w:rPr>
          <w:bCs/>
          <w:sz w:val="22"/>
          <w:szCs w:val="22"/>
        </w:rPr>
        <w:t xml:space="preserve"> parceli obavlja poslovna delatnost namenjena </w:t>
      </w:r>
      <w:r w:rsidRPr="00E2335F">
        <w:rPr>
          <w:rFonts w:hint="eastAsia"/>
          <w:bCs/>
          <w:sz w:val="22"/>
          <w:szCs w:val="22"/>
        </w:rPr>
        <w:t>š</w:t>
      </w:r>
      <w:r w:rsidRPr="00E2335F">
        <w:rPr>
          <w:bCs/>
          <w:sz w:val="22"/>
          <w:szCs w:val="22"/>
        </w:rPr>
        <w:t>irem krugu korisnika, sa potrebom obezbe</w:t>
      </w:r>
      <w:r w:rsidRPr="00E2335F">
        <w:rPr>
          <w:rFonts w:hint="eastAsia"/>
          <w:bCs/>
          <w:sz w:val="22"/>
          <w:szCs w:val="22"/>
        </w:rPr>
        <w:t>đ</w:t>
      </w:r>
      <w:r w:rsidRPr="00E2335F">
        <w:rPr>
          <w:bCs/>
          <w:sz w:val="22"/>
          <w:szCs w:val="22"/>
        </w:rPr>
        <w:t>enja sme</w:t>
      </w:r>
      <w:r w:rsidRPr="00E2335F">
        <w:rPr>
          <w:rFonts w:hint="eastAsia"/>
          <w:bCs/>
          <w:sz w:val="22"/>
          <w:szCs w:val="22"/>
        </w:rPr>
        <w:t>š</w:t>
      </w:r>
      <w:r w:rsidRPr="00E2335F">
        <w:rPr>
          <w:bCs/>
          <w:sz w:val="22"/>
          <w:szCs w:val="22"/>
        </w:rPr>
        <w:t>taja ve</w:t>
      </w:r>
      <w:r w:rsidRPr="00E2335F">
        <w:rPr>
          <w:rFonts w:hint="eastAsia"/>
          <w:bCs/>
          <w:sz w:val="22"/>
          <w:szCs w:val="22"/>
        </w:rPr>
        <w:t>ć</w:t>
      </w:r>
      <w:r w:rsidRPr="00E2335F">
        <w:rPr>
          <w:bCs/>
          <w:sz w:val="22"/>
          <w:szCs w:val="22"/>
        </w:rPr>
        <w:t>eg broja vozila, koje se ne mo</w:t>
      </w:r>
      <w:r w:rsidRPr="00E2335F">
        <w:rPr>
          <w:rFonts w:hint="eastAsia"/>
          <w:bCs/>
          <w:sz w:val="22"/>
          <w:szCs w:val="22"/>
        </w:rPr>
        <w:t>ž</w:t>
      </w:r>
      <w:r w:rsidRPr="00E2335F">
        <w:rPr>
          <w:bCs/>
          <w:sz w:val="22"/>
          <w:szCs w:val="22"/>
        </w:rPr>
        <w:t>e u potpunosti re</w:t>
      </w:r>
      <w:r w:rsidRPr="00E2335F">
        <w:rPr>
          <w:rFonts w:hint="eastAsia"/>
          <w:bCs/>
          <w:sz w:val="22"/>
          <w:szCs w:val="22"/>
        </w:rPr>
        <w:t>š</w:t>
      </w:r>
      <w:r w:rsidRPr="00E2335F">
        <w:rPr>
          <w:bCs/>
          <w:sz w:val="22"/>
          <w:szCs w:val="22"/>
        </w:rPr>
        <w:t>iti na pripadaju</w:t>
      </w:r>
      <w:r w:rsidRPr="00E2335F">
        <w:rPr>
          <w:rFonts w:hint="eastAsia"/>
          <w:bCs/>
          <w:sz w:val="22"/>
          <w:szCs w:val="22"/>
        </w:rPr>
        <w:t>ć</w:t>
      </w:r>
      <w:r w:rsidRPr="00E2335F">
        <w:rPr>
          <w:bCs/>
          <w:sz w:val="22"/>
          <w:szCs w:val="22"/>
        </w:rPr>
        <w:t>oj parceli, mo</w:t>
      </w:r>
      <w:r w:rsidRPr="00E2335F">
        <w:rPr>
          <w:rFonts w:hint="eastAsia"/>
          <w:bCs/>
          <w:sz w:val="22"/>
          <w:szCs w:val="22"/>
        </w:rPr>
        <w:t>ž</w:t>
      </w:r>
      <w:r w:rsidRPr="00E2335F">
        <w:rPr>
          <w:bCs/>
          <w:sz w:val="22"/>
          <w:szCs w:val="22"/>
        </w:rPr>
        <w:t>e se u uli</w:t>
      </w:r>
      <w:r w:rsidRPr="00E2335F">
        <w:rPr>
          <w:rFonts w:hint="eastAsia"/>
          <w:bCs/>
          <w:sz w:val="22"/>
          <w:szCs w:val="22"/>
        </w:rPr>
        <w:t>č</w:t>
      </w:r>
      <w:r w:rsidRPr="00E2335F">
        <w:rPr>
          <w:bCs/>
          <w:sz w:val="22"/>
          <w:szCs w:val="22"/>
        </w:rPr>
        <w:t xml:space="preserve">nom koridoru, u </w:t>
      </w:r>
      <w:r w:rsidRPr="00E2335F">
        <w:rPr>
          <w:rFonts w:hint="eastAsia"/>
          <w:bCs/>
          <w:sz w:val="22"/>
          <w:szCs w:val="22"/>
        </w:rPr>
        <w:t>š</w:t>
      </w:r>
      <w:r w:rsidRPr="00E2335F">
        <w:rPr>
          <w:bCs/>
          <w:sz w:val="22"/>
          <w:szCs w:val="22"/>
        </w:rPr>
        <w:t xml:space="preserve">irini parcele, </w:t>
      </w:r>
    </w:p>
    <w:p w:rsidR="00E2335F" w:rsidRPr="00E2335F" w:rsidRDefault="00E2335F" w:rsidP="00E2335F">
      <w:pPr>
        <w:pStyle w:val="Default"/>
        <w:jc w:val="both"/>
        <w:rPr>
          <w:bCs/>
          <w:sz w:val="22"/>
          <w:szCs w:val="22"/>
        </w:rPr>
      </w:pPr>
      <w:proofErr w:type="gramStart"/>
      <w:r w:rsidRPr="00E2335F">
        <w:rPr>
          <w:bCs/>
          <w:sz w:val="22"/>
          <w:szCs w:val="22"/>
        </w:rPr>
        <w:t>odobriti</w:t>
      </w:r>
      <w:proofErr w:type="gramEnd"/>
      <w:r w:rsidRPr="00E2335F">
        <w:rPr>
          <w:bCs/>
          <w:sz w:val="22"/>
          <w:szCs w:val="22"/>
        </w:rPr>
        <w:t xml:space="preserve"> izgradnja parking prostora, ukoliko se time ne remete kori</w:t>
      </w:r>
      <w:r w:rsidRPr="00E2335F">
        <w:rPr>
          <w:rFonts w:hint="eastAsia"/>
          <w:bCs/>
          <w:sz w:val="22"/>
          <w:szCs w:val="22"/>
        </w:rPr>
        <w:t>šć</w:t>
      </w:r>
      <w:r w:rsidRPr="00E2335F">
        <w:rPr>
          <w:bCs/>
          <w:sz w:val="22"/>
          <w:szCs w:val="22"/>
        </w:rPr>
        <w:t>enje javnepovr</w:t>
      </w:r>
      <w:r w:rsidRPr="00E2335F">
        <w:rPr>
          <w:rFonts w:hint="eastAsia"/>
          <w:bCs/>
          <w:sz w:val="22"/>
          <w:szCs w:val="22"/>
        </w:rPr>
        <w:t>š</w:t>
      </w:r>
      <w:r w:rsidRPr="00E2335F">
        <w:rPr>
          <w:bCs/>
          <w:sz w:val="22"/>
          <w:szCs w:val="22"/>
        </w:rPr>
        <w:t>ine, funkcionisanje saobra</w:t>
      </w:r>
      <w:r w:rsidRPr="00E2335F">
        <w:rPr>
          <w:rFonts w:hint="eastAsia"/>
          <w:bCs/>
          <w:sz w:val="22"/>
          <w:szCs w:val="22"/>
        </w:rPr>
        <w:t>ć</w:t>
      </w:r>
      <w:r w:rsidRPr="00E2335F">
        <w:rPr>
          <w:bCs/>
          <w:sz w:val="22"/>
          <w:szCs w:val="22"/>
        </w:rPr>
        <w:t>aja i uslovi okru</w:t>
      </w:r>
      <w:r w:rsidRPr="00E2335F">
        <w:rPr>
          <w:rFonts w:hint="eastAsia"/>
          <w:bCs/>
          <w:sz w:val="22"/>
          <w:szCs w:val="22"/>
        </w:rPr>
        <w:t>ž</w:t>
      </w:r>
      <w:r w:rsidRPr="00E2335F">
        <w:rPr>
          <w:bCs/>
          <w:sz w:val="22"/>
          <w:szCs w:val="22"/>
        </w:rPr>
        <w:t xml:space="preserve">enja. </w:t>
      </w:r>
    </w:p>
    <w:p w:rsidR="00E2335F" w:rsidRPr="00E2335F" w:rsidRDefault="00E2335F" w:rsidP="00E2335F">
      <w:pPr>
        <w:pStyle w:val="Default"/>
        <w:jc w:val="both"/>
        <w:rPr>
          <w:bCs/>
          <w:sz w:val="22"/>
          <w:szCs w:val="22"/>
        </w:rPr>
      </w:pPr>
      <w:r w:rsidRPr="00E2335F">
        <w:rPr>
          <w:bCs/>
          <w:sz w:val="22"/>
          <w:szCs w:val="22"/>
        </w:rPr>
        <w:t xml:space="preserve">Arhitektonsko i estetsko oblikovanje pojedinih elemenata objekata </w:t>
      </w:r>
    </w:p>
    <w:p w:rsidR="00E2335F" w:rsidRPr="00E2335F" w:rsidRDefault="00E2335F" w:rsidP="00E2335F">
      <w:pPr>
        <w:pStyle w:val="Default"/>
        <w:jc w:val="both"/>
        <w:rPr>
          <w:bCs/>
          <w:sz w:val="22"/>
          <w:szCs w:val="22"/>
        </w:rPr>
      </w:pPr>
      <w:r w:rsidRPr="00E2335F">
        <w:rPr>
          <w:bCs/>
          <w:sz w:val="22"/>
          <w:szCs w:val="22"/>
        </w:rPr>
        <w:t>Objekti svojim arhitektonskim izrazom moraju biti uskla</w:t>
      </w:r>
      <w:r w:rsidRPr="00E2335F">
        <w:rPr>
          <w:rFonts w:hint="eastAsia"/>
          <w:bCs/>
          <w:sz w:val="22"/>
          <w:szCs w:val="22"/>
        </w:rPr>
        <w:t>đ</w:t>
      </w:r>
      <w:r w:rsidRPr="00E2335F">
        <w:rPr>
          <w:bCs/>
          <w:sz w:val="22"/>
          <w:szCs w:val="22"/>
        </w:rPr>
        <w:t xml:space="preserve">eni </w:t>
      </w:r>
      <w:proofErr w:type="gramStart"/>
      <w:r w:rsidRPr="00E2335F">
        <w:rPr>
          <w:bCs/>
          <w:sz w:val="22"/>
          <w:szCs w:val="22"/>
        </w:rPr>
        <w:t>sa</w:t>
      </w:r>
      <w:proofErr w:type="gramEnd"/>
      <w:r w:rsidRPr="00E2335F">
        <w:rPr>
          <w:bCs/>
          <w:sz w:val="22"/>
          <w:szCs w:val="22"/>
        </w:rPr>
        <w:t xml:space="preserve"> prostornim i vremenskim kontekstom u kom nastaju. Preporu</w:t>
      </w:r>
      <w:r w:rsidRPr="00E2335F">
        <w:rPr>
          <w:rFonts w:hint="eastAsia"/>
          <w:bCs/>
          <w:sz w:val="22"/>
          <w:szCs w:val="22"/>
        </w:rPr>
        <w:t>č</w:t>
      </w:r>
      <w:r w:rsidRPr="00E2335F">
        <w:rPr>
          <w:bCs/>
          <w:sz w:val="22"/>
          <w:szCs w:val="22"/>
        </w:rPr>
        <w:t xml:space="preserve">uje se projektovanje </w:t>
      </w:r>
      <w:r w:rsidRPr="00E2335F">
        <w:rPr>
          <w:rFonts w:hint="eastAsia"/>
          <w:bCs/>
          <w:sz w:val="22"/>
          <w:szCs w:val="22"/>
        </w:rPr>
        <w:t>č</w:t>
      </w:r>
      <w:r w:rsidRPr="00E2335F">
        <w:rPr>
          <w:bCs/>
          <w:sz w:val="22"/>
          <w:szCs w:val="22"/>
        </w:rPr>
        <w:t>istih, ritmi</w:t>
      </w:r>
      <w:r w:rsidRPr="00E2335F">
        <w:rPr>
          <w:rFonts w:hint="eastAsia"/>
          <w:bCs/>
          <w:sz w:val="22"/>
          <w:szCs w:val="22"/>
        </w:rPr>
        <w:t>č</w:t>
      </w:r>
      <w:r w:rsidRPr="00E2335F">
        <w:rPr>
          <w:bCs/>
          <w:sz w:val="22"/>
          <w:szCs w:val="22"/>
        </w:rPr>
        <w:t>nih fasada, bez primene eklekti</w:t>
      </w:r>
      <w:r w:rsidRPr="00E2335F">
        <w:rPr>
          <w:rFonts w:hint="eastAsia"/>
          <w:bCs/>
          <w:sz w:val="22"/>
          <w:szCs w:val="22"/>
        </w:rPr>
        <w:t>č</w:t>
      </w:r>
      <w:r w:rsidRPr="00E2335F">
        <w:rPr>
          <w:bCs/>
          <w:sz w:val="22"/>
          <w:szCs w:val="22"/>
        </w:rPr>
        <w:t>kih elemenata. Arhitektonskim oblicima, upotrebljenim materijalima i bojama mora se te</w:t>
      </w:r>
      <w:r w:rsidRPr="00E2335F">
        <w:rPr>
          <w:rFonts w:hint="eastAsia"/>
          <w:bCs/>
          <w:sz w:val="22"/>
          <w:szCs w:val="22"/>
        </w:rPr>
        <w:t>ž</w:t>
      </w:r>
      <w:r w:rsidRPr="00E2335F">
        <w:rPr>
          <w:bCs/>
          <w:sz w:val="22"/>
          <w:szCs w:val="22"/>
        </w:rPr>
        <w:t xml:space="preserve">iti ka uspostavljanju jedinstvene estetske i vizuelne celine u ulici i bloku. </w:t>
      </w:r>
    </w:p>
    <w:p w:rsidR="00E2335F" w:rsidRPr="00E2335F" w:rsidRDefault="00E2335F" w:rsidP="00E2335F">
      <w:pPr>
        <w:pStyle w:val="Default"/>
        <w:jc w:val="both"/>
        <w:rPr>
          <w:bCs/>
          <w:sz w:val="22"/>
          <w:szCs w:val="22"/>
        </w:rPr>
      </w:pPr>
      <w:r w:rsidRPr="00E2335F">
        <w:rPr>
          <w:bCs/>
          <w:sz w:val="22"/>
          <w:szCs w:val="22"/>
        </w:rPr>
        <w:t>Fasade objekata mogu biti malterisane i bojene, a mogu</w:t>
      </w:r>
      <w:r w:rsidRPr="00E2335F">
        <w:rPr>
          <w:rFonts w:hint="eastAsia"/>
          <w:bCs/>
          <w:sz w:val="22"/>
          <w:szCs w:val="22"/>
        </w:rPr>
        <w:t>ć</w:t>
      </w:r>
      <w:r w:rsidRPr="00E2335F">
        <w:rPr>
          <w:bCs/>
          <w:sz w:val="22"/>
          <w:szCs w:val="22"/>
        </w:rPr>
        <w:t>a je i primena tradicionalnih i savremenih fasadnih obloga, primerenih ovom podnevlju i okru</w:t>
      </w:r>
      <w:r w:rsidRPr="00E2335F">
        <w:rPr>
          <w:rFonts w:hint="eastAsia"/>
          <w:bCs/>
          <w:sz w:val="22"/>
          <w:szCs w:val="22"/>
        </w:rPr>
        <w:t>ž</w:t>
      </w:r>
      <w:r w:rsidRPr="00E2335F">
        <w:rPr>
          <w:bCs/>
          <w:sz w:val="22"/>
          <w:szCs w:val="22"/>
        </w:rPr>
        <w:t xml:space="preserve">enju objekta (fasadna opeka, kamen, drvo i </w:t>
      </w:r>
      <w:proofErr w:type="gramStart"/>
      <w:r w:rsidRPr="00E2335F">
        <w:rPr>
          <w:bCs/>
          <w:sz w:val="22"/>
          <w:szCs w:val="22"/>
        </w:rPr>
        <w:t>sl</w:t>
      </w:r>
      <w:proofErr w:type="gramEnd"/>
      <w:r w:rsidRPr="00E2335F">
        <w:rPr>
          <w:bCs/>
          <w:sz w:val="22"/>
          <w:szCs w:val="22"/>
        </w:rPr>
        <w:t>.). Ograde balkona/terasa moraju biti bezbedne za decu (izbegavati horizontalnu konstrukciju bez za</w:t>
      </w:r>
      <w:r w:rsidRPr="00E2335F">
        <w:rPr>
          <w:rFonts w:hint="eastAsia"/>
          <w:bCs/>
          <w:sz w:val="22"/>
          <w:szCs w:val="22"/>
        </w:rPr>
        <w:t>š</w:t>
      </w:r>
      <w:r w:rsidRPr="00E2335F">
        <w:rPr>
          <w:bCs/>
          <w:sz w:val="22"/>
          <w:szCs w:val="22"/>
        </w:rPr>
        <w:t xml:space="preserve">tite). </w:t>
      </w:r>
    </w:p>
    <w:p w:rsidR="00E2335F" w:rsidRPr="00E2335F" w:rsidRDefault="00E2335F" w:rsidP="00E2335F">
      <w:pPr>
        <w:pStyle w:val="Default"/>
        <w:jc w:val="both"/>
        <w:rPr>
          <w:bCs/>
          <w:sz w:val="22"/>
          <w:szCs w:val="22"/>
        </w:rPr>
      </w:pPr>
      <w:r w:rsidRPr="00E2335F">
        <w:rPr>
          <w:bCs/>
          <w:sz w:val="22"/>
          <w:szCs w:val="22"/>
        </w:rPr>
        <w:t>Preporu</w:t>
      </w:r>
      <w:r w:rsidRPr="00E2335F">
        <w:rPr>
          <w:rFonts w:hint="eastAsia"/>
          <w:bCs/>
          <w:sz w:val="22"/>
          <w:szCs w:val="22"/>
        </w:rPr>
        <w:t>č</w:t>
      </w:r>
      <w:r w:rsidRPr="00E2335F">
        <w:rPr>
          <w:bCs/>
          <w:sz w:val="22"/>
          <w:szCs w:val="22"/>
        </w:rPr>
        <w:t xml:space="preserve">uje se izrada kosog krova </w:t>
      </w:r>
      <w:proofErr w:type="gramStart"/>
      <w:r w:rsidRPr="00E2335F">
        <w:rPr>
          <w:bCs/>
          <w:sz w:val="22"/>
          <w:szCs w:val="22"/>
        </w:rPr>
        <w:t>sa</w:t>
      </w:r>
      <w:proofErr w:type="gramEnd"/>
      <w:r w:rsidRPr="00E2335F">
        <w:rPr>
          <w:bCs/>
          <w:sz w:val="22"/>
          <w:szCs w:val="22"/>
        </w:rPr>
        <w:t xml:space="preserve"> nagibom krovne konstrukcije do maks. 45</w:t>
      </w:r>
      <w:r w:rsidRPr="00E2335F">
        <w:rPr>
          <w:rFonts w:hint="eastAsia"/>
          <w:bCs/>
          <w:sz w:val="22"/>
          <w:szCs w:val="22"/>
        </w:rPr>
        <w:t>º</w:t>
      </w:r>
      <w:r w:rsidRPr="00E2335F">
        <w:rPr>
          <w:bCs/>
          <w:sz w:val="22"/>
          <w:szCs w:val="22"/>
        </w:rPr>
        <w:t xml:space="preserve">, u zavisnosti </w:t>
      </w:r>
      <w:proofErr w:type="gramStart"/>
      <w:r w:rsidRPr="00E2335F">
        <w:rPr>
          <w:bCs/>
          <w:sz w:val="22"/>
          <w:szCs w:val="22"/>
        </w:rPr>
        <w:t>od</w:t>
      </w:r>
      <w:proofErr w:type="gramEnd"/>
      <w:r w:rsidRPr="00E2335F">
        <w:rPr>
          <w:bCs/>
          <w:sz w:val="22"/>
          <w:szCs w:val="22"/>
        </w:rPr>
        <w:t xml:space="preserve"> krovnog pokriva</w:t>
      </w:r>
      <w:r w:rsidRPr="00E2335F">
        <w:rPr>
          <w:rFonts w:hint="eastAsia"/>
          <w:bCs/>
          <w:sz w:val="22"/>
          <w:szCs w:val="22"/>
        </w:rPr>
        <w:t>č</w:t>
      </w:r>
      <w:r w:rsidRPr="00E2335F">
        <w:rPr>
          <w:bCs/>
          <w:sz w:val="22"/>
          <w:szCs w:val="22"/>
        </w:rPr>
        <w:t>a, a kao krovni pokriva</w:t>
      </w:r>
      <w:r w:rsidRPr="00E2335F">
        <w:rPr>
          <w:rFonts w:hint="eastAsia"/>
          <w:bCs/>
          <w:sz w:val="22"/>
          <w:szCs w:val="22"/>
        </w:rPr>
        <w:t>č</w:t>
      </w:r>
      <w:r w:rsidRPr="00E2335F">
        <w:rPr>
          <w:bCs/>
          <w:sz w:val="22"/>
          <w:szCs w:val="22"/>
        </w:rPr>
        <w:t xml:space="preserve"> se preporu</w:t>
      </w:r>
      <w:r w:rsidRPr="00E2335F">
        <w:rPr>
          <w:rFonts w:hint="eastAsia"/>
          <w:bCs/>
          <w:sz w:val="22"/>
          <w:szCs w:val="22"/>
        </w:rPr>
        <w:t>č</w:t>
      </w:r>
      <w:r w:rsidRPr="00E2335F">
        <w:rPr>
          <w:bCs/>
          <w:sz w:val="22"/>
          <w:szCs w:val="22"/>
        </w:rPr>
        <w:t xml:space="preserve">uje crep. Krovni prozori mogu biti u ravni krova, </w:t>
      </w:r>
      <w:proofErr w:type="gramStart"/>
      <w:r w:rsidRPr="00E2335F">
        <w:rPr>
          <w:bCs/>
          <w:sz w:val="22"/>
          <w:szCs w:val="22"/>
        </w:rPr>
        <w:t>ili</w:t>
      </w:r>
      <w:proofErr w:type="gramEnd"/>
      <w:r w:rsidRPr="00E2335F">
        <w:rPr>
          <w:bCs/>
          <w:sz w:val="22"/>
          <w:szCs w:val="22"/>
        </w:rPr>
        <w:t xml:space="preserve"> postavljeni vertikalno (krovna bad</w:t>
      </w:r>
      <w:r w:rsidRPr="00E2335F">
        <w:rPr>
          <w:rFonts w:hint="eastAsia"/>
          <w:bCs/>
          <w:sz w:val="22"/>
          <w:szCs w:val="22"/>
        </w:rPr>
        <w:t>ž</w:t>
      </w:r>
      <w:r w:rsidRPr="00E2335F">
        <w:rPr>
          <w:bCs/>
          <w:sz w:val="22"/>
          <w:szCs w:val="22"/>
        </w:rPr>
        <w:t>a). Mo</w:t>
      </w:r>
      <w:r w:rsidRPr="00E2335F">
        <w:rPr>
          <w:rFonts w:hint="eastAsia"/>
          <w:bCs/>
          <w:sz w:val="22"/>
          <w:szCs w:val="22"/>
        </w:rPr>
        <w:t>ž</w:t>
      </w:r>
      <w:r w:rsidRPr="00E2335F">
        <w:rPr>
          <w:bCs/>
          <w:sz w:val="22"/>
          <w:szCs w:val="22"/>
        </w:rPr>
        <w:t>e se dozvoliti i ravan krov, nagiba do 10</w:t>
      </w:r>
      <w:r w:rsidRPr="00E2335F">
        <w:rPr>
          <w:rFonts w:hint="eastAsia"/>
          <w:bCs/>
          <w:sz w:val="22"/>
          <w:szCs w:val="22"/>
        </w:rPr>
        <w:t>º</w:t>
      </w:r>
      <w:r w:rsidRPr="00E2335F">
        <w:rPr>
          <w:bCs/>
          <w:sz w:val="22"/>
          <w:szCs w:val="22"/>
        </w:rPr>
        <w:t>, radi formiranja krovnih terasa i ba</w:t>
      </w:r>
      <w:r w:rsidRPr="00E2335F">
        <w:rPr>
          <w:rFonts w:hint="eastAsia"/>
          <w:bCs/>
          <w:sz w:val="22"/>
          <w:szCs w:val="22"/>
        </w:rPr>
        <w:t>š</w:t>
      </w:r>
      <w:r w:rsidRPr="00E2335F">
        <w:rPr>
          <w:bCs/>
          <w:sz w:val="22"/>
          <w:szCs w:val="22"/>
        </w:rPr>
        <w:t xml:space="preserve">ti. </w:t>
      </w:r>
    </w:p>
    <w:p w:rsidR="00E2335F" w:rsidRPr="00E2335F" w:rsidRDefault="00E2335F" w:rsidP="00E2335F">
      <w:pPr>
        <w:pStyle w:val="Default"/>
        <w:jc w:val="both"/>
        <w:rPr>
          <w:bCs/>
          <w:sz w:val="22"/>
          <w:szCs w:val="22"/>
        </w:rPr>
      </w:pPr>
      <w:r w:rsidRPr="00E2335F">
        <w:rPr>
          <w:bCs/>
          <w:sz w:val="22"/>
          <w:szCs w:val="22"/>
        </w:rPr>
        <w:t>Visina nazitka stambene potkrovne eta</w:t>
      </w:r>
      <w:r w:rsidRPr="00E2335F">
        <w:rPr>
          <w:rFonts w:hint="eastAsia"/>
          <w:bCs/>
          <w:sz w:val="22"/>
          <w:szCs w:val="22"/>
        </w:rPr>
        <w:t>ž</w:t>
      </w:r>
      <w:r w:rsidRPr="00E2335F">
        <w:rPr>
          <w:bCs/>
          <w:sz w:val="22"/>
          <w:szCs w:val="22"/>
        </w:rPr>
        <w:t>e iznosi najvi</w:t>
      </w:r>
      <w:r w:rsidRPr="00E2335F">
        <w:rPr>
          <w:rFonts w:hint="eastAsia"/>
          <w:bCs/>
          <w:sz w:val="22"/>
          <w:szCs w:val="22"/>
        </w:rPr>
        <w:t>š</w:t>
      </w:r>
      <w:r w:rsidRPr="00E2335F">
        <w:rPr>
          <w:bCs/>
          <w:sz w:val="22"/>
          <w:szCs w:val="22"/>
        </w:rPr>
        <w:t>e 1,5m, ra</w:t>
      </w:r>
      <w:r w:rsidRPr="00E2335F">
        <w:rPr>
          <w:rFonts w:hint="eastAsia"/>
          <w:bCs/>
          <w:sz w:val="22"/>
          <w:szCs w:val="22"/>
        </w:rPr>
        <w:t>č</w:t>
      </w:r>
      <w:r w:rsidRPr="00E2335F">
        <w:rPr>
          <w:bCs/>
          <w:sz w:val="22"/>
          <w:szCs w:val="22"/>
        </w:rPr>
        <w:t>unaju</w:t>
      </w:r>
      <w:r w:rsidRPr="00E2335F">
        <w:rPr>
          <w:rFonts w:hint="eastAsia"/>
          <w:bCs/>
          <w:sz w:val="22"/>
          <w:szCs w:val="22"/>
        </w:rPr>
        <w:t>ć</w:t>
      </w:r>
      <w:r w:rsidRPr="00E2335F">
        <w:rPr>
          <w:bCs/>
          <w:sz w:val="22"/>
          <w:szCs w:val="22"/>
        </w:rPr>
        <w:t xml:space="preserve">i </w:t>
      </w:r>
      <w:proofErr w:type="gramStart"/>
      <w:r w:rsidRPr="00E2335F">
        <w:rPr>
          <w:bCs/>
          <w:sz w:val="22"/>
          <w:szCs w:val="22"/>
        </w:rPr>
        <w:t>od</w:t>
      </w:r>
      <w:proofErr w:type="gramEnd"/>
      <w:r w:rsidRPr="00E2335F">
        <w:rPr>
          <w:bCs/>
          <w:sz w:val="22"/>
          <w:szCs w:val="22"/>
        </w:rPr>
        <w:t xml:space="preserve"> kote poda potkrovne eta</w:t>
      </w:r>
      <w:r w:rsidRPr="00E2335F">
        <w:rPr>
          <w:rFonts w:hint="eastAsia"/>
          <w:bCs/>
          <w:sz w:val="22"/>
          <w:szCs w:val="22"/>
        </w:rPr>
        <w:t>ž</w:t>
      </w:r>
      <w:r w:rsidRPr="00E2335F">
        <w:rPr>
          <w:bCs/>
          <w:sz w:val="22"/>
          <w:szCs w:val="22"/>
        </w:rPr>
        <w:t>e do ta</w:t>
      </w:r>
      <w:r w:rsidRPr="00E2335F">
        <w:rPr>
          <w:rFonts w:hint="eastAsia"/>
          <w:bCs/>
          <w:sz w:val="22"/>
          <w:szCs w:val="22"/>
        </w:rPr>
        <w:t>č</w:t>
      </w:r>
      <w:r w:rsidRPr="00E2335F">
        <w:rPr>
          <w:bCs/>
          <w:sz w:val="22"/>
          <w:szCs w:val="22"/>
        </w:rPr>
        <w:t xml:space="preserve">ke preloma krovne kosine. </w:t>
      </w:r>
    </w:p>
    <w:p w:rsidR="00E2335F" w:rsidRPr="00E2335F" w:rsidRDefault="00E2335F" w:rsidP="00E2335F">
      <w:pPr>
        <w:pStyle w:val="Default"/>
        <w:jc w:val="both"/>
        <w:rPr>
          <w:bCs/>
          <w:sz w:val="22"/>
          <w:szCs w:val="22"/>
        </w:rPr>
      </w:pPr>
      <w:r w:rsidRPr="00E2335F">
        <w:rPr>
          <w:bCs/>
          <w:sz w:val="22"/>
          <w:szCs w:val="22"/>
        </w:rPr>
        <w:t xml:space="preserve">Ispadi </w:t>
      </w:r>
      <w:proofErr w:type="gramStart"/>
      <w:r w:rsidRPr="00E2335F">
        <w:rPr>
          <w:bCs/>
          <w:sz w:val="22"/>
          <w:szCs w:val="22"/>
        </w:rPr>
        <w:t>na</w:t>
      </w:r>
      <w:proofErr w:type="gramEnd"/>
      <w:r w:rsidRPr="00E2335F">
        <w:rPr>
          <w:bCs/>
          <w:sz w:val="22"/>
          <w:szCs w:val="22"/>
        </w:rPr>
        <w:t xml:space="preserve"> objektu ne mogu prelaziti gra</w:t>
      </w:r>
      <w:r w:rsidRPr="00E2335F">
        <w:rPr>
          <w:rFonts w:hint="eastAsia"/>
          <w:bCs/>
          <w:sz w:val="22"/>
          <w:szCs w:val="22"/>
        </w:rPr>
        <w:t>đ</w:t>
      </w:r>
      <w:r w:rsidRPr="00E2335F">
        <w:rPr>
          <w:bCs/>
          <w:sz w:val="22"/>
          <w:szCs w:val="22"/>
        </w:rPr>
        <w:t>evinsku liniju vi</w:t>
      </w:r>
      <w:r w:rsidRPr="00E2335F">
        <w:rPr>
          <w:rFonts w:hint="eastAsia"/>
          <w:bCs/>
          <w:sz w:val="22"/>
          <w:szCs w:val="22"/>
        </w:rPr>
        <w:t>š</w:t>
      </w:r>
      <w:r w:rsidRPr="00E2335F">
        <w:rPr>
          <w:bCs/>
          <w:sz w:val="22"/>
          <w:szCs w:val="22"/>
        </w:rPr>
        <w:t>e od 1,6m, odnosno regulacionu liniju vi</w:t>
      </w:r>
      <w:r w:rsidRPr="00E2335F">
        <w:rPr>
          <w:rFonts w:hint="eastAsia"/>
          <w:bCs/>
          <w:sz w:val="22"/>
          <w:szCs w:val="22"/>
        </w:rPr>
        <w:t>š</w:t>
      </w:r>
      <w:r w:rsidRPr="00E2335F">
        <w:rPr>
          <w:bCs/>
          <w:sz w:val="22"/>
          <w:szCs w:val="22"/>
        </w:rPr>
        <w:t>e od 1,2m i to na delu objekta vi</w:t>
      </w:r>
      <w:r w:rsidRPr="00E2335F">
        <w:rPr>
          <w:rFonts w:hint="eastAsia"/>
          <w:bCs/>
          <w:sz w:val="22"/>
          <w:szCs w:val="22"/>
        </w:rPr>
        <w:t>š</w:t>
      </w:r>
      <w:r w:rsidRPr="00E2335F">
        <w:rPr>
          <w:bCs/>
          <w:sz w:val="22"/>
          <w:szCs w:val="22"/>
        </w:rPr>
        <w:t>em od 3,0m. Ako je horizontalna projekcija ispada ve</w:t>
      </w:r>
      <w:r w:rsidRPr="00E2335F">
        <w:rPr>
          <w:rFonts w:hint="eastAsia"/>
          <w:bCs/>
          <w:sz w:val="22"/>
          <w:szCs w:val="22"/>
        </w:rPr>
        <w:t>ć</w:t>
      </w:r>
      <w:r w:rsidRPr="00E2335F">
        <w:rPr>
          <w:bCs/>
          <w:sz w:val="22"/>
          <w:szCs w:val="22"/>
        </w:rPr>
        <w:t xml:space="preserve">a onda se ona postavlja u odnosu </w:t>
      </w:r>
      <w:proofErr w:type="gramStart"/>
      <w:r w:rsidRPr="00E2335F">
        <w:rPr>
          <w:bCs/>
          <w:sz w:val="22"/>
          <w:szCs w:val="22"/>
        </w:rPr>
        <w:t>na</w:t>
      </w:r>
      <w:proofErr w:type="gramEnd"/>
      <w:r w:rsidRPr="00E2335F">
        <w:rPr>
          <w:bCs/>
          <w:sz w:val="22"/>
          <w:szCs w:val="22"/>
        </w:rPr>
        <w:t xml:space="preserve"> gra</w:t>
      </w:r>
      <w:r w:rsidRPr="00E2335F">
        <w:rPr>
          <w:rFonts w:hint="eastAsia"/>
          <w:bCs/>
          <w:sz w:val="22"/>
          <w:szCs w:val="22"/>
        </w:rPr>
        <w:t>đ</w:t>
      </w:r>
      <w:r w:rsidRPr="00E2335F">
        <w:rPr>
          <w:bCs/>
          <w:sz w:val="22"/>
          <w:szCs w:val="22"/>
        </w:rPr>
        <w:t xml:space="preserve">evinsku, odnosno regulacionu liniju. </w:t>
      </w:r>
    </w:p>
    <w:p w:rsidR="00E2335F" w:rsidRPr="00E2335F" w:rsidRDefault="00E2335F" w:rsidP="00E2335F">
      <w:pPr>
        <w:pStyle w:val="Default"/>
        <w:jc w:val="both"/>
        <w:rPr>
          <w:bCs/>
          <w:sz w:val="22"/>
          <w:szCs w:val="22"/>
        </w:rPr>
      </w:pPr>
      <w:r w:rsidRPr="00E2335F">
        <w:rPr>
          <w:bCs/>
          <w:sz w:val="22"/>
          <w:szCs w:val="22"/>
        </w:rPr>
        <w:t>Gra</w:t>
      </w:r>
      <w:r w:rsidRPr="00E2335F">
        <w:rPr>
          <w:rFonts w:hint="eastAsia"/>
          <w:bCs/>
          <w:sz w:val="22"/>
          <w:szCs w:val="22"/>
        </w:rPr>
        <w:t>đ</w:t>
      </w:r>
      <w:r w:rsidRPr="00E2335F">
        <w:rPr>
          <w:bCs/>
          <w:sz w:val="22"/>
          <w:szCs w:val="22"/>
        </w:rPr>
        <w:t xml:space="preserve">evinski elementi </w:t>
      </w:r>
      <w:proofErr w:type="gramStart"/>
      <w:r w:rsidRPr="00E2335F">
        <w:rPr>
          <w:bCs/>
          <w:sz w:val="22"/>
          <w:szCs w:val="22"/>
        </w:rPr>
        <w:t>na</w:t>
      </w:r>
      <w:proofErr w:type="gramEnd"/>
      <w:r w:rsidRPr="00E2335F">
        <w:rPr>
          <w:bCs/>
          <w:sz w:val="22"/>
          <w:szCs w:val="22"/>
        </w:rPr>
        <w:t xml:space="preserve"> nivou prizemlja mogu pre</w:t>
      </w:r>
      <w:r w:rsidRPr="00E2335F">
        <w:rPr>
          <w:rFonts w:hint="eastAsia"/>
          <w:bCs/>
          <w:sz w:val="22"/>
          <w:szCs w:val="22"/>
        </w:rPr>
        <w:t>ć</w:t>
      </w:r>
      <w:r w:rsidRPr="00E2335F">
        <w:rPr>
          <w:bCs/>
          <w:sz w:val="22"/>
          <w:szCs w:val="22"/>
        </w:rPr>
        <w:t>i gra</w:t>
      </w:r>
      <w:r w:rsidRPr="00E2335F">
        <w:rPr>
          <w:rFonts w:hint="eastAsia"/>
          <w:bCs/>
          <w:sz w:val="22"/>
          <w:szCs w:val="22"/>
        </w:rPr>
        <w:t>đ</w:t>
      </w:r>
      <w:r w:rsidRPr="00E2335F">
        <w:rPr>
          <w:bCs/>
          <w:sz w:val="22"/>
          <w:szCs w:val="22"/>
        </w:rPr>
        <w:t>evinsku liniju (ra</w:t>
      </w:r>
      <w:r w:rsidRPr="00E2335F">
        <w:rPr>
          <w:rFonts w:hint="eastAsia"/>
          <w:bCs/>
          <w:sz w:val="22"/>
          <w:szCs w:val="22"/>
        </w:rPr>
        <w:t>č</w:t>
      </w:r>
      <w:r w:rsidRPr="00E2335F">
        <w:rPr>
          <w:bCs/>
          <w:sz w:val="22"/>
          <w:szCs w:val="22"/>
        </w:rPr>
        <w:t>unaju</w:t>
      </w:r>
      <w:r w:rsidRPr="00E2335F">
        <w:rPr>
          <w:rFonts w:hint="eastAsia"/>
          <w:bCs/>
          <w:sz w:val="22"/>
          <w:szCs w:val="22"/>
        </w:rPr>
        <w:t>ć</w:t>
      </w:r>
      <w:r w:rsidRPr="00E2335F">
        <w:rPr>
          <w:bCs/>
          <w:sz w:val="22"/>
          <w:szCs w:val="22"/>
        </w:rPr>
        <w:t xml:space="preserve">i od osnovnog gabarita objekta do horizontalne projekcije ispada) i to: </w:t>
      </w:r>
    </w:p>
    <w:p w:rsidR="00E2335F" w:rsidRPr="00E2335F" w:rsidRDefault="00E2335F" w:rsidP="00E2335F">
      <w:pPr>
        <w:pStyle w:val="Default"/>
        <w:jc w:val="both"/>
        <w:rPr>
          <w:bCs/>
          <w:sz w:val="22"/>
          <w:szCs w:val="22"/>
        </w:rPr>
      </w:pPr>
      <w:r w:rsidRPr="00E2335F">
        <w:rPr>
          <w:bCs/>
          <w:sz w:val="22"/>
          <w:szCs w:val="22"/>
        </w:rPr>
        <w:t xml:space="preserve">- </w:t>
      </w:r>
      <w:proofErr w:type="gramStart"/>
      <w:r w:rsidRPr="00E2335F">
        <w:rPr>
          <w:bCs/>
          <w:sz w:val="22"/>
          <w:szCs w:val="22"/>
        </w:rPr>
        <w:t>izlozi</w:t>
      </w:r>
      <w:proofErr w:type="gramEnd"/>
      <w:r w:rsidRPr="00E2335F">
        <w:rPr>
          <w:bCs/>
          <w:sz w:val="22"/>
          <w:szCs w:val="22"/>
        </w:rPr>
        <w:t xml:space="preserve"> lokala do 0,3m po celoj visini, kada </w:t>
      </w:r>
      <w:r w:rsidRPr="00E2335F">
        <w:rPr>
          <w:rFonts w:hint="eastAsia"/>
          <w:bCs/>
          <w:sz w:val="22"/>
          <w:szCs w:val="22"/>
        </w:rPr>
        <w:t>š</w:t>
      </w:r>
      <w:r w:rsidRPr="00E2335F">
        <w:rPr>
          <w:bCs/>
          <w:sz w:val="22"/>
          <w:szCs w:val="22"/>
        </w:rPr>
        <w:t xml:space="preserve">irina trotoara iznosi najmanje 3,0m, a ispod te </w:t>
      </w:r>
      <w:r w:rsidRPr="00E2335F">
        <w:rPr>
          <w:rFonts w:hint="eastAsia"/>
          <w:bCs/>
          <w:sz w:val="22"/>
          <w:szCs w:val="22"/>
        </w:rPr>
        <w:t>š</w:t>
      </w:r>
      <w:r w:rsidRPr="00E2335F">
        <w:rPr>
          <w:bCs/>
          <w:sz w:val="22"/>
          <w:szCs w:val="22"/>
        </w:rPr>
        <w:t xml:space="preserve">irine trotoara nije dozvoljena izgradnja ispada izloga lokala u prizemlju; </w:t>
      </w:r>
    </w:p>
    <w:p w:rsidR="00E2335F" w:rsidRPr="00E2335F" w:rsidRDefault="00E2335F" w:rsidP="00E2335F">
      <w:pPr>
        <w:pStyle w:val="Default"/>
        <w:jc w:val="both"/>
        <w:rPr>
          <w:bCs/>
          <w:sz w:val="22"/>
          <w:szCs w:val="22"/>
        </w:rPr>
      </w:pPr>
      <w:r w:rsidRPr="00E2335F">
        <w:rPr>
          <w:bCs/>
          <w:sz w:val="22"/>
          <w:szCs w:val="22"/>
        </w:rPr>
        <w:t xml:space="preserve">- </w:t>
      </w:r>
      <w:proofErr w:type="gramStart"/>
      <w:r w:rsidRPr="00E2335F">
        <w:rPr>
          <w:bCs/>
          <w:sz w:val="22"/>
          <w:szCs w:val="22"/>
        </w:rPr>
        <w:t>transparentne</w:t>
      </w:r>
      <w:proofErr w:type="gramEnd"/>
      <w:r w:rsidRPr="00E2335F">
        <w:rPr>
          <w:bCs/>
          <w:sz w:val="22"/>
          <w:szCs w:val="22"/>
        </w:rPr>
        <w:t xml:space="preserve"> bravarske konzolne nadstre</w:t>
      </w:r>
      <w:r w:rsidRPr="00E2335F">
        <w:rPr>
          <w:rFonts w:hint="eastAsia"/>
          <w:bCs/>
          <w:sz w:val="22"/>
          <w:szCs w:val="22"/>
        </w:rPr>
        <w:t>š</w:t>
      </w:r>
      <w:r w:rsidRPr="00E2335F">
        <w:rPr>
          <w:bCs/>
          <w:sz w:val="22"/>
          <w:szCs w:val="22"/>
        </w:rPr>
        <w:t>nice u zoni prizemne eta</w:t>
      </w:r>
      <w:r w:rsidRPr="00E2335F">
        <w:rPr>
          <w:rFonts w:hint="eastAsia"/>
          <w:bCs/>
          <w:sz w:val="22"/>
          <w:szCs w:val="22"/>
        </w:rPr>
        <w:t>ž</w:t>
      </w:r>
      <w:r w:rsidRPr="00E2335F">
        <w:rPr>
          <w:bCs/>
          <w:sz w:val="22"/>
          <w:szCs w:val="22"/>
        </w:rPr>
        <w:t xml:space="preserve">e manje od 2,0m po celoj </w:t>
      </w:r>
      <w:r w:rsidRPr="00E2335F">
        <w:rPr>
          <w:rFonts w:hint="eastAsia"/>
          <w:bCs/>
          <w:sz w:val="22"/>
          <w:szCs w:val="22"/>
        </w:rPr>
        <w:t>š</w:t>
      </w:r>
      <w:r w:rsidRPr="00E2335F">
        <w:rPr>
          <w:bCs/>
          <w:sz w:val="22"/>
          <w:szCs w:val="22"/>
        </w:rPr>
        <w:t xml:space="preserve">irini objekta s visinom iznad 3,0m; </w:t>
      </w:r>
    </w:p>
    <w:p w:rsidR="00E2335F" w:rsidRPr="00E2335F" w:rsidRDefault="00E2335F" w:rsidP="00E2335F">
      <w:pPr>
        <w:pStyle w:val="Default"/>
        <w:jc w:val="both"/>
        <w:rPr>
          <w:bCs/>
          <w:sz w:val="22"/>
          <w:szCs w:val="22"/>
        </w:rPr>
      </w:pPr>
      <w:r w:rsidRPr="00E2335F">
        <w:rPr>
          <w:bCs/>
          <w:sz w:val="22"/>
          <w:szCs w:val="22"/>
        </w:rPr>
        <w:t xml:space="preserve">- </w:t>
      </w:r>
      <w:proofErr w:type="gramStart"/>
      <w:r w:rsidRPr="00E2335F">
        <w:rPr>
          <w:bCs/>
          <w:sz w:val="22"/>
          <w:szCs w:val="22"/>
        </w:rPr>
        <w:t>platnene</w:t>
      </w:r>
      <w:proofErr w:type="gramEnd"/>
      <w:r w:rsidRPr="00E2335F">
        <w:rPr>
          <w:bCs/>
          <w:sz w:val="22"/>
          <w:szCs w:val="22"/>
        </w:rPr>
        <w:t xml:space="preserve"> nadstre</w:t>
      </w:r>
      <w:r w:rsidRPr="00E2335F">
        <w:rPr>
          <w:rFonts w:hint="eastAsia"/>
          <w:bCs/>
          <w:sz w:val="22"/>
          <w:szCs w:val="22"/>
        </w:rPr>
        <w:t>š</w:t>
      </w:r>
      <w:r w:rsidRPr="00E2335F">
        <w:rPr>
          <w:bCs/>
          <w:sz w:val="22"/>
          <w:szCs w:val="22"/>
        </w:rPr>
        <w:t>nice sa masivnom bravarskom konstrukcijom do 1,0m od spoljne ivice trotoara na visini iznad 3,0m, a u pe</w:t>
      </w:r>
      <w:r w:rsidRPr="00E2335F">
        <w:rPr>
          <w:rFonts w:hint="eastAsia"/>
          <w:bCs/>
          <w:sz w:val="22"/>
          <w:szCs w:val="22"/>
        </w:rPr>
        <w:t>š</w:t>
      </w:r>
      <w:r w:rsidRPr="00E2335F">
        <w:rPr>
          <w:bCs/>
          <w:sz w:val="22"/>
          <w:szCs w:val="22"/>
        </w:rPr>
        <w:t>a</w:t>
      </w:r>
      <w:r w:rsidRPr="00E2335F">
        <w:rPr>
          <w:rFonts w:hint="eastAsia"/>
          <w:bCs/>
          <w:sz w:val="22"/>
          <w:szCs w:val="22"/>
        </w:rPr>
        <w:t>č</w:t>
      </w:r>
      <w:r w:rsidRPr="00E2335F">
        <w:rPr>
          <w:bCs/>
          <w:sz w:val="22"/>
          <w:szCs w:val="22"/>
        </w:rPr>
        <w:t xml:space="preserve">kim zonama prema konkretnim uslovima lokacije; </w:t>
      </w:r>
    </w:p>
    <w:p w:rsidR="00E2335F" w:rsidRPr="00E2335F" w:rsidRDefault="00E2335F" w:rsidP="00E2335F">
      <w:pPr>
        <w:pStyle w:val="Default"/>
        <w:jc w:val="both"/>
        <w:rPr>
          <w:bCs/>
          <w:sz w:val="22"/>
          <w:szCs w:val="22"/>
        </w:rPr>
      </w:pPr>
      <w:r w:rsidRPr="00E2335F">
        <w:rPr>
          <w:bCs/>
          <w:sz w:val="22"/>
          <w:szCs w:val="22"/>
        </w:rPr>
        <w:t xml:space="preserve">- </w:t>
      </w:r>
      <w:proofErr w:type="gramStart"/>
      <w:r w:rsidRPr="00E2335F">
        <w:rPr>
          <w:bCs/>
          <w:sz w:val="22"/>
          <w:szCs w:val="22"/>
        </w:rPr>
        <w:t>konzolne</w:t>
      </w:r>
      <w:proofErr w:type="gramEnd"/>
      <w:r w:rsidRPr="00E2335F">
        <w:rPr>
          <w:bCs/>
          <w:sz w:val="22"/>
          <w:szCs w:val="22"/>
        </w:rPr>
        <w:t xml:space="preserve"> reklame do 1,2m na visini iznad 3,0m. </w:t>
      </w:r>
    </w:p>
    <w:p w:rsidR="00E2335F" w:rsidRPr="00E2335F" w:rsidRDefault="00E2335F" w:rsidP="00E2335F">
      <w:pPr>
        <w:pStyle w:val="Default"/>
        <w:jc w:val="both"/>
        <w:rPr>
          <w:bCs/>
          <w:sz w:val="22"/>
          <w:szCs w:val="22"/>
        </w:rPr>
      </w:pPr>
      <w:r w:rsidRPr="00E2335F">
        <w:rPr>
          <w:bCs/>
          <w:sz w:val="22"/>
          <w:szCs w:val="22"/>
        </w:rPr>
        <w:lastRenderedPageBreak/>
        <w:t>Gra</w:t>
      </w:r>
      <w:r w:rsidRPr="00E2335F">
        <w:rPr>
          <w:rFonts w:hint="eastAsia"/>
          <w:bCs/>
          <w:sz w:val="22"/>
          <w:szCs w:val="22"/>
        </w:rPr>
        <w:t>đ</w:t>
      </w:r>
      <w:r w:rsidRPr="00E2335F">
        <w:rPr>
          <w:bCs/>
          <w:sz w:val="22"/>
          <w:szCs w:val="22"/>
        </w:rPr>
        <w:t>evinski elementi kao erkeri, doksati, balkoni, ulazne nadstre</w:t>
      </w:r>
      <w:r w:rsidRPr="00E2335F">
        <w:rPr>
          <w:rFonts w:hint="eastAsia"/>
          <w:bCs/>
          <w:sz w:val="22"/>
          <w:szCs w:val="22"/>
        </w:rPr>
        <w:t>š</w:t>
      </w:r>
      <w:r w:rsidRPr="00E2335F">
        <w:rPr>
          <w:bCs/>
          <w:sz w:val="22"/>
          <w:szCs w:val="22"/>
        </w:rPr>
        <w:t xml:space="preserve">nice </w:t>
      </w:r>
      <w:proofErr w:type="gramStart"/>
      <w:r w:rsidRPr="00E2335F">
        <w:rPr>
          <w:bCs/>
          <w:sz w:val="22"/>
          <w:szCs w:val="22"/>
        </w:rPr>
        <w:t>sa</w:t>
      </w:r>
      <w:proofErr w:type="gramEnd"/>
      <w:r w:rsidRPr="00E2335F">
        <w:rPr>
          <w:bCs/>
          <w:sz w:val="22"/>
          <w:szCs w:val="22"/>
        </w:rPr>
        <w:t xml:space="preserve"> i bez stubova, na nivou prvog sprata mogu da pre</w:t>
      </w:r>
      <w:r w:rsidRPr="00E2335F">
        <w:rPr>
          <w:rFonts w:hint="eastAsia"/>
          <w:bCs/>
          <w:sz w:val="22"/>
          <w:szCs w:val="22"/>
        </w:rPr>
        <w:t>đ</w:t>
      </w:r>
      <w:r w:rsidRPr="00E2335F">
        <w:rPr>
          <w:bCs/>
          <w:sz w:val="22"/>
          <w:szCs w:val="22"/>
        </w:rPr>
        <w:t>u gra</w:t>
      </w:r>
      <w:r w:rsidRPr="00E2335F">
        <w:rPr>
          <w:rFonts w:hint="eastAsia"/>
          <w:bCs/>
          <w:sz w:val="22"/>
          <w:szCs w:val="22"/>
        </w:rPr>
        <w:t>đ</w:t>
      </w:r>
      <w:r w:rsidRPr="00E2335F">
        <w:rPr>
          <w:bCs/>
          <w:sz w:val="22"/>
          <w:szCs w:val="22"/>
        </w:rPr>
        <w:t>evinsku, odnosno regulacionu liniju (ra</w:t>
      </w:r>
      <w:r w:rsidRPr="00E2335F">
        <w:rPr>
          <w:rFonts w:hint="eastAsia"/>
          <w:bCs/>
          <w:sz w:val="22"/>
          <w:szCs w:val="22"/>
        </w:rPr>
        <w:t>č</w:t>
      </w:r>
      <w:r w:rsidRPr="00E2335F">
        <w:rPr>
          <w:bCs/>
          <w:sz w:val="22"/>
          <w:szCs w:val="22"/>
        </w:rPr>
        <w:t>unaju</w:t>
      </w:r>
      <w:r w:rsidRPr="00E2335F">
        <w:rPr>
          <w:rFonts w:hint="eastAsia"/>
          <w:bCs/>
          <w:sz w:val="22"/>
          <w:szCs w:val="22"/>
        </w:rPr>
        <w:t>ć</w:t>
      </w:r>
      <w:r w:rsidRPr="00E2335F">
        <w:rPr>
          <w:bCs/>
          <w:sz w:val="22"/>
          <w:szCs w:val="22"/>
        </w:rPr>
        <w:t xml:space="preserve">i od osnovnog gabarita objekta do horizontalne projekcije ispada) i to: </w:t>
      </w:r>
    </w:p>
    <w:p w:rsidR="00E2335F" w:rsidRPr="00E2335F" w:rsidRDefault="00E2335F" w:rsidP="00E2335F">
      <w:pPr>
        <w:pStyle w:val="Default"/>
        <w:jc w:val="both"/>
        <w:rPr>
          <w:bCs/>
          <w:sz w:val="22"/>
          <w:szCs w:val="22"/>
        </w:rPr>
      </w:pPr>
      <w:r w:rsidRPr="00E2335F">
        <w:rPr>
          <w:bCs/>
          <w:sz w:val="22"/>
          <w:szCs w:val="22"/>
        </w:rPr>
        <w:t>- na delu objekta prema prednjem dvori</w:t>
      </w:r>
      <w:r w:rsidRPr="00E2335F">
        <w:rPr>
          <w:rFonts w:hint="eastAsia"/>
          <w:bCs/>
          <w:sz w:val="22"/>
          <w:szCs w:val="22"/>
        </w:rPr>
        <w:t>š</w:t>
      </w:r>
      <w:r w:rsidRPr="00E2335F">
        <w:rPr>
          <w:bCs/>
          <w:sz w:val="22"/>
          <w:szCs w:val="22"/>
        </w:rPr>
        <w:t>tu do 1,2m, ali ukupna povr</w:t>
      </w:r>
      <w:r w:rsidRPr="00E2335F">
        <w:rPr>
          <w:rFonts w:hint="eastAsia"/>
          <w:bCs/>
          <w:sz w:val="22"/>
          <w:szCs w:val="22"/>
        </w:rPr>
        <w:t>š</w:t>
      </w:r>
      <w:r w:rsidRPr="00E2335F">
        <w:rPr>
          <w:bCs/>
          <w:sz w:val="22"/>
          <w:szCs w:val="22"/>
        </w:rPr>
        <w:t>ina gra</w:t>
      </w:r>
      <w:r w:rsidRPr="00E2335F">
        <w:rPr>
          <w:rFonts w:hint="eastAsia"/>
          <w:bCs/>
          <w:sz w:val="22"/>
          <w:szCs w:val="22"/>
        </w:rPr>
        <w:t>đ</w:t>
      </w:r>
      <w:r w:rsidRPr="00E2335F">
        <w:rPr>
          <w:bCs/>
          <w:sz w:val="22"/>
          <w:szCs w:val="22"/>
        </w:rPr>
        <w:t>evinskih elemenata ne mo</w:t>
      </w:r>
      <w:r w:rsidRPr="00E2335F">
        <w:rPr>
          <w:rFonts w:hint="eastAsia"/>
          <w:bCs/>
          <w:sz w:val="22"/>
          <w:szCs w:val="22"/>
        </w:rPr>
        <w:t>ž</w:t>
      </w:r>
      <w:r w:rsidRPr="00E2335F">
        <w:rPr>
          <w:bCs/>
          <w:sz w:val="22"/>
          <w:szCs w:val="22"/>
        </w:rPr>
        <w:t>e pre</w:t>
      </w:r>
      <w:r w:rsidRPr="00E2335F">
        <w:rPr>
          <w:rFonts w:hint="eastAsia"/>
          <w:bCs/>
          <w:sz w:val="22"/>
          <w:szCs w:val="22"/>
        </w:rPr>
        <w:t>ć</w:t>
      </w:r>
      <w:r w:rsidRPr="00E2335F">
        <w:rPr>
          <w:bCs/>
          <w:sz w:val="22"/>
          <w:szCs w:val="22"/>
        </w:rPr>
        <w:t>i 50% uli</w:t>
      </w:r>
      <w:r w:rsidRPr="00E2335F">
        <w:rPr>
          <w:rFonts w:hint="eastAsia"/>
          <w:bCs/>
          <w:sz w:val="22"/>
          <w:szCs w:val="22"/>
        </w:rPr>
        <w:t>č</w:t>
      </w:r>
      <w:r w:rsidRPr="00E2335F">
        <w:rPr>
          <w:bCs/>
          <w:sz w:val="22"/>
          <w:szCs w:val="22"/>
        </w:rPr>
        <w:t xml:space="preserve">ne fasade iznad prizemlja; </w:t>
      </w:r>
    </w:p>
    <w:p w:rsidR="00E2335F" w:rsidRPr="00E2335F" w:rsidRDefault="00E2335F" w:rsidP="00E2335F">
      <w:pPr>
        <w:pStyle w:val="Default"/>
        <w:jc w:val="both"/>
        <w:rPr>
          <w:bCs/>
          <w:sz w:val="22"/>
          <w:szCs w:val="22"/>
        </w:rPr>
      </w:pPr>
      <w:r w:rsidRPr="00E2335F">
        <w:rPr>
          <w:bCs/>
          <w:sz w:val="22"/>
          <w:szCs w:val="22"/>
        </w:rPr>
        <w:t xml:space="preserve">- </w:t>
      </w:r>
      <w:proofErr w:type="gramStart"/>
      <w:r w:rsidRPr="00E2335F">
        <w:rPr>
          <w:bCs/>
          <w:sz w:val="22"/>
          <w:szCs w:val="22"/>
        </w:rPr>
        <w:t>na</w:t>
      </w:r>
      <w:proofErr w:type="gramEnd"/>
      <w:r w:rsidRPr="00E2335F">
        <w:rPr>
          <w:bCs/>
          <w:sz w:val="22"/>
          <w:szCs w:val="22"/>
        </w:rPr>
        <w:t xml:space="preserve"> delu objekta prema bo</w:t>
      </w:r>
      <w:r w:rsidRPr="00E2335F">
        <w:rPr>
          <w:rFonts w:hint="eastAsia"/>
          <w:bCs/>
          <w:sz w:val="22"/>
          <w:szCs w:val="22"/>
        </w:rPr>
        <w:t>č</w:t>
      </w:r>
      <w:r w:rsidRPr="00E2335F">
        <w:rPr>
          <w:bCs/>
          <w:sz w:val="22"/>
          <w:szCs w:val="22"/>
        </w:rPr>
        <w:t>nom dvori</w:t>
      </w:r>
      <w:r w:rsidRPr="00E2335F">
        <w:rPr>
          <w:rFonts w:hint="eastAsia"/>
          <w:bCs/>
          <w:sz w:val="22"/>
          <w:szCs w:val="22"/>
        </w:rPr>
        <w:t>š</w:t>
      </w:r>
      <w:r w:rsidRPr="00E2335F">
        <w:rPr>
          <w:bCs/>
          <w:sz w:val="22"/>
          <w:szCs w:val="22"/>
        </w:rPr>
        <w:t>tu prete</w:t>
      </w:r>
      <w:r w:rsidRPr="00E2335F">
        <w:rPr>
          <w:rFonts w:hint="eastAsia"/>
          <w:bCs/>
          <w:sz w:val="22"/>
          <w:szCs w:val="22"/>
        </w:rPr>
        <w:t>ž</w:t>
      </w:r>
      <w:r w:rsidRPr="00E2335F">
        <w:rPr>
          <w:bCs/>
          <w:sz w:val="22"/>
          <w:szCs w:val="22"/>
        </w:rPr>
        <w:t>no severne, odnosno zapadne orijentacije (ako je rastojanje objekta do me</w:t>
      </w:r>
      <w:r w:rsidRPr="00E2335F">
        <w:rPr>
          <w:rFonts w:hint="eastAsia"/>
          <w:bCs/>
          <w:sz w:val="22"/>
          <w:szCs w:val="22"/>
        </w:rPr>
        <w:t>đ</w:t>
      </w:r>
      <w:r w:rsidRPr="00E2335F">
        <w:rPr>
          <w:bCs/>
          <w:sz w:val="22"/>
          <w:szCs w:val="22"/>
        </w:rPr>
        <w:t>e najmanje 1,5m) do 0,6m, ali ukupna povr</w:t>
      </w:r>
      <w:r w:rsidRPr="00E2335F">
        <w:rPr>
          <w:rFonts w:hint="eastAsia"/>
          <w:bCs/>
          <w:sz w:val="22"/>
          <w:szCs w:val="22"/>
        </w:rPr>
        <w:t>š</w:t>
      </w:r>
      <w:r w:rsidRPr="00E2335F">
        <w:rPr>
          <w:bCs/>
          <w:sz w:val="22"/>
          <w:szCs w:val="22"/>
        </w:rPr>
        <w:t>ina gra</w:t>
      </w:r>
      <w:r w:rsidRPr="00E2335F">
        <w:rPr>
          <w:rFonts w:hint="eastAsia"/>
          <w:bCs/>
          <w:sz w:val="22"/>
          <w:szCs w:val="22"/>
        </w:rPr>
        <w:t>đ</w:t>
      </w:r>
      <w:r w:rsidRPr="00E2335F">
        <w:rPr>
          <w:bCs/>
          <w:sz w:val="22"/>
          <w:szCs w:val="22"/>
        </w:rPr>
        <w:t>evinskih elemenata ne mo</w:t>
      </w:r>
      <w:r w:rsidRPr="00E2335F">
        <w:rPr>
          <w:rFonts w:hint="eastAsia"/>
          <w:bCs/>
          <w:sz w:val="22"/>
          <w:szCs w:val="22"/>
        </w:rPr>
        <w:t>ž</w:t>
      </w:r>
      <w:r w:rsidRPr="00E2335F">
        <w:rPr>
          <w:bCs/>
          <w:sz w:val="22"/>
          <w:szCs w:val="22"/>
        </w:rPr>
        <w:t>e pre</w:t>
      </w:r>
      <w:r w:rsidRPr="00E2335F">
        <w:rPr>
          <w:rFonts w:hint="eastAsia"/>
          <w:bCs/>
          <w:sz w:val="22"/>
          <w:szCs w:val="22"/>
        </w:rPr>
        <w:t>ć</w:t>
      </w:r>
      <w:r w:rsidRPr="00E2335F">
        <w:rPr>
          <w:bCs/>
          <w:sz w:val="22"/>
          <w:szCs w:val="22"/>
        </w:rPr>
        <w:t>i 30% bo</w:t>
      </w:r>
      <w:r w:rsidRPr="00E2335F">
        <w:rPr>
          <w:rFonts w:hint="eastAsia"/>
          <w:bCs/>
          <w:sz w:val="22"/>
          <w:szCs w:val="22"/>
        </w:rPr>
        <w:t>č</w:t>
      </w:r>
      <w:r w:rsidRPr="00E2335F">
        <w:rPr>
          <w:bCs/>
          <w:sz w:val="22"/>
          <w:szCs w:val="22"/>
        </w:rPr>
        <w:t xml:space="preserve">ne fasade iznad prizemlja; </w:t>
      </w:r>
    </w:p>
    <w:p w:rsidR="00E2335F" w:rsidRPr="00E2335F" w:rsidRDefault="00E2335F" w:rsidP="00E2335F">
      <w:pPr>
        <w:pStyle w:val="Default"/>
        <w:jc w:val="both"/>
        <w:rPr>
          <w:bCs/>
          <w:sz w:val="22"/>
          <w:szCs w:val="22"/>
        </w:rPr>
      </w:pPr>
      <w:r w:rsidRPr="00E2335F">
        <w:rPr>
          <w:bCs/>
          <w:sz w:val="22"/>
          <w:szCs w:val="22"/>
        </w:rPr>
        <w:t xml:space="preserve">- </w:t>
      </w:r>
      <w:proofErr w:type="gramStart"/>
      <w:r w:rsidRPr="00E2335F">
        <w:rPr>
          <w:bCs/>
          <w:sz w:val="22"/>
          <w:szCs w:val="22"/>
        </w:rPr>
        <w:t>na</w:t>
      </w:r>
      <w:proofErr w:type="gramEnd"/>
      <w:r w:rsidRPr="00E2335F">
        <w:rPr>
          <w:bCs/>
          <w:sz w:val="22"/>
          <w:szCs w:val="22"/>
        </w:rPr>
        <w:t xml:space="preserve"> delu objekta prema bo</w:t>
      </w:r>
      <w:r w:rsidRPr="00E2335F">
        <w:rPr>
          <w:rFonts w:hint="eastAsia"/>
          <w:bCs/>
          <w:sz w:val="22"/>
          <w:szCs w:val="22"/>
        </w:rPr>
        <w:t>č</w:t>
      </w:r>
      <w:r w:rsidRPr="00E2335F">
        <w:rPr>
          <w:bCs/>
          <w:sz w:val="22"/>
          <w:szCs w:val="22"/>
        </w:rPr>
        <w:t>nom dvori</w:t>
      </w:r>
      <w:r w:rsidRPr="00E2335F">
        <w:rPr>
          <w:rFonts w:hint="eastAsia"/>
          <w:bCs/>
          <w:sz w:val="22"/>
          <w:szCs w:val="22"/>
        </w:rPr>
        <w:t>š</w:t>
      </w:r>
      <w:r w:rsidRPr="00E2335F">
        <w:rPr>
          <w:bCs/>
          <w:sz w:val="22"/>
          <w:szCs w:val="22"/>
        </w:rPr>
        <w:t>tu prete</w:t>
      </w:r>
      <w:r w:rsidRPr="00E2335F">
        <w:rPr>
          <w:rFonts w:hint="eastAsia"/>
          <w:bCs/>
          <w:sz w:val="22"/>
          <w:szCs w:val="22"/>
        </w:rPr>
        <w:t>ž</w:t>
      </w:r>
      <w:r w:rsidRPr="00E2335F">
        <w:rPr>
          <w:bCs/>
          <w:sz w:val="22"/>
          <w:szCs w:val="22"/>
        </w:rPr>
        <w:t>no ju</w:t>
      </w:r>
      <w:r w:rsidRPr="00E2335F">
        <w:rPr>
          <w:rFonts w:hint="eastAsia"/>
          <w:bCs/>
          <w:sz w:val="22"/>
          <w:szCs w:val="22"/>
        </w:rPr>
        <w:t>ž</w:t>
      </w:r>
      <w:r w:rsidRPr="00E2335F">
        <w:rPr>
          <w:bCs/>
          <w:sz w:val="22"/>
          <w:szCs w:val="22"/>
        </w:rPr>
        <w:t>ne, odnosno isto</w:t>
      </w:r>
      <w:r w:rsidRPr="00E2335F">
        <w:rPr>
          <w:rFonts w:hint="eastAsia"/>
          <w:bCs/>
          <w:sz w:val="22"/>
          <w:szCs w:val="22"/>
        </w:rPr>
        <w:t>č</w:t>
      </w:r>
      <w:r w:rsidRPr="00E2335F">
        <w:rPr>
          <w:bCs/>
          <w:sz w:val="22"/>
          <w:szCs w:val="22"/>
        </w:rPr>
        <w:t>ne orijentacije (ako je rastojanje objekta do me</w:t>
      </w:r>
      <w:r w:rsidRPr="00E2335F">
        <w:rPr>
          <w:rFonts w:hint="eastAsia"/>
          <w:bCs/>
          <w:sz w:val="22"/>
          <w:szCs w:val="22"/>
        </w:rPr>
        <w:t>đ</w:t>
      </w:r>
      <w:r w:rsidRPr="00E2335F">
        <w:rPr>
          <w:bCs/>
          <w:sz w:val="22"/>
          <w:szCs w:val="22"/>
        </w:rPr>
        <w:t>e najmanje 3,0m) do 0,9m, ali ukupna povr</w:t>
      </w:r>
      <w:r w:rsidRPr="00E2335F">
        <w:rPr>
          <w:rFonts w:hint="eastAsia"/>
          <w:bCs/>
          <w:sz w:val="22"/>
          <w:szCs w:val="22"/>
        </w:rPr>
        <w:t>š</w:t>
      </w:r>
      <w:r w:rsidRPr="00E2335F">
        <w:rPr>
          <w:bCs/>
          <w:sz w:val="22"/>
          <w:szCs w:val="22"/>
        </w:rPr>
        <w:t>ina gra</w:t>
      </w:r>
      <w:r w:rsidRPr="00E2335F">
        <w:rPr>
          <w:rFonts w:hint="eastAsia"/>
          <w:bCs/>
          <w:sz w:val="22"/>
          <w:szCs w:val="22"/>
        </w:rPr>
        <w:t>đ</w:t>
      </w:r>
      <w:r w:rsidRPr="00E2335F">
        <w:rPr>
          <w:bCs/>
          <w:sz w:val="22"/>
          <w:szCs w:val="22"/>
        </w:rPr>
        <w:t>evinskih elemenata ne mo</w:t>
      </w:r>
      <w:r w:rsidRPr="00E2335F">
        <w:rPr>
          <w:rFonts w:hint="eastAsia"/>
          <w:bCs/>
          <w:sz w:val="22"/>
          <w:szCs w:val="22"/>
        </w:rPr>
        <w:t>ž</w:t>
      </w:r>
      <w:r w:rsidRPr="00E2335F">
        <w:rPr>
          <w:bCs/>
          <w:sz w:val="22"/>
          <w:szCs w:val="22"/>
        </w:rPr>
        <w:t>e pre</w:t>
      </w:r>
      <w:r w:rsidRPr="00E2335F">
        <w:rPr>
          <w:rFonts w:hint="eastAsia"/>
          <w:bCs/>
          <w:sz w:val="22"/>
          <w:szCs w:val="22"/>
        </w:rPr>
        <w:t>ć</w:t>
      </w:r>
      <w:r w:rsidRPr="00E2335F">
        <w:rPr>
          <w:bCs/>
          <w:sz w:val="22"/>
          <w:szCs w:val="22"/>
        </w:rPr>
        <w:t>i 30% bo</w:t>
      </w:r>
      <w:r w:rsidRPr="00E2335F">
        <w:rPr>
          <w:rFonts w:hint="eastAsia"/>
          <w:bCs/>
          <w:sz w:val="22"/>
          <w:szCs w:val="22"/>
        </w:rPr>
        <w:t>č</w:t>
      </w:r>
      <w:r w:rsidRPr="00E2335F">
        <w:rPr>
          <w:bCs/>
          <w:sz w:val="22"/>
          <w:szCs w:val="22"/>
        </w:rPr>
        <w:t xml:space="preserve">ne fasade iznad prizemlja; </w:t>
      </w:r>
    </w:p>
    <w:p w:rsidR="00E2335F" w:rsidRPr="00E2335F" w:rsidRDefault="00E2335F" w:rsidP="00E2335F">
      <w:pPr>
        <w:pStyle w:val="Default"/>
        <w:jc w:val="both"/>
        <w:rPr>
          <w:bCs/>
          <w:sz w:val="22"/>
          <w:szCs w:val="22"/>
        </w:rPr>
      </w:pPr>
      <w:r w:rsidRPr="00E2335F">
        <w:rPr>
          <w:bCs/>
          <w:sz w:val="22"/>
          <w:szCs w:val="22"/>
        </w:rPr>
        <w:t xml:space="preserve">- </w:t>
      </w:r>
      <w:proofErr w:type="gramStart"/>
      <w:r w:rsidRPr="00E2335F">
        <w:rPr>
          <w:bCs/>
          <w:sz w:val="22"/>
          <w:szCs w:val="22"/>
        </w:rPr>
        <w:t>na</w:t>
      </w:r>
      <w:proofErr w:type="gramEnd"/>
      <w:r w:rsidRPr="00E2335F">
        <w:rPr>
          <w:bCs/>
          <w:sz w:val="22"/>
          <w:szCs w:val="22"/>
        </w:rPr>
        <w:t xml:space="preserve"> delu objekta prema zadnjem dvori</w:t>
      </w:r>
      <w:r w:rsidRPr="00E2335F">
        <w:rPr>
          <w:rFonts w:hint="eastAsia"/>
          <w:bCs/>
          <w:sz w:val="22"/>
          <w:szCs w:val="22"/>
        </w:rPr>
        <w:t>š</w:t>
      </w:r>
      <w:r w:rsidRPr="00E2335F">
        <w:rPr>
          <w:bCs/>
          <w:sz w:val="22"/>
          <w:szCs w:val="22"/>
        </w:rPr>
        <w:t>tu (ako je rastojanje objekta do me</w:t>
      </w:r>
      <w:r w:rsidRPr="00E2335F">
        <w:rPr>
          <w:rFonts w:hint="eastAsia"/>
          <w:bCs/>
          <w:sz w:val="22"/>
          <w:szCs w:val="22"/>
        </w:rPr>
        <w:t>đ</w:t>
      </w:r>
      <w:r w:rsidRPr="00E2335F">
        <w:rPr>
          <w:bCs/>
          <w:sz w:val="22"/>
          <w:szCs w:val="22"/>
        </w:rPr>
        <w:t>e najmanje 5,0m) do 1,2m, ali ukupna povr</w:t>
      </w:r>
      <w:r w:rsidRPr="00E2335F">
        <w:rPr>
          <w:rFonts w:hint="eastAsia"/>
          <w:bCs/>
          <w:sz w:val="22"/>
          <w:szCs w:val="22"/>
        </w:rPr>
        <w:t>š</w:t>
      </w:r>
      <w:r w:rsidRPr="00E2335F">
        <w:rPr>
          <w:bCs/>
          <w:sz w:val="22"/>
          <w:szCs w:val="22"/>
        </w:rPr>
        <w:t>ina gra</w:t>
      </w:r>
      <w:r w:rsidRPr="00E2335F">
        <w:rPr>
          <w:rFonts w:hint="eastAsia"/>
          <w:bCs/>
          <w:sz w:val="22"/>
          <w:szCs w:val="22"/>
        </w:rPr>
        <w:t>đ</w:t>
      </w:r>
      <w:r w:rsidRPr="00E2335F">
        <w:rPr>
          <w:bCs/>
          <w:sz w:val="22"/>
          <w:szCs w:val="22"/>
        </w:rPr>
        <w:t>evinskih elemenata ne mo</w:t>
      </w:r>
      <w:r w:rsidRPr="00E2335F">
        <w:rPr>
          <w:rFonts w:hint="eastAsia"/>
          <w:bCs/>
          <w:sz w:val="22"/>
          <w:szCs w:val="22"/>
        </w:rPr>
        <w:t>ž</w:t>
      </w:r>
      <w:r w:rsidRPr="00E2335F">
        <w:rPr>
          <w:bCs/>
          <w:sz w:val="22"/>
          <w:szCs w:val="22"/>
        </w:rPr>
        <w:t>e pre</w:t>
      </w:r>
      <w:r w:rsidRPr="00E2335F">
        <w:rPr>
          <w:rFonts w:hint="eastAsia"/>
          <w:bCs/>
          <w:sz w:val="22"/>
          <w:szCs w:val="22"/>
        </w:rPr>
        <w:t>ć</w:t>
      </w:r>
      <w:r w:rsidRPr="00E2335F">
        <w:rPr>
          <w:bCs/>
          <w:sz w:val="22"/>
          <w:szCs w:val="22"/>
        </w:rPr>
        <w:t>i 30% stra</w:t>
      </w:r>
      <w:r w:rsidRPr="00E2335F">
        <w:rPr>
          <w:rFonts w:hint="eastAsia"/>
          <w:bCs/>
          <w:sz w:val="22"/>
          <w:szCs w:val="22"/>
        </w:rPr>
        <w:t>ž</w:t>
      </w:r>
      <w:r w:rsidRPr="00E2335F">
        <w:rPr>
          <w:bCs/>
          <w:sz w:val="22"/>
          <w:szCs w:val="22"/>
        </w:rPr>
        <w:t xml:space="preserve">nje fasade iznad prizemlja. </w:t>
      </w:r>
    </w:p>
    <w:p w:rsidR="00E2335F" w:rsidRPr="00E2335F" w:rsidRDefault="00E2335F" w:rsidP="00E2335F">
      <w:pPr>
        <w:pStyle w:val="Default"/>
        <w:jc w:val="both"/>
        <w:rPr>
          <w:bCs/>
          <w:sz w:val="22"/>
          <w:szCs w:val="22"/>
        </w:rPr>
      </w:pPr>
      <w:r w:rsidRPr="00E2335F">
        <w:rPr>
          <w:bCs/>
          <w:sz w:val="22"/>
          <w:szCs w:val="22"/>
        </w:rPr>
        <w:t xml:space="preserve">Otvorene spoljne stepenice ne smeju prelaziti regulacionu liniju. Otvorene spoljne </w:t>
      </w:r>
    </w:p>
    <w:p w:rsidR="00E2335F" w:rsidRPr="00E2335F" w:rsidRDefault="00E2335F" w:rsidP="00E2335F">
      <w:pPr>
        <w:pStyle w:val="Default"/>
        <w:jc w:val="both"/>
        <w:rPr>
          <w:bCs/>
          <w:sz w:val="22"/>
          <w:szCs w:val="22"/>
        </w:rPr>
      </w:pPr>
      <w:proofErr w:type="gramStart"/>
      <w:r w:rsidRPr="00E2335F">
        <w:rPr>
          <w:bCs/>
          <w:sz w:val="22"/>
          <w:szCs w:val="22"/>
        </w:rPr>
        <w:t>stepenice</w:t>
      </w:r>
      <w:proofErr w:type="gramEnd"/>
      <w:r w:rsidRPr="00E2335F">
        <w:rPr>
          <w:bCs/>
          <w:sz w:val="22"/>
          <w:szCs w:val="22"/>
        </w:rPr>
        <w:t xml:space="preserve"> mogu se postavljati na prednji deo objekta, ako je gra</w:t>
      </w:r>
      <w:r w:rsidRPr="00E2335F">
        <w:rPr>
          <w:rFonts w:hint="eastAsia"/>
          <w:bCs/>
          <w:sz w:val="22"/>
          <w:szCs w:val="22"/>
        </w:rPr>
        <w:t>đ</w:t>
      </w:r>
      <w:r w:rsidRPr="00E2335F">
        <w:rPr>
          <w:bCs/>
          <w:sz w:val="22"/>
          <w:szCs w:val="22"/>
        </w:rPr>
        <w:t>evinska linija uvu</w:t>
      </w:r>
      <w:r w:rsidRPr="00E2335F">
        <w:rPr>
          <w:rFonts w:hint="eastAsia"/>
          <w:bCs/>
          <w:sz w:val="22"/>
          <w:szCs w:val="22"/>
        </w:rPr>
        <w:t>č</w:t>
      </w:r>
      <w:r w:rsidRPr="00E2335F">
        <w:rPr>
          <w:bCs/>
          <w:sz w:val="22"/>
          <w:szCs w:val="22"/>
        </w:rPr>
        <w:t>ena u odnosu na regulacionu liniju za min. 3,0m i ako te stepenice savla</w:t>
      </w:r>
      <w:r w:rsidRPr="00E2335F">
        <w:rPr>
          <w:rFonts w:hint="eastAsia"/>
          <w:bCs/>
          <w:sz w:val="22"/>
          <w:szCs w:val="22"/>
        </w:rPr>
        <w:t>đ</w:t>
      </w:r>
      <w:r w:rsidRPr="00E2335F">
        <w:rPr>
          <w:bCs/>
          <w:sz w:val="22"/>
          <w:szCs w:val="22"/>
        </w:rPr>
        <w:t>uju visinu do 0,9m. Stepenice koje savla</w:t>
      </w:r>
      <w:r w:rsidRPr="00E2335F">
        <w:rPr>
          <w:rFonts w:hint="eastAsia"/>
          <w:bCs/>
          <w:sz w:val="22"/>
          <w:szCs w:val="22"/>
        </w:rPr>
        <w:t>đ</w:t>
      </w:r>
      <w:r w:rsidRPr="00E2335F">
        <w:rPr>
          <w:bCs/>
          <w:sz w:val="22"/>
          <w:szCs w:val="22"/>
        </w:rPr>
        <w:t xml:space="preserve">uju visinu do 0,9m, a postavljaju se </w:t>
      </w:r>
      <w:proofErr w:type="gramStart"/>
      <w:r w:rsidRPr="00E2335F">
        <w:rPr>
          <w:bCs/>
          <w:sz w:val="22"/>
          <w:szCs w:val="22"/>
        </w:rPr>
        <w:t>na</w:t>
      </w:r>
      <w:proofErr w:type="gramEnd"/>
      <w:r w:rsidRPr="00E2335F">
        <w:rPr>
          <w:bCs/>
          <w:sz w:val="22"/>
          <w:szCs w:val="22"/>
        </w:rPr>
        <w:t xml:space="preserve"> bo</w:t>
      </w:r>
      <w:r w:rsidRPr="00E2335F">
        <w:rPr>
          <w:rFonts w:hint="eastAsia"/>
          <w:bCs/>
          <w:sz w:val="22"/>
          <w:szCs w:val="22"/>
        </w:rPr>
        <w:t>č</w:t>
      </w:r>
      <w:r w:rsidRPr="00E2335F">
        <w:rPr>
          <w:bCs/>
          <w:sz w:val="22"/>
          <w:szCs w:val="22"/>
        </w:rPr>
        <w:t>ni ili zadnji deo objekta, ne smeju ometati prolaz i druge funkcije dvori</w:t>
      </w:r>
      <w:r w:rsidRPr="00E2335F">
        <w:rPr>
          <w:rFonts w:hint="eastAsia"/>
          <w:bCs/>
          <w:sz w:val="22"/>
          <w:szCs w:val="22"/>
        </w:rPr>
        <w:t>š</w:t>
      </w:r>
      <w:r w:rsidRPr="00E2335F">
        <w:rPr>
          <w:bCs/>
          <w:sz w:val="22"/>
          <w:szCs w:val="22"/>
        </w:rPr>
        <w:t xml:space="preserve">ta. </w:t>
      </w:r>
    </w:p>
    <w:p w:rsidR="00E2335F" w:rsidRPr="00E2335F" w:rsidRDefault="00E2335F" w:rsidP="00E2335F">
      <w:pPr>
        <w:pStyle w:val="Default"/>
        <w:jc w:val="both"/>
        <w:rPr>
          <w:bCs/>
          <w:sz w:val="22"/>
          <w:szCs w:val="22"/>
        </w:rPr>
      </w:pPr>
      <w:r w:rsidRPr="00E2335F">
        <w:rPr>
          <w:bCs/>
          <w:sz w:val="22"/>
          <w:szCs w:val="22"/>
        </w:rPr>
        <w:t>Stepenice koje savla</w:t>
      </w:r>
      <w:r w:rsidRPr="00E2335F">
        <w:rPr>
          <w:rFonts w:hint="eastAsia"/>
          <w:bCs/>
          <w:sz w:val="22"/>
          <w:szCs w:val="22"/>
        </w:rPr>
        <w:t>đ</w:t>
      </w:r>
      <w:r w:rsidRPr="00E2335F">
        <w:rPr>
          <w:bCs/>
          <w:sz w:val="22"/>
          <w:szCs w:val="22"/>
        </w:rPr>
        <w:t xml:space="preserve">uju visinu preko 0,9m ulaze u osnovni gabarit objekta. </w:t>
      </w:r>
    </w:p>
    <w:p w:rsidR="00E2335F" w:rsidRPr="00E2335F" w:rsidRDefault="00E2335F" w:rsidP="00E2335F">
      <w:pPr>
        <w:pStyle w:val="Default"/>
        <w:jc w:val="both"/>
        <w:rPr>
          <w:bCs/>
          <w:sz w:val="22"/>
          <w:szCs w:val="22"/>
        </w:rPr>
      </w:pPr>
      <w:r w:rsidRPr="00E2335F">
        <w:rPr>
          <w:bCs/>
          <w:sz w:val="22"/>
          <w:szCs w:val="22"/>
        </w:rPr>
        <w:t>Gra</w:t>
      </w:r>
      <w:r w:rsidRPr="00E2335F">
        <w:rPr>
          <w:rFonts w:hint="eastAsia"/>
          <w:bCs/>
          <w:sz w:val="22"/>
          <w:szCs w:val="22"/>
        </w:rPr>
        <w:t>đ</w:t>
      </w:r>
      <w:r w:rsidRPr="00E2335F">
        <w:rPr>
          <w:bCs/>
          <w:sz w:val="22"/>
          <w:szCs w:val="22"/>
        </w:rPr>
        <w:t>evinski elementi ispod kote trotoara - podrumske eta</w:t>
      </w:r>
      <w:r w:rsidRPr="00E2335F">
        <w:rPr>
          <w:rFonts w:hint="eastAsia"/>
          <w:bCs/>
          <w:sz w:val="22"/>
          <w:szCs w:val="22"/>
        </w:rPr>
        <w:t>ž</w:t>
      </w:r>
      <w:r w:rsidRPr="00E2335F">
        <w:rPr>
          <w:bCs/>
          <w:sz w:val="22"/>
          <w:szCs w:val="22"/>
        </w:rPr>
        <w:t>e, mogu pre</w:t>
      </w:r>
      <w:r w:rsidRPr="00E2335F">
        <w:rPr>
          <w:rFonts w:hint="eastAsia"/>
          <w:bCs/>
          <w:sz w:val="22"/>
          <w:szCs w:val="22"/>
        </w:rPr>
        <w:t>ć</w:t>
      </w:r>
      <w:r w:rsidRPr="00E2335F">
        <w:rPr>
          <w:bCs/>
          <w:sz w:val="22"/>
          <w:szCs w:val="22"/>
        </w:rPr>
        <w:t>i gra</w:t>
      </w:r>
      <w:r w:rsidRPr="00E2335F">
        <w:rPr>
          <w:rFonts w:hint="eastAsia"/>
          <w:bCs/>
          <w:sz w:val="22"/>
          <w:szCs w:val="22"/>
        </w:rPr>
        <w:t>đ</w:t>
      </w:r>
      <w:r w:rsidRPr="00E2335F">
        <w:rPr>
          <w:bCs/>
          <w:sz w:val="22"/>
          <w:szCs w:val="22"/>
        </w:rPr>
        <w:t xml:space="preserve">evinsku </w:t>
      </w:r>
    </w:p>
    <w:p w:rsidR="00E2335F" w:rsidRPr="00E2335F" w:rsidRDefault="00E2335F" w:rsidP="00E2335F">
      <w:pPr>
        <w:pStyle w:val="Default"/>
        <w:jc w:val="both"/>
        <w:rPr>
          <w:bCs/>
          <w:sz w:val="22"/>
          <w:szCs w:val="22"/>
        </w:rPr>
      </w:pPr>
      <w:r w:rsidRPr="00E2335F">
        <w:rPr>
          <w:bCs/>
          <w:sz w:val="22"/>
          <w:szCs w:val="22"/>
        </w:rPr>
        <w:t>(</w:t>
      </w:r>
      <w:proofErr w:type="gramStart"/>
      <w:r w:rsidRPr="00E2335F">
        <w:rPr>
          <w:bCs/>
          <w:sz w:val="22"/>
          <w:szCs w:val="22"/>
        </w:rPr>
        <w:t>odnosno</w:t>
      </w:r>
      <w:proofErr w:type="gramEnd"/>
      <w:r w:rsidRPr="00E2335F">
        <w:rPr>
          <w:bCs/>
          <w:sz w:val="22"/>
          <w:szCs w:val="22"/>
        </w:rPr>
        <w:t xml:space="preserve"> regulacionu liniju) ra</w:t>
      </w:r>
      <w:r w:rsidRPr="00E2335F">
        <w:rPr>
          <w:rFonts w:hint="eastAsia"/>
          <w:bCs/>
          <w:sz w:val="22"/>
          <w:szCs w:val="22"/>
        </w:rPr>
        <w:t>č</w:t>
      </w:r>
      <w:r w:rsidRPr="00E2335F">
        <w:rPr>
          <w:bCs/>
          <w:sz w:val="22"/>
          <w:szCs w:val="22"/>
        </w:rPr>
        <w:t>unaju</w:t>
      </w:r>
      <w:r w:rsidRPr="00E2335F">
        <w:rPr>
          <w:rFonts w:hint="eastAsia"/>
          <w:bCs/>
          <w:sz w:val="22"/>
          <w:szCs w:val="22"/>
        </w:rPr>
        <w:t>ć</w:t>
      </w:r>
      <w:r w:rsidRPr="00E2335F">
        <w:rPr>
          <w:bCs/>
          <w:sz w:val="22"/>
          <w:szCs w:val="22"/>
        </w:rPr>
        <w:t xml:space="preserve">i od osnovnog gabarita objekta do horizontalne projekcije ispada i to: </w:t>
      </w:r>
    </w:p>
    <w:p w:rsidR="00E2335F" w:rsidRPr="00E2335F" w:rsidRDefault="00E2335F" w:rsidP="00E2335F">
      <w:pPr>
        <w:pStyle w:val="Default"/>
        <w:jc w:val="both"/>
        <w:rPr>
          <w:bCs/>
          <w:sz w:val="22"/>
          <w:szCs w:val="22"/>
        </w:rPr>
      </w:pPr>
      <w:r w:rsidRPr="00E2335F">
        <w:rPr>
          <w:bCs/>
          <w:sz w:val="22"/>
          <w:szCs w:val="22"/>
        </w:rPr>
        <w:t xml:space="preserve">- stope temelja i podrumski zidovi manje </w:t>
      </w:r>
      <w:proofErr w:type="gramStart"/>
      <w:r w:rsidRPr="00E2335F">
        <w:rPr>
          <w:bCs/>
          <w:sz w:val="22"/>
          <w:szCs w:val="22"/>
        </w:rPr>
        <w:t>od</w:t>
      </w:r>
      <w:proofErr w:type="gramEnd"/>
      <w:r w:rsidRPr="00E2335F">
        <w:rPr>
          <w:bCs/>
          <w:sz w:val="22"/>
          <w:szCs w:val="22"/>
        </w:rPr>
        <w:t xml:space="preserve"> 0,15m do dubine od 2,6m ispod povr</w:t>
      </w:r>
      <w:r w:rsidRPr="00E2335F">
        <w:rPr>
          <w:rFonts w:hint="eastAsia"/>
          <w:bCs/>
          <w:sz w:val="22"/>
          <w:szCs w:val="22"/>
        </w:rPr>
        <w:t>š</w:t>
      </w:r>
      <w:r w:rsidRPr="00E2335F">
        <w:rPr>
          <w:bCs/>
          <w:sz w:val="22"/>
          <w:szCs w:val="22"/>
        </w:rPr>
        <w:t xml:space="preserve">ine trotoara, a ispod te dubine manje od 0,5m, </w:t>
      </w:r>
    </w:p>
    <w:p w:rsidR="00E2335F" w:rsidRPr="00E2335F" w:rsidRDefault="00E2335F" w:rsidP="00E2335F">
      <w:pPr>
        <w:pStyle w:val="Default"/>
        <w:jc w:val="both"/>
        <w:rPr>
          <w:bCs/>
          <w:sz w:val="22"/>
          <w:szCs w:val="22"/>
        </w:rPr>
      </w:pPr>
      <w:r w:rsidRPr="00E2335F">
        <w:rPr>
          <w:bCs/>
          <w:sz w:val="22"/>
          <w:szCs w:val="22"/>
        </w:rPr>
        <w:t xml:space="preserve">- </w:t>
      </w:r>
      <w:proofErr w:type="gramStart"/>
      <w:r w:rsidRPr="00E2335F">
        <w:rPr>
          <w:rFonts w:hint="eastAsia"/>
          <w:bCs/>
          <w:sz w:val="22"/>
          <w:szCs w:val="22"/>
        </w:rPr>
        <w:t>š</w:t>
      </w:r>
      <w:r w:rsidRPr="00E2335F">
        <w:rPr>
          <w:bCs/>
          <w:sz w:val="22"/>
          <w:szCs w:val="22"/>
        </w:rPr>
        <w:t>ahtovi</w:t>
      </w:r>
      <w:proofErr w:type="gramEnd"/>
      <w:r w:rsidRPr="00E2335F">
        <w:rPr>
          <w:bCs/>
          <w:sz w:val="22"/>
          <w:szCs w:val="22"/>
        </w:rPr>
        <w:t xml:space="preserve"> podrumskih prostorija do nivoa kote trotoara manje od 1,0m, </w:t>
      </w:r>
    </w:p>
    <w:p w:rsidR="00E2335F" w:rsidRPr="00E2335F" w:rsidRDefault="00E2335F" w:rsidP="00E2335F">
      <w:pPr>
        <w:pStyle w:val="Default"/>
        <w:jc w:val="both"/>
        <w:rPr>
          <w:bCs/>
          <w:sz w:val="22"/>
          <w:szCs w:val="22"/>
        </w:rPr>
      </w:pPr>
      <w:r w:rsidRPr="00E2335F">
        <w:rPr>
          <w:bCs/>
          <w:sz w:val="22"/>
          <w:szCs w:val="22"/>
        </w:rPr>
        <w:t xml:space="preserve">- stope temelja ne mogu prelaziti granicu susedne parcele, osim uz saglasnost vlasnika </w:t>
      </w:r>
      <w:proofErr w:type="gramStart"/>
      <w:r w:rsidRPr="00E2335F">
        <w:rPr>
          <w:bCs/>
          <w:sz w:val="22"/>
          <w:szCs w:val="22"/>
        </w:rPr>
        <w:t>ili</w:t>
      </w:r>
      <w:proofErr w:type="gramEnd"/>
      <w:r w:rsidRPr="00E2335F">
        <w:rPr>
          <w:bCs/>
          <w:sz w:val="22"/>
          <w:szCs w:val="22"/>
        </w:rPr>
        <w:t xml:space="preserve"> korisnika parcele. </w:t>
      </w:r>
    </w:p>
    <w:p w:rsidR="00E2335F" w:rsidRPr="00E2335F" w:rsidRDefault="00E2335F" w:rsidP="00E2335F">
      <w:pPr>
        <w:pStyle w:val="Default"/>
        <w:jc w:val="both"/>
        <w:rPr>
          <w:bCs/>
          <w:sz w:val="22"/>
          <w:szCs w:val="22"/>
        </w:rPr>
      </w:pPr>
      <w:r w:rsidRPr="00E2335F">
        <w:rPr>
          <w:bCs/>
          <w:sz w:val="22"/>
          <w:szCs w:val="22"/>
        </w:rPr>
        <w:t>Za</w:t>
      </w:r>
      <w:r w:rsidRPr="00E2335F">
        <w:rPr>
          <w:rFonts w:hint="eastAsia"/>
          <w:bCs/>
          <w:sz w:val="22"/>
          <w:szCs w:val="22"/>
        </w:rPr>
        <w:t>š</w:t>
      </w:r>
      <w:r w:rsidRPr="00E2335F">
        <w:rPr>
          <w:bCs/>
          <w:sz w:val="22"/>
          <w:szCs w:val="22"/>
        </w:rPr>
        <w:t xml:space="preserve">tita susednih objekata </w:t>
      </w:r>
    </w:p>
    <w:p w:rsidR="00E2335F" w:rsidRPr="00E2335F" w:rsidRDefault="00E2335F" w:rsidP="00E2335F">
      <w:pPr>
        <w:pStyle w:val="Default"/>
        <w:jc w:val="both"/>
        <w:rPr>
          <w:bCs/>
          <w:sz w:val="22"/>
          <w:szCs w:val="22"/>
        </w:rPr>
      </w:pPr>
      <w:r w:rsidRPr="00E2335F">
        <w:rPr>
          <w:bCs/>
          <w:sz w:val="22"/>
          <w:szCs w:val="22"/>
        </w:rPr>
        <w:t xml:space="preserve">Ako se postavljaju </w:t>
      </w:r>
      <w:proofErr w:type="gramStart"/>
      <w:r w:rsidRPr="00E2335F">
        <w:rPr>
          <w:bCs/>
          <w:sz w:val="22"/>
          <w:szCs w:val="22"/>
        </w:rPr>
        <w:t>na</w:t>
      </w:r>
      <w:proofErr w:type="gramEnd"/>
      <w:r w:rsidRPr="00E2335F">
        <w:rPr>
          <w:bCs/>
          <w:sz w:val="22"/>
          <w:szCs w:val="22"/>
        </w:rPr>
        <w:t xml:space="preserve"> zajedni</w:t>
      </w:r>
      <w:r w:rsidRPr="00E2335F">
        <w:rPr>
          <w:rFonts w:hint="eastAsia"/>
          <w:bCs/>
          <w:sz w:val="22"/>
          <w:szCs w:val="22"/>
        </w:rPr>
        <w:t>č</w:t>
      </w:r>
      <w:r w:rsidRPr="00E2335F">
        <w:rPr>
          <w:bCs/>
          <w:sz w:val="22"/>
          <w:szCs w:val="22"/>
        </w:rPr>
        <w:t>ku me</w:t>
      </w:r>
      <w:r w:rsidRPr="00E2335F">
        <w:rPr>
          <w:rFonts w:hint="eastAsia"/>
          <w:bCs/>
          <w:sz w:val="22"/>
          <w:szCs w:val="22"/>
        </w:rPr>
        <w:t>đ</w:t>
      </w:r>
      <w:r w:rsidRPr="00E2335F">
        <w:rPr>
          <w:bCs/>
          <w:sz w:val="22"/>
          <w:szCs w:val="22"/>
        </w:rPr>
        <w:t>u (granicu) ne mo</w:t>
      </w:r>
      <w:r w:rsidRPr="00E2335F">
        <w:rPr>
          <w:rFonts w:hint="eastAsia"/>
          <w:bCs/>
          <w:sz w:val="22"/>
          <w:szCs w:val="22"/>
        </w:rPr>
        <w:t>ž</w:t>
      </w:r>
      <w:r w:rsidRPr="00E2335F">
        <w:rPr>
          <w:bCs/>
          <w:sz w:val="22"/>
          <w:szCs w:val="22"/>
        </w:rPr>
        <w:t>e se objektom ili delom objekta ugroziti vazdu</w:t>
      </w:r>
      <w:r w:rsidRPr="00E2335F">
        <w:rPr>
          <w:rFonts w:hint="eastAsia"/>
          <w:bCs/>
          <w:sz w:val="22"/>
          <w:szCs w:val="22"/>
        </w:rPr>
        <w:t>š</w:t>
      </w:r>
      <w:r w:rsidRPr="00E2335F">
        <w:rPr>
          <w:bCs/>
          <w:sz w:val="22"/>
          <w:szCs w:val="22"/>
        </w:rPr>
        <w:t>ni prostor suseda preko me</w:t>
      </w:r>
      <w:r w:rsidRPr="00E2335F">
        <w:rPr>
          <w:rFonts w:hint="eastAsia"/>
          <w:bCs/>
          <w:sz w:val="22"/>
          <w:szCs w:val="22"/>
        </w:rPr>
        <w:t>đ</w:t>
      </w:r>
      <w:r w:rsidRPr="00E2335F">
        <w:rPr>
          <w:bCs/>
          <w:sz w:val="22"/>
          <w:szCs w:val="22"/>
        </w:rPr>
        <w:t>e (re</w:t>
      </w:r>
      <w:r w:rsidRPr="00E2335F">
        <w:rPr>
          <w:rFonts w:hint="eastAsia"/>
          <w:bCs/>
          <w:sz w:val="22"/>
          <w:szCs w:val="22"/>
        </w:rPr>
        <w:t>š</w:t>
      </w:r>
      <w:r w:rsidRPr="00E2335F">
        <w:rPr>
          <w:bCs/>
          <w:sz w:val="22"/>
          <w:szCs w:val="22"/>
        </w:rPr>
        <w:t>enje mo</w:t>
      </w:r>
      <w:r w:rsidRPr="00E2335F">
        <w:rPr>
          <w:rFonts w:hint="eastAsia"/>
          <w:bCs/>
          <w:sz w:val="22"/>
          <w:szCs w:val="22"/>
        </w:rPr>
        <w:t>ž</w:t>
      </w:r>
      <w:r w:rsidRPr="00E2335F">
        <w:rPr>
          <w:bCs/>
          <w:sz w:val="22"/>
          <w:szCs w:val="22"/>
        </w:rPr>
        <w:t xml:space="preserve">e biti kalkanski zid, dvovodni ili </w:t>
      </w:r>
      <w:r w:rsidRPr="00E2335F">
        <w:rPr>
          <w:rFonts w:hint="eastAsia"/>
          <w:bCs/>
          <w:sz w:val="22"/>
          <w:szCs w:val="22"/>
        </w:rPr>
        <w:t>č</w:t>
      </w:r>
      <w:r w:rsidRPr="00E2335F">
        <w:rPr>
          <w:bCs/>
          <w:sz w:val="22"/>
          <w:szCs w:val="22"/>
        </w:rPr>
        <w:t>etvorovodni krov sa atikom i le</w:t>
      </w:r>
      <w:r w:rsidRPr="00E2335F">
        <w:rPr>
          <w:rFonts w:hint="eastAsia"/>
          <w:bCs/>
          <w:sz w:val="22"/>
          <w:szCs w:val="22"/>
        </w:rPr>
        <w:t>ž</w:t>
      </w:r>
      <w:r w:rsidRPr="00E2335F">
        <w:rPr>
          <w:bCs/>
          <w:sz w:val="22"/>
          <w:szCs w:val="22"/>
        </w:rPr>
        <w:t>e</w:t>
      </w:r>
      <w:r w:rsidRPr="00E2335F">
        <w:rPr>
          <w:rFonts w:hint="eastAsia"/>
          <w:bCs/>
          <w:sz w:val="22"/>
          <w:szCs w:val="22"/>
        </w:rPr>
        <w:t>ć</w:t>
      </w:r>
      <w:r w:rsidRPr="00E2335F">
        <w:rPr>
          <w:bCs/>
          <w:sz w:val="22"/>
          <w:szCs w:val="22"/>
        </w:rPr>
        <w:t>im olukom ili jednovodni krov sa padom u sopstveno dvori</w:t>
      </w:r>
      <w:r w:rsidRPr="00E2335F">
        <w:rPr>
          <w:rFonts w:hint="eastAsia"/>
          <w:bCs/>
          <w:sz w:val="22"/>
          <w:szCs w:val="22"/>
        </w:rPr>
        <w:t>š</w:t>
      </w:r>
      <w:r w:rsidRPr="00E2335F">
        <w:rPr>
          <w:bCs/>
          <w:sz w:val="22"/>
          <w:szCs w:val="22"/>
        </w:rPr>
        <w:t xml:space="preserve">te). Odvodnja atmosferskih padavina </w:t>
      </w:r>
      <w:proofErr w:type="gramStart"/>
      <w:r w:rsidRPr="00E2335F">
        <w:rPr>
          <w:bCs/>
          <w:sz w:val="22"/>
          <w:szCs w:val="22"/>
        </w:rPr>
        <w:t>sa</w:t>
      </w:r>
      <w:proofErr w:type="gramEnd"/>
      <w:r w:rsidRPr="00E2335F">
        <w:rPr>
          <w:bCs/>
          <w:sz w:val="22"/>
          <w:szCs w:val="22"/>
        </w:rPr>
        <w:t xml:space="preserve"> krovnih povr</w:t>
      </w:r>
      <w:r w:rsidRPr="00E2335F">
        <w:rPr>
          <w:rFonts w:hint="eastAsia"/>
          <w:bCs/>
          <w:sz w:val="22"/>
          <w:szCs w:val="22"/>
        </w:rPr>
        <w:t>š</w:t>
      </w:r>
      <w:r w:rsidRPr="00E2335F">
        <w:rPr>
          <w:bCs/>
          <w:sz w:val="22"/>
          <w:szCs w:val="22"/>
        </w:rPr>
        <w:t>ina mora se re</w:t>
      </w:r>
      <w:r w:rsidRPr="00E2335F">
        <w:rPr>
          <w:rFonts w:hint="eastAsia"/>
          <w:bCs/>
          <w:sz w:val="22"/>
          <w:szCs w:val="22"/>
        </w:rPr>
        <w:t>š</w:t>
      </w:r>
      <w:r w:rsidRPr="00E2335F">
        <w:rPr>
          <w:bCs/>
          <w:sz w:val="22"/>
          <w:szCs w:val="22"/>
        </w:rPr>
        <w:t>iti u okviru gra</w:t>
      </w:r>
      <w:r w:rsidRPr="00E2335F">
        <w:rPr>
          <w:rFonts w:hint="eastAsia"/>
          <w:bCs/>
          <w:sz w:val="22"/>
          <w:szCs w:val="22"/>
        </w:rPr>
        <w:t>đ</w:t>
      </w:r>
      <w:r w:rsidRPr="00E2335F">
        <w:rPr>
          <w:bCs/>
          <w:sz w:val="22"/>
          <w:szCs w:val="22"/>
        </w:rPr>
        <w:t xml:space="preserve">evinske parcele na kojoj se gradi objekat. </w:t>
      </w:r>
    </w:p>
    <w:p w:rsidR="00E2335F" w:rsidRPr="00E2335F" w:rsidRDefault="00E2335F" w:rsidP="00E2335F">
      <w:pPr>
        <w:pStyle w:val="Default"/>
        <w:jc w:val="both"/>
        <w:rPr>
          <w:bCs/>
          <w:sz w:val="22"/>
          <w:szCs w:val="22"/>
        </w:rPr>
      </w:pPr>
      <w:r w:rsidRPr="00E2335F">
        <w:rPr>
          <w:bCs/>
          <w:sz w:val="22"/>
          <w:szCs w:val="22"/>
        </w:rPr>
        <w:t>Na zidu koji je lociran uz granicu parcele prete</w:t>
      </w:r>
      <w:r w:rsidRPr="00E2335F">
        <w:rPr>
          <w:rFonts w:hint="eastAsia"/>
          <w:bCs/>
          <w:sz w:val="22"/>
          <w:szCs w:val="22"/>
        </w:rPr>
        <w:t>ž</w:t>
      </w:r>
      <w:r w:rsidRPr="00E2335F">
        <w:rPr>
          <w:bCs/>
          <w:sz w:val="22"/>
          <w:szCs w:val="22"/>
        </w:rPr>
        <w:t>no severne, odnosno zapadne orijentacije, ne mogu se postavljati otvori prema susednoj parceli, izuzev otvora koji su isklju</w:t>
      </w:r>
      <w:r w:rsidRPr="00E2335F">
        <w:rPr>
          <w:rFonts w:hint="eastAsia"/>
          <w:bCs/>
          <w:sz w:val="22"/>
          <w:szCs w:val="22"/>
        </w:rPr>
        <w:t>č</w:t>
      </w:r>
      <w:r w:rsidRPr="00E2335F">
        <w:rPr>
          <w:bCs/>
          <w:sz w:val="22"/>
          <w:szCs w:val="22"/>
        </w:rPr>
        <w:t>ivo u funkciji ventilacionog otvora ili osvetljenja, visine parapeta od min. 1</w:t>
      </w:r>
      <w:proofErr w:type="gramStart"/>
      <w:r w:rsidRPr="00E2335F">
        <w:rPr>
          <w:bCs/>
          <w:sz w:val="22"/>
          <w:szCs w:val="22"/>
        </w:rPr>
        <w:t>,8</w:t>
      </w:r>
      <w:proofErr w:type="gramEnd"/>
      <w:r w:rsidRPr="00E2335F">
        <w:rPr>
          <w:bCs/>
          <w:sz w:val="22"/>
          <w:szCs w:val="22"/>
        </w:rPr>
        <w:t xml:space="preserve"> m. </w:t>
      </w:r>
    </w:p>
    <w:p w:rsidR="001560B4" w:rsidRDefault="00E2335F" w:rsidP="00E2335F">
      <w:pPr>
        <w:pStyle w:val="Default"/>
        <w:jc w:val="both"/>
        <w:rPr>
          <w:b/>
          <w:bCs/>
          <w:sz w:val="22"/>
          <w:szCs w:val="22"/>
        </w:rPr>
      </w:pPr>
      <w:r w:rsidRPr="00E2335F">
        <w:rPr>
          <w:bCs/>
          <w:sz w:val="22"/>
          <w:szCs w:val="22"/>
        </w:rPr>
        <w:t>Povr</w:t>
      </w:r>
      <w:r w:rsidRPr="00E2335F">
        <w:rPr>
          <w:rFonts w:hint="eastAsia"/>
          <w:bCs/>
          <w:sz w:val="22"/>
          <w:szCs w:val="22"/>
        </w:rPr>
        <w:t>š</w:t>
      </w:r>
      <w:r w:rsidRPr="00E2335F">
        <w:rPr>
          <w:bCs/>
          <w:sz w:val="22"/>
          <w:szCs w:val="22"/>
        </w:rPr>
        <w:t xml:space="preserve">inske vode </w:t>
      </w:r>
      <w:proofErr w:type="gramStart"/>
      <w:r w:rsidRPr="00E2335F">
        <w:rPr>
          <w:bCs/>
          <w:sz w:val="22"/>
          <w:szCs w:val="22"/>
        </w:rPr>
        <w:t>sa</w:t>
      </w:r>
      <w:proofErr w:type="gramEnd"/>
      <w:r w:rsidRPr="00E2335F">
        <w:rPr>
          <w:bCs/>
          <w:sz w:val="22"/>
          <w:szCs w:val="22"/>
        </w:rPr>
        <w:t xml:space="preserve"> jedne gra</w:t>
      </w:r>
      <w:r w:rsidRPr="00E2335F">
        <w:rPr>
          <w:rFonts w:hint="eastAsia"/>
          <w:bCs/>
          <w:sz w:val="22"/>
          <w:szCs w:val="22"/>
        </w:rPr>
        <w:t>đ</w:t>
      </w:r>
      <w:r w:rsidRPr="00E2335F">
        <w:rPr>
          <w:bCs/>
          <w:sz w:val="22"/>
          <w:szCs w:val="22"/>
        </w:rPr>
        <w:t>evinske parcele ne mogu se usmeravati prema drugoj gra</w:t>
      </w:r>
      <w:r w:rsidRPr="00E2335F">
        <w:rPr>
          <w:rFonts w:hint="eastAsia"/>
          <w:bCs/>
          <w:sz w:val="22"/>
          <w:szCs w:val="22"/>
        </w:rPr>
        <w:t>đ</w:t>
      </w:r>
      <w:r w:rsidRPr="00E2335F">
        <w:rPr>
          <w:bCs/>
          <w:sz w:val="22"/>
          <w:szCs w:val="22"/>
        </w:rPr>
        <w:t>evinskoj parceli. Povr</w:t>
      </w:r>
      <w:r w:rsidRPr="00E2335F">
        <w:rPr>
          <w:rFonts w:hint="eastAsia"/>
          <w:bCs/>
          <w:sz w:val="22"/>
          <w:szCs w:val="22"/>
        </w:rPr>
        <w:t>š</w:t>
      </w:r>
      <w:r w:rsidRPr="00E2335F">
        <w:rPr>
          <w:bCs/>
          <w:sz w:val="22"/>
          <w:szCs w:val="22"/>
        </w:rPr>
        <w:t>inske vode sa parcele odvoditi slobodnim padom, prema rigolama, odnosno prema ulici, sa najmanjim padom od 1</w:t>
      </w:r>
      <w:proofErr w:type="gramStart"/>
      <w:r w:rsidRPr="00E2335F">
        <w:rPr>
          <w:bCs/>
          <w:sz w:val="22"/>
          <w:szCs w:val="22"/>
        </w:rPr>
        <w:t>,5</w:t>
      </w:r>
      <w:proofErr w:type="gramEnd"/>
      <w:r w:rsidRPr="00E2335F">
        <w:rPr>
          <w:bCs/>
          <w:sz w:val="22"/>
          <w:szCs w:val="22"/>
        </w:rPr>
        <w:t>%. Povr</w:t>
      </w:r>
      <w:r w:rsidRPr="00E2335F">
        <w:rPr>
          <w:rFonts w:hint="eastAsia"/>
          <w:bCs/>
          <w:sz w:val="22"/>
          <w:szCs w:val="22"/>
        </w:rPr>
        <w:t>š</w:t>
      </w:r>
      <w:r w:rsidRPr="00E2335F">
        <w:rPr>
          <w:bCs/>
          <w:sz w:val="22"/>
          <w:szCs w:val="22"/>
        </w:rPr>
        <w:t>inske i druge otpadne vode iz ekonomskog dvori</w:t>
      </w:r>
      <w:r w:rsidRPr="00E2335F">
        <w:rPr>
          <w:rFonts w:hint="eastAsia"/>
          <w:bCs/>
          <w:sz w:val="22"/>
          <w:szCs w:val="22"/>
        </w:rPr>
        <w:t>š</w:t>
      </w:r>
      <w:r w:rsidRPr="00E2335F">
        <w:rPr>
          <w:bCs/>
          <w:sz w:val="22"/>
          <w:szCs w:val="22"/>
        </w:rPr>
        <w:t xml:space="preserve">ta odvode se regulisano do </w:t>
      </w:r>
      <w:r w:rsidRPr="00E2335F">
        <w:rPr>
          <w:rFonts w:hint="eastAsia"/>
          <w:bCs/>
          <w:sz w:val="22"/>
          <w:szCs w:val="22"/>
        </w:rPr>
        <w:t>đ</w:t>
      </w:r>
      <w:r w:rsidRPr="00E2335F">
        <w:rPr>
          <w:bCs/>
          <w:sz w:val="22"/>
          <w:szCs w:val="22"/>
        </w:rPr>
        <w:t>ubri</w:t>
      </w:r>
      <w:r w:rsidRPr="00E2335F">
        <w:rPr>
          <w:rFonts w:hint="eastAsia"/>
          <w:bCs/>
          <w:sz w:val="22"/>
          <w:szCs w:val="22"/>
        </w:rPr>
        <w:t>š</w:t>
      </w:r>
      <w:r w:rsidRPr="00E2335F">
        <w:rPr>
          <w:bCs/>
          <w:sz w:val="22"/>
          <w:szCs w:val="22"/>
        </w:rPr>
        <w:t>ne jame.</w:t>
      </w:r>
    </w:p>
    <w:p w:rsidR="00E2335F" w:rsidRDefault="00E2335F" w:rsidP="00E2335F">
      <w:pPr>
        <w:pStyle w:val="Default"/>
        <w:jc w:val="both"/>
        <w:rPr>
          <w:sz w:val="22"/>
          <w:szCs w:val="22"/>
        </w:rPr>
      </w:pPr>
    </w:p>
    <w:p w:rsidR="00E82686" w:rsidRDefault="00E82686" w:rsidP="00E2335F">
      <w:pPr>
        <w:pStyle w:val="Default"/>
        <w:jc w:val="both"/>
        <w:rPr>
          <w:sz w:val="22"/>
          <w:szCs w:val="22"/>
        </w:rPr>
      </w:pPr>
    </w:p>
    <w:p w:rsidR="00E82686" w:rsidRDefault="00E82686" w:rsidP="00E2335F">
      <w:pPr>
        <w:pStyle w:val="Default"/>
        <w:jc w:val="both"/>
        <w:rPr>
          <w:sz w:val="22"/>
          <w:szCs w:val="22"/>
        </w:rPr>
      </w:pPr>
    </w:p>
    <w:p w:rsidR="00E82686" w:rsidRDefault="00E82686" w:rsidP="00E2335F">
      <w:pPr>
        <w:pStyle w:val="Default"/>
        <w:jc w:val="both"/>
        <w:rPr>
          <w:sz w:val="22"/>
          <w:szCs w:val="22"/>
        </w:rPr>
      </w:pPr>
    </w:p>
    <w:p w:rsidR="00E82686" w:rsidRDefault="00E82686" w:rsidP="00E2335F">
      <w:pPr>
        <w:pStyle w:val="Default"/>
        <w:jc w:val="both"/>
        <w:rPr>
          <w:sz w:val="22"/>
          <w:szCs w:val="22"/>
        </w:rPr>
      </w:pPr>
    </w:p>
    <w:p w:rsidR="00E82686" w:rsidRDefault="00E82686" w:rsidP="00E2335F">
      <w:pPr>
        <w:pStyle w:val="Default"/>
        <w:jc w:val="both"/>
        <w:rPr>
          <w:sz w:val="22"/>
          <w:szCs w:val="22"/>
        </w:rPr>
      </w:pPr>
    </w:p>
    <w:p w:rsidR="00E82686" w:rsidRDefault="00E82686" w:rsidP="00E2335F">
      <w:pPr>
        <w:pStyle w:val="Default"/>
        <w:jc w:val="both"/>
        <w:rPr>
          <w:sz w:val="22"/>
          <w:szCs w:val="22"/>
        </w:rPr>
      </w:pPr>
    </w:p>
    <w:p w:rsidR="00E82686" w:rsidRDefault="00E82686" w:rsidP="00E2335F">
      <w:pPr>
        <w:pStyle w:val="Default"/>
        <w:jc w:val="both"/>
        <w:rPr>
          <w:sz w:val="22"/>
          <w:szCs w:val="22"/>
        </w:rPr>
      </w:pPr>
    </w:p>
    <w:p w:rsidR="00E82686" w:rsidRDefault="00E82686" w:rsidP="00E2335F">
      <w:pPr>
        <w:pStyle w:val="Default"/>
        <w:jc w:val="both"/>
        <w:rPr>
          <w:sz w:val="22"/>
          <w:szCs w:val="22"/>
        </w:rPr>
      </w:pPr>
    </w:p>
    <w:p w:rsidR="00E82686" w:rsidRDefault="00E82686" w:rsidP="00E2335F">
      <w:pPr>
        <w:pStyle w:val="Default"/>
        <w:jc w:val="both"/>
        <w:rPr>
          <w:sz w:val="22"/>
          <w:szCs w:val="22"/>
        </w:rPr>
      </w:pPr>
    </w:p>
    <w:p w:rsidR="00E82686" w:rsidRDefault="00E82686" w:rsidP="00E2335F">
      <w:pPr>
        <w:pStyle w:val="Default"/>
        <w:jc w:val="both"/>
        <w:rPr>
          <w:sz w:val="22"/>
          <w:szCs w:val="22"/>
        </w:rPr>
      </w:pPr>
    </w:p>
    <w:p w:rsidR="00E82686" w:rsidRDefault="00E82686" w:rsidP="00E2335F">
      <w:pPr>
        <w:pStyle w:val="Default"/>
        <w:jc w:val="both"/>
        <w:rPr>
          <w:sz w:val="22"/>
          <w:szCs w:val="22"/>
        </w:rPr>
      </w:pPr>
    </w:p>
    <w:p w:rsidR="00E82686" w:rsidRDefault="00E82686" w:rsidP="00E2335F">
      <w:pPr>
        <w:pStyle w:val="Default"/>
        <w:jc w:val="both"/>
        <w:rPr>
          <w:sz w:val="22"/>
          <w:szCs w:val="22"/>
        </w:rPr>
      </w:pPr>
    </w:p>
    <w:p w:rsidR="00E82686" w:rsidRDefault="00E82686" w:rsidP="00E2335F">
      <w:pPr>
        <w:pStyle w:val="Default"/>
        <w:jc w:val="both"/>
        <w:rPr>
          <w:sz w:val="22"/>
          <w:szCs w:val="22"/>
        </w:rPr>
      </w:pPr>
    </w:p>
    <w:p w:rsidR="00E82686" w:rsidRDefault="00E82686" w:rsidP="00E2335F">
      <w:pPr>
        <w:pStyle w:val="Default"/>
        <w:jc w:val="both"/>
        <w:rPr>
          <w:sz w:val="22"/>
          <w:szCs w:val="22"/>
        </w:rPr>
      </w:pPr>
    </w:p>
    <w:p w:rsidR="00EE1652" w:rsidRPr="00E82686" w:rsidRDefault="00EE1652" w:rsidP="00E82686">
      <w:pPr>
        <w:pStyle w:val="ListParagraph"/>
        <w:numPr>
          <w:ilvl w:val="1"/>
          <w:numId w:val="3"/>
        </w:numPr>
        <w:rPr>
          <w:rFonts w:ascii="Arial" w:hAnsi="Arial" w:cs="Arial"/>
          <w:b/>
          <w:sz w:val="22"/>
          <w:szCs w:val="22"/>
          <w:lang w:val="sl-SI" w:eastAsia="sl-SI"/>
        </w:rPr>
      </w:pPr>
      <w:r w:rsidRPr="00E82686">
        <w:rPr>
          <w:rFonts w:ascii="Arial" w:hAnsi="Arial" w:cs="Arial"/>
          <w:b/>
          <w:sz w:val="22"/>
          <w:szCs w:val="22"/>
          <w:lang w:val="sl-SI" w:eastAsia="sl-SI"/>
        </w:rPr>
        <w:lastRenderedPageBreak/>
        <w:t xml:space="preserve">PODACI O </w:t>
      </w:r>
      <w:r w:rsidR="006F64CC" w:rsidRPr="00E82686">
        <w:rPr>
          <w:rFonts w:ascii="Arial" w:hAnsi="Arial" w:cs="Arial"/>
          <w:b/>
          <w:sz w:val="22"/>
          <w:szCs w:val="22"/>
          <w:lang w:val="sl-SI" w:eastAsia="sl-SI"/>
        </w:rPr>
        <w:t>INVESTITORU</w:t>
      </w:r>
      <w:r w:rsidRPr="00E82686">
        <w:rPr>
          <w:rFonts w:ascii="Arial" w:hAnsi="Arial" w:cs="Arial"/>
          <w:b/>
          <w:sz w:val="22"/>
          <w:szCs w:val="22"/>
          <w:lang w:val="sl-SI" w:eastAsia="sl-SI"/>
        </w:rPr>
        <w:t xml:space="preserve"> I LOKACIJI</w:t>
      </w:r>
    </w:p>
    <w:p w:rsidR="00EE1652" w:rsidRDefault="00EE1652" w:rsidP="004D0392">
      <w:pPr>
        <w:pStyle w:val="Default"/>
        <w:jc w:val="both"/>
        <w:rPr>
          <w:sz w:val="22"/>
          <w:szCs w:val="22"/>
        </w:rPr>
      </w:pPr>
    </w:p>
    <w:p w:rsidR="00EE1652" w:rsidRDefault="00EE1652" w:rsidP="00F22BB9">
      <w:pPr>
        <w:spacing w:line="240" w:lineRule="auto"/>
        <w:ind w:firstLine="720"/>
        <w:rPr>
          <w:rFonts w:ascii="Arial" w:hAnsi="Arial" w:cs="Arial"/>
          <w:noProof/>
          <w:szCs w:val="22"/>
          <w:lang w:val="en-US"/>
        </w:rPr>
      </w:pPr>
      <w:r w:rsidRPr="00D96C9D">
        <w:rPr>
          <w:rFonts w:ascii="Arial" w:hAnsi="Arial" w:cs="Arial"/>
          <w:noProof/>
          <w:szCs w:val="22"/>
          <w:lang w:val="en-US"/>
        </w:rPr>
        <w:t xml:space="preserve">Objekat je </w:t>
      </w:r>
      <w:r w:rsidR="0054670F">
        <w:rPr>
          <w:rFonts w:ascii="Arial" w:hAnsi="Arial" w:cs="Arial"/>
          <w:noProof/>
          <w:szCs w:val="22"/>
          <w:lang w:val="en-US"/>
        </w:rPr>
        <w:t>porodična kuća sa jednom stambenom funkcionalnom jedinicom</w:t>
      </w:r>
      <w:r w:rsidR="00126D2C">
        <w:rPr>
          <w:rFonts w:ascii="Arial" w:hAnsi="Arial" w:cs="Arial"/>
          <w:noProof/>
          <w:szCs w:val="22"/>
          <w:lang w:val="en-US"/>
        </w:rPr>
        <w:t xml:space="preserve"> i pomoćnim objektom garažom</w:t>
      </w:r>
      <w:r w:rsidR="0054670F">
        <w:rPr>
          <w:rFonts w:ascii="Arial" w:hAnsi="Arial" w:cs="Arial"/>
          <w:noProof/>
          <w:szCs w:val="22"/>
          <w:lang w:val="en-US"/>
        </w:rPr>
        <w:t xml:space="preserve">, </w:t>
      </w:r>
      <w:r w:rsidRPr="00D96C9D">
        <w:rPr>
          <w:rFonts w:ascii="Arial" w:hAnsi="Arial" w:cs="Arial"/>
          <w:noProof/>
          <w:szCs w:val="22"/>
          <w:lang w:val="en-US"/>
        </w:rPr>
        <w:t xml:space="preserve">lociran u </w:t>
      </w:r>
      <w:r>
        <w:rPr>
          <w:rFonts w:ascii="Arial" w:hAnsi="Arial" w:cs="Arial"/>
          <w:noProof/>
          <w:szCs w:val="22"/>
          <w:lang w:val="en-US"/>
        </w:rPr>
        <w:t>Pavlišu</w:t>
      </w:r>
      <w:r w:rsidRPr="00D96C9D">
        <w:rPr>
          <w:rFonts w:ascii="Arial" w:hAnsi="Arial" w:cs="Arial"/>
          <w:noProof/>
          <w:szCs w:val="22"/>
          <w:lang w:val="en-US"/>
        </w:rPr>
        <w:t xml:space="preserve">, u </w:t>
      </w:r>
      <w:r>
        <w:rPr>
          <w:rFonts w:ascii="Arial" w:hAnsi="Arial" w:cs="Arial"/>
          <w:noProof/>
          <w:szCs w:val="22"/>
          <w:lang w:val="en-US"/>
        </w:rPr>
        <w:t>u</w:t>
      </w:r>
      <w:r w:rsidRPr="00D96C9D">
        <w:rPr>
          <w:rFonts w:ascii="Arial" w:hAnsi="Arial" w:cs="Arial"/>
          <w:noProof/>
          <w:szCs w:val="22"/>
          <w:lang w:val="en-US"/>
        </w:rPr>
        <w:t xml:space="preserve">lici </w:t>
      </w:r>
      <w:r>
        <w:rPr>
          <w:rFonts w:ascii="Arial" w:hAnsi="Arial" w:cs="Arial"/>
          <w:noProof/>
          <w:szCs w:val="22"/>
          <w:lang w:val="en-US"/>
        </w:rPr>
        <w:t>Žarka Zrenjanina</w:t>
      </w:r>
      <w:r w:rsidR="005F39E5">
        <w:rPr>
          <w:rFonts w:ascii="Arial" w:hAnsi="Arial" w:cs="Arial"/>
          <w:noProof/>
          <w:szCs w:val="22"/>
          <w:lang w:val="en-US"/>
        </w:rPr>
        <w:t xml:space="preserve"> br.48</w:t>
      </w:r>
      <w:r w:rsidRPr="00D96C9D">
        <w:rPr>
          <w:rFonts w:ascii="Arial" w:hAnsi="Arial" w:cs="Arial"/>
          <w:noProof/>
          <w:szCs w:val="22"/>
          <w:lang w:val="en-US"/>
        </w:rPr>
        <w:t xml:space="preserve">, na katastarskoj parceli broj </w:t>
      </w:r>
      <w:r w:rsidR="005F39E5">
        <w:rPr>
          <w:rFonts w:ascii="Arial" w:hAnsi="Arial" w:cs="Arial"/>
          <w:noProof/>
          <w:szCs w:val="22"/>
          <w:lang w:val="en-US"/>
        </w:rPr>
        <w:t>518</w:t>
      </w:r>
      <w:r w:rsidR="00F22BB9">
        <w:rPr>
          <w:rFonts w:ascii="Arial" w:hAnsi="Arial" w:cs="Arial"/>
          <w:noProof/>
          <w:szCs w:val="22"/>
          <w:lang w:val="en-US"/>
        </w:rPr>
        <w:t xml:space="preserve"> </w:t>
      </w:r>
      <w:r w:rsidRPr="00D96C9D">
        <w:rPr>
          <w:rFonts w:ascii="Arial" w:hAnsi="Arial" w:cs="Arial"/>
          <w:noProof/>
          <w:szCs w:val="22"/>
          <w:lang w:val="en-US"/>
        </w:rPr>
        <w:t xml:space="preserve">K.O. </w:t>
      </w:r>
      <w:r w:rsidR="005F39E5">
        <w:rPr>
          <w:rFonts w:ascii="Arial" w:hAnsi="Arial" w:cs="Arial"/>
          <w:noProof/>
          <w:szCs w:val="22"/>
          <w:lang w:val="en-US"/>
        </w:rPr>
        <w:t>Pavliš</w:t>
      </w:r>
      <w:r>
        <w:rPr>
          <w:rFonts w:ascii="Arial" w:hAnsi="Arial" w:cs="Arial"/>
          <w:noProof/>
          <w:szCs w:val="22"/>
          <w:lang w:val="en-US"/>
        </w:rPr>
        <w:t xml:space="preserve"> koja je u </w:t>
      </w:r>
      <w:r w:rsidR="005F39E5">
        <w:rPr>
          <w:rFonts w:ascii="Arial" w:hAnsi="Arial" w:cs="Arial"/>
          <w:noProof/>
          <w:szCs w:val="22"/>
          <w:lang w:val="en-US"/>
        </w:rPr>
        <w:t>privatnom</w:t>
      </w:r>
      <w:r>
        <w:rPr>
          <w:rFonts w:ascii="Arial" w:hAnsi="Arial" w:cs="Arial"/>
          <w:noProof/>
          <w:szCs w:val="22"/>
          <w:lang w:val="en-US"/>
        </w:rPr>
        <w:t xml:space="preserve"> vlasništvu</w:t>
      </w:r>
      <w:r w:rsidR="005F39E5">
        <w:rPr>
          <w:rFonts w:ascii="Arial" w:hAnsi="Arial" w:cs="Arial"/>
          <w:noProof/>
          <w:szCs w:val="22"/>
          <w:lang w:val="en-US"/>
        </w:rPr>
        <w:t>.</w:t>
      </w:r>
    </w:p>
    <w:p w:rsidR="005F39E5" w:rsidRDefault="00EE1652" w:rsidP="00F22BB9">
      <w:pPr>
        <w:autoSpaceDE w:val="0"/>
        <w:autoSpaceDN w:val="0"/>
        <w:adjustRightInd w:val="0"/>
        <w:spacing w:line="240" w:lineRule="auto"/>
        <w:ind w:firstLine="720"/>
        <w:rPr>
          <w:rFonts w:ascii="ArialMT" w:hAnsi="ArialMT" w:cs="ArialMT"/>
          <w:szCs w:val="22"/>
          <w:lang w:val="en-US"/>
        </w:rPr>
      </w:pPr>
      <w:r>
        <w:rPr>
          <w:rFonts w:ascii="ArialMT" w:hAnsi="ArialMT" w:cs="ArialMT"/>
          <w:szCs w:val="22"/>
          <w:lang w:val="en-US"/>
        </w:rPr>
        <w:t>Na parceli se nalaz</w:t>
      </w:r>
      <w:r w:rsidR="005F39E5">
        <w:rPr>
          <w:rFonts w:ascii="ArialMT" w:hAnsi="ArialMT" w:cs="ArialMT"/>
          <w:szCs w:val="22"/>
          <w:lang w:val="en-US"/>
        </w:rPr>
        <w:t>e</w:t>
      </w:r>
      <w:r>
        <w:rPr>
          <w:rFonts w:ascii="ArialMT" w:hAnsi="ArialMT" w:cs="ArialMT"/>
          <w:szCs w:val="22"/>
          <w:lang w:val="en-US"/>
        </w:rPr>
        <w:t xml:space="preserve"> </w:t>
      </w:r>
      <w:r w:rsidR="005F39E5">
        <w:rPr>
          <w:rFonts w:ascii="ArialMT" w:hAnsi="ArialMT" w:cs="ArialMT"/>
          <w:szCs w:val="22"/>
          <w:lang w:val="en-US"/>
        </w:rPr>
        <w:t>sledeći objekti:</w:t>
      </w:r>
    </w:p>
    <w:p w:rsidR="005F39E5" w:rsidRDefault="005F39E5" w:rsidP="00EE1652">
      <w:pPr>
        <w:autoSpaceDE w:val="0"/>
        <w:autoSpaceDN w:val="0"/>
        <w:adjustRightInd w:val="0"/>
        <w:spacing w:line="240" w:lineRule="auto"/>
        <w:rPr>
          <w:rFonts w:ascii="ArialMT" w:hAnsi="ArialMT" w:cs="ArialMT"/>
          <w:szCs w:val="22"/>
          <w:lang w:val="en-US"/>
        </w:rPr>
      </w:pPr>
      <w:r>
        <w:rPr>
          <w:rFonts w:ascii="ArialMT" w:hAnsi="ArialMT" w:cs="ArialMT"/>
          <w:szCs w:val="22"/>
          <w:lang w:val="en-US"/>
        </w:rPr>
        <w:t xml:space="preserve">-porodična </w:t>
      </w:r>
      <w:r w:rsidR="00EE1652">
        <w:rPr>
          <w:rFonts w:ascii="ArialMT" w:hAnsi="ArialMT" w:cs="ArialMT"/>
          <w:szCs w:val="22"/>
          <w:lang w:val="en-US"/>
        </w:rPr>
        <w:t>stamben</w:t>
      </w:r>
      <w:r>
        <w:rPr>
          <w:rFonts w:ascii="ArialMT" w:hAnsi="ArialMT" w:cs="ArialMT"/>
          <w:szCs w:val="22"/>
          <w:lang w:val="en-US"/>
        </w:rPr>
        <w:t xml:space="preserve">a </w:t>
      </w:r>
      <w:r w:rsidR="00EE1652">
        <w:rPr>
          <w:rFonts w:ascii="ArialMT" w:hAnsi="ArialMT" w:cs="ArialMT"/>
          <w:szCs w:val="22"/>
          <w:lang w:val="en-US"/>
        </w:rPr>
        <w:t>zgrada</w:t>
      </w:r>
      <w:r>
        <w:rPr>
          <w:rFonts w:ascii="ArialMT" w:hAnsi="ArialMT" w:cs="ArialMT"/>
          <w:szCs w:val="22"/>
          <w:lang w:val="en-US"/>
        </w:rPr>
        <w:t xml:space="preserve"> označena </w:t>
      </w:r>
      <w:proofErr w:type="gramStart"/>
      <w:r>
        <w:rPr>
          <w:rFonts w:ascii="ArialMT" w:hAnsi="ArialMT" w:cs="ArialMT"/>
          <w:szCs w:val="22"/>
          <w:lang w:val="en-US"/>
        </w:rPr>
        <w:t>na</w:t>
      </w:r>
      <w:proofErr w:type="gramEnd"/>
      <w:r>
        <w:rPr>
          <w:rFonts w:ascii="ArialMT" w:hAnsi="ArialMT" w:cs="ArialMT"/>
          <w:szCs w:val="22"/>
          <w:lang w:val="en-US"/>
        </w:rPr>
        <w:t xml:space="preserve"> Kopiji plana kao objekat broj 1</w:t>
      </w:r>
      <w:r w:rsidR="00B73B4F">
        <w:rPr>
          <w:rFonts w:ascii="ArialMT" w:hAnsi="ArialMT" w:cs="ArialMT"/>
          <w:szCs w:val="22"/>
          <w:lang w:val="en-US"/>
        </w:rPr>
        <w:t>0</w:t>
      </w:r>
      <w:r>
        <w:rPr>
          <w:rFonts w:ascii="ArialMT" w:hAnsi="ArialMT" w:cs="ArialMT"/>
          <w:szCs w:val="22"/>
          <w:lang w:val="en-US"/>
        </w:rPr>
        <w:t>, površine 161 m</w:t>
      </w:r>
      <w:r>
        <w:rPr>
          <w:rFonts w:ascii="Arial" w:hAnsi="Arial" w:cs="Arial"/>
          <w:szCs w:val="22"/>
          <w:lang w:val="en-US"/>
        </w:rPr>
        <w:t>²</w:t>
      </w:r>
    </w:p>
    <w:p w:rsidR="005F39E5" w:rsidRDefault="005F39E5" w:rsidP="00EE1652">
      <w:pPr>
        <w:autoSpaceDE w:val="0"/>
        <w:autoSpaceDN w:val="0"/>
        <w:adjustRightInd w:val="0"/>
        <w:spacing w:line="240" w:lineRule="auto"/>
        <w:rPr>
          <w:rFonts w:ascii="ArialMT" w:hAnsi="ArialMT" w:cs="ArialMT"/>
          <w:szCs w:val="22"/>
          <w:lang w:val="en-US"/>
        </w:rPr>
      </w:pPr>
      <w:r>
        <w:rPr>
          <w:rFonts w:ascii="ArialMT" w:hAnsi="ArialMT" w:cs="ArialMT"/>
          <w:szCs w:val="22"/>
          <w:lang w:val="en-US"/>
        </w:rPr>
        <w:t xml:space="preserve">-pomoćni objekat </w:t>
      </w:r>
      <w:r w:rsidR="00126D2C">
        <w:rPr>
          <w:rFonts w:ascii="ArialMT" w:hAnsi="ArialMT" w:cs="ArialMT"/>
          <w:szCs w:val="22"/>
          <w:lang w:val="en-US"/>
        </w:rPr>
        <w:t xml:space="preserve">garaža </w:t>
      </w:r>
      <w:r>
        <w:rPr>
          <w:rFonts w:ascii="ArialMT" w:hAnsi="ArialMT" w:cs="ArialMT"/>
          <w:szCs w:val="22"/>
          <w:lang w:val="en-US"/>
        </w:rPr>
        <w:t xml:space="preserve">označen </w:t>
      </w:r>
      <w:proofErr w:type="gramStart"/>
      <w:r>
        <w:rPr>
          <w:rFonts w:ascii="ArialMT" w:hAnsi="ArialMT" w:cs="ArialMT"/>
          <w:szCs w:val="22"/>
          <w:lang w:val="en-US"/>
        </w:rPr>
        <w:t>na</w:t>
      </w:r>
      <w:proofErr w:type="gramEnd"/>
      <w:r>
        <w:rPr>
          <w:rFonts w:ascii="ArialMT" w:hAnsi="ArialMT" w:cs="ArialMT"/>
          <w:szCs w:val="22"/>
          <w:lang w:val="en-US"/>
        </w:rPr>
        <w:t xml:space="preserve"> </w:t>
      </w:r>
      <w:r w:rsidR="00B73B4F">
        <w:rPr>
          <w:rFonts w:ascii="ArialMT" w:hAnsi="ArialMT" w:cs="ArialMT"/>
          <w:szCs w:val="22"/>
          <w:lang w:val="en-US"/>
        </w:rPr>
        <w:t>K</w:t>
      </w:r>
      <w:r>
        <w:rPr>
          <w:rFonts w:ascii="ArialMT" w:hAnsi="ArialMT" w:cs="ArialMT"/>
          <w:szCs w:val="22"/>
          <w:lang w:val="en-US"/>
        </w:rPr>
        <w:t>opiji plana kao objekat broj 1</w:t>
      </w:r>
      <w:r w:rsidR="00B73B4F">
        <w:rPr>
          <w:rFonts w:ascii="ArialMT" w:hAnsi="ArialMT" w:cs="ArialMT"/>
          <w:szCs w:val="22"/>
          <w:lang w:val="en-US"/>
        </w:rPr>
        <w:t>1</w:t>
      </w:r>
      <w:r>
        <w:rPr>
          <w:rFonts w:ascii="ArialMT" w:hAnsi="ArialMT" w:cs="ArialMT"/>
          <w:szCs w:val="22"/>
          <w:lang w:val="en-US"/>
        </w:rPr>
        <w:t>, površine 20 m</w:t>
      </w:r>
      <w:r>
        <w:rPr>
          <w:rFonts w:ascii="Arial" w:hAnsi="Arial" w:cs="Arial"/>
          <w:szCs w:val="22"/>
          <w:lang w:val="en-US"/>
        </w:rPr>
        <w:t>²</w:t>
      </w:r>
    </w:p>
    <w:p w:rsidR="005F39E5" w:rsidRDefault="005F39E5" w:rsidP="00EE1652">
      <w:pPr>
        <w:autoSpaceDE w:val="0"/>
        <w:autoSpaceDN w:val="0"/>
        <w:adjustRightInd w:val="0"/>
        <w:spacing w:line="240" w:lineRule="auto"/>
        <w:rPr>
          <w:rFonts w:ascii="ArialMT" w:hAnsi="ArialMT" w:cs="ArialMT"/>
          <w:szCs w:val="22"/>
          <w:lang w:val="en-US"/>
        </w:rPr>
      </w:pPr>
      <w:r>
        <w:rPr>
          <w:rFonts w:ascii="ArialMT" w:hAnsi="ArialMT" w:cs="ArialMT"/>
          <w:szCs w:val="22"/>
          <w:lang w:val="en-US"/>
        </w:rPr>
        <w:t xml:space="preserve">-poslovni objekat označen </w:t>
      </w:r>
      <w:proofErr w:type="gramStart"/>
      <w:r w:rsidR="00B73B4F">
        <w:rPr>
          <w:rFonts w:ascii="ArialMT" w:hAnsi="ArialMT" w:cs="ArialMT"/>
          <w:szCs w:val="22"/>
          <w:lang w:val="en-US"/>
        </w:rPr>
        <w:t>na</w:t>
      </w:r>
      <w:proofErr w:type="gramEnd"/>
      <w:r w:rsidR="00B73B4F">
        <w:rPr>
          <w:rFonts w:ascii="ArialMT" w:hAnsi="ArialMT" w:cs="ArialMT"/>
          <w:szCs w:val="22"/>
          <w:lang w:val="en-US"/>
        </w:rPr>
        <w:t xml:space="preserve"> Kopiji plana </w:t>
      </w:r>
      <w:r>
        <w:rPr>
          <w:rFonts w:ascii="ArialMT" w:hAnsi="ArialMT" w:cs="ArialMT"/>
          <w:szCs w:val="22"/>
          <w:lang w:val="en-US"/>
        </w:rPr>
        <w:t>kao objekat broj 1</w:t>
      </w:r>
      <w:r w:rsidR="00B73B4F">
        <w:rPr>
          <w:rFonts w:ascii="ArialMT" w:hAnsi="ArialMT" w:cs="ArialMT"/>
          <w:szCs w:val="22"/>
          <w:lang w:val="en-US"/>
        </w:rPr>
        <w:t>,</w:t>
      </w:r>
      <w:r w:rsidR="00EE1652">
        <w:rPr>
          <w:rFonts w:ascii="ArialMT" w:hAnsi="ArialMT" w:cs="ArialMT"/>
          <w:szCs w:val="22"/>
          <w:lang w:val="en-US"/>
        </w:rPr>
        <w:t xml:space="preserve"> </w:t>
      </w:r>
      <w:r w:rsidR="00B73B4F">
        <w:rPr>
          <w:rFonts w:ascii="ArialMT" w:hAnsi="ArialMT" w:cs="ArialMT"/>
          <w:szCs w:val="22"/>
          <w:lang w:val="en-US"/>
        </w:rPr>
        <w:t>površine 349 m</w:t>
      </w:r>
      <w:r w:rsidR="00B73B4F">
        <w:rPr>
          <w:rFonts w:ascii="Arial" w:hAnsi="Arial" w:cs="Arial"/>
          <w:szCs w:val="22"/>
          <w:lang w:val="en-US"/>
        </w:rPr>
        <w:t>²</w:t>
      </w:r>
    </w:p>
    <w:p w:rsidR="00EE1652" w:rsidRDefault="00EE1652" w:rsidP="00EE1652">
      <w:pPr>
        <w:autoSpaceDE w:val="0"/>
        <w:autoSpaceDN w:val="0"/>
        <w:adjustRightInd w:val="0"/>
        <w:spacing w:line="240" w:lineRule="auto"/>
        <w:rPr>
          <w:rFonts w:ascii="ArialMT" w:hAnsi="ArialMT" w:cs="ArialMT"/>
          <w:szCs w:val="22"/>
          <w:lang w:val="en-US"/>
        </w:rPr>
      </w:pPr>
      <w:r w:rsidRPr="00D96C9D">
        <w:rPr>
          <w:rFonts w:ascii="Arial" w:hAnsi="Arial" w:cs="Arial"/>
          <w:noProof/>
          <w:szCs w:val="22"/>
          <w:lang w:val="en-US"/>
        </w:rPr>
        <w:t>Predmetni objekat koj</w:t>
      </w:r>
      <w:r w:rsidR="00126D2C">
        <w:rPr>
          <w:rFonts w:ascii="Arial" w:hAnsi="Arial" w:cs="Arial"/>
          <w:noProof/>
          <w:szCs w:val="22"/>
          <w:lang w:val="en-US"/>
        </w:rPr>
        <w:t>i</w:t>
      </w:r>
      <w:r w:rsidRPr="00D96C9D">
        <w:rPr>
          <w:rFonts w:ascii="Arial" w:hAnsi="Arial" w:cs="Arial"/>
          <w:noProof/>
          <w:szCs w:val="22"/>
          <w:lang w:val="en-US"/>
        </w:rPr>
        <w:t xml:space="preserve"> se rekonstruiše, </w:t>
      </w:r>
      <w:r>
        <w:rPr>
          <w:rFonts w:ascii="Arial" w:hAnsi="Arial" w:cs="Arial"/>
          <w:noProof/>
          <w:szCs w:val="22"/>
          <w:lang w:val="en-US"/>
        </w:rPr>
        <w:t>dograđuje</w:t>
      </w:r>
      <w:r w:rsidRPr="00D96C9D">
        <w:rPr>
          <w:rFonts w:ascii="Arial" w:hAnsi="Arial" w:cs="Arial"/>
          <w:noProof/>
          <w:szCs w:val="22"/>
          <w:lang w:val="en-US"/>
        </w:rPr>
        <w:t xml:space="preserve"> i menja namenu iz </w:t>
      </w:r>
      <w:r w:rsidR="00B73B4F">
        <w:rPr>
          <w:rFonts w:ascii="Arial" w:hAnsi="Arial" w:cs="Arial"/>
          <w:noProof/>
          <w:szCs w:val="22"/>
          <w:lang w:val="en-US"/>
        </w:rPr>
        <w:t xml:space="preserve">porodične stambene zgrade </w:t>
      </w:r>
      <w:r w:rsidR="00126D2C">
        <w:rPr>
          <w:rFonts w:ascii="Arial" w:hAnsi="Arial" w:cs="Arial"/>
          <w:noProof/>
          <w:szCs w:val="22"/>
          <w:lang w:val="en-US"/>
        </w:rPr>
        <w:t xml:space="preserve">sa pomoćnim objektom garažom, </w:t>
      </w:r>
      <w:r w:rsidR="00B73B4F">
        <w:rPr>
          <w:rFonts w:ascii="Arial" w:hAnsi="Arial" w:cs="Arial"/>
          <w:noProof/>
          <w:szCs w:val="22"/>
          <w:lang w:val="en-US"/>
        </w:rPr>
        <w:t>spratnosti P+0</w:t>
      </w:r>
      <w:r w:rsidR="00126D2C">
        <w:rPr>
          <w:rFonts w:ascii="Arial" w:hAnsi="Arial" w:cs="Arial"/>
          <w:noProof/>
          <w:szCs w:val="22"/>
          <w:lang w:val="en-US"/>
        </w:rPr>
        <w:t>,</w:t>
      </w:r>
      <w:r w:rsidRPr="00D96C9D">
        <w:rPr>
          <w:rFonts w:ascii="Arial" w:hAnsi="Arial" w:cs="Arial"/>
          <w:noProof/>
          <w:szCs w:val="22"/>
          <w:lang w:val="en-US"/>
        </w:rPr>
        <w:t xml:space="preserve"> u</w:t>
      </w:r>
      <w:r>
        <w:rPr>
          <w:rFonts w:ascii="Arial" w:hAnsi="Arial" w:cs="Arial"/>
          <w:noProof/>
          <w:szCs w:val="22"/>
          <w:lang w:val="en-US"/>
        </w:rPr>
        <w:t xml:space="preserve"> </w:t>
      </w:r>
      <w:r w:rsidR="00B73B4F">
        <w:rPr>
          <w:rFonts w:ascii="Arial" w:hAnsi="Arial" w:cs="Arial"/>
          <w:noProof/>
          <w:szCs w:val="22"/>
          <w:lang w:val="en-US"/>
        </w:rPr>
        <w:t>ugostiteljski objekat</w:t>
      </w:r>
      <w:r w:rsidR="0054670F">
        <w:rPr>
          <w:rFonts w:ascii="Arial" w:hAnsi="Arial" w:cs="Arial"/>
          <w:noProof/>
          <w:szCs w:val="22"/>
          <w:lang w:val="en-US"/>
        </w:rPr>
        <w:t>-restoran sa prenoćištem</w:t>
      </w:r>
      <w:r>
        <w:rPr>
          <w:rFonts w:ascii="Arial" w:hAnsi="Arial" w:cs="Arial"/>
          <w:noProof/>
          <w:szCs w:val="22"/>
          <w:lang w:val="en-US"/>
        </w:rPr>
        <w:t xml:space="preserve">, </w:t>
      </w:r>
      <w:r w:rsidR="00B73B4F">
        <w:rPr>
          <w:rFonts w:ascii="Arial" w:hAnsi="Arial" w:cs="Arial"/>
          <w:noProof/>
          <w:szCs w:val="22"/>
          <w:lang w:val="en-US"/>
        </w:rPr>
        <w:t>spratnosti Po+P+Pk, je u vlasništvu Stajić Dunje iz Pavliša</w:t>
      </w:r>
      <w:r w:rsidR="00126D2C">
        <w:rPr>
          <w:rFonts w:ascii="Arial" w:hAnsi="Arial" w:cs="Arial"/>
          <w:noProof/>
          <w:szCs w:val="22"/>
          <w:lang w:val="en-US"/>
        </w:rPr>
        <w:t>, su objekti broj 10 i broj 11</w:t>
      </w:r>
      <w:r>
        <w:rPr>
          <w:rFonts w:ascii="ArialMT" w:hAnsi="ArialMT" w:cs="ArialMT"/>
          <w:szCs w:val="22"/>
          <w:lang w:val="en-US"/>
        </w:rPr>
        <w:t>.</w:t>
      </w:r>
    </w:p>
    <w:p w:rsidR="0054670F" w:rsidRDefault="00126D2C" w:rsidP="00F22BB9">
      <w:pPr>
        <w:spacing w:line="240" w:lineRule="auto"/>
        <w:ind w:left="720"/>
        <w:rPr>
          <w:rFonts w:ascii="Arial" w:hAnsi="Arial" w:cs="Arial"/>
          <w:sz w:val="24"/>
          <w:szCs w:val="24"/>
          <w:lang w:val="sr-Latn-CS" w:eastAsia="ar-SA"/>
        </w:rPr>
      </w:pPr>
      <w:r>
        <w:rPr>
          <w:rFonts w:ascii="Arial" w:hAnsi="Arial" w:cs="Arial"/>
          <w:noProof/>
          <w:szCs w:val="22"/>
          <w:lang w:val="en-US"/>
        </w:rPr>
        <w:t>Objek</w:t>
      </w:r>
      <w:r w:rsidR="00EE1652" w:rsidRPr="00D96C9D">
        <w:rPr>
          <w:rFonts w:ascii="Arial" w:hAnsi="Arial" w:cs="Arial"/>
          <w:noProof/>
          <w:szCs w:val="22"/>
          <w:lang w:val="en-US"/>
        </w:rPr>
        <w:t>t</w:t>
      </w:r>
      <w:r>
        <w:rPr>
          <w:rFonts w:ascii="Arial" w:hAnsi="Arial" w:cs="Arial"/>
          <w:noProof/>
          <w:szCs w:val="22"/>
          <w:lang w:val="en-US"/>
        </w:rPr>
        <w:t>i</w:t>
      </w:r>
      <w:r w:rsidR="00EE1652" w:rsidRPr="00D96C9D">
        <w:rPr>
          <w:rFonts w:ascii="Arial" w:hAnsi="Arial" w:cs="Arial"/>
          <w:noProof/>
          <w:szCs w:val="22"/>
          <w:lang w:val="en-US"/>
        </w:rPr>
        <w:t xml:space="preserve"> </w:t>
      </w:r>
      <w:r>
        <w:rPr>
          <w:rFonts w:ascii="Arial" w:hAnsi="Arial" w:cs="Arial"/>
          <w:noProof/>
          <w:szCs w:val="22"/>
          <w:lang w:val="en-US"/>
        </w:rPr>
        <w:t>su</w:t>
      </w:r>
      <w:r w:rsidR="00EE1652" w:rsidRPr="00D96C9D">
        <w:rPr>
          <w:rFonts w:ascii="Arial" w:hAnsi="Arial" w:cs="Arial"/>
          <w:noProof/>
          <w:szCs w:val="22"/>
          <w:lang w:val="en-US"/>
        </w:rPr>
        <w:t xml:space="preserve"> postavljen</w:t>
      </w:r>
      <w:r>
        <w:rPr>
          <w:rFonts w:ascii="Arial" w:hAnsi="Arial" w:cs="Arial"/>
          <w:noProof/>
          <w:szCs w:val="22"/>
          <w:lang w:val="en-US"/>
        </w:rPr>
        <w:t>i</w:t>
      </w:r>
      <w:r w:rsidR="00EE1652" w:rsidRPr="00D96C9D">
        <w:rPr>
          <w:rFonts w:ascii="Arial" w:hAnsi="Arial" w:cs="Arial"/>
          <w:noProof/>
          <w:szCs w:val="22"/>
          <w:lang w:val="en-US"/>
        </w:rPr>
        <w:t xml:space="preserve"> na</w:t>
      </w:r>
      <w:r w:rsidR="00B73B4F">
        <w:rPr>
          <w:rFonts w:ascii="Arial" w:hAnsi="Arial" w:cs="Arial"/>
          <w:noProof/>
          <w:szCs w:val="22"/>
          <w:lang w:val="en-US"/>
        </w:rPr>
        <w:t xml:space="preserve"> regulacionu</w:t>
      </w:r>
      <w:r w:rsidR="00EE1652" w:rsidRPr="00D96C9D">
        <w:rPr>
          <w:rFonts w:ascii="Arial" w:hAnsi="Arial" w:cs="Arial"/>
          <w:noProof/>
          <w:szCs w:val="22"/>
          <w:lang w:val="en-US"/>
        </w:rPr>
        <w:t xml:space="preserve"> liniju koja </w:t>
      </w:r>
      <w:r w:rsidR="00B73B4F">
        <w:rPr>
          <w:rFonts w:ascii="Arial" w:hAnsi="Arial" w:cs="Arial"/>
          <w:noProof/>
          <w:szCs w:val="22"/>
          <w:lang w:val="en-US"/>
        </w:rPr>
        <w:t>se poklapa sa građevinskom</w:t>
      </w:r>
      <w:r w:rsidR="00EE1652" w:rsidRPr="00D96C9D">
        <w:rPr>
          <w:rFonts w:ascii="Arial" w:hAnsi="Arial" w:cs="Arial"/>
          <w:noProof/>
          <w:szCs w:val="22"/>
          <w:lang w:val="en-US"/>
        </w:rPr>
        <w:t>.</w:t>
      </w:r>
      <w:r w:rsidR="008D5C0C" w:rsidRPr="008D5C0C">
        <w:rPr>
          <w:rFonts w:ascii="Arial" w:hAnsi="Arial" w:cs="Arial"/>
          <w:noProof/>
          <w:szCs w:val="22"/>
          <w:lang w:val="en-US"/>
        </w:rPr>
        <w:t xml:space="preserve"> </w:t>
      </w:r>
    </w:p>
    <w:p w:rsidR="00EE1652" w:rsidRDefault="0054670F" w:rsidP="006F64CC">
      <w:pPr>
        <w:widowControl w:val="0"/>
        <w:tabs>
          <w:tab w:val="left" w:pos="873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uppressAutoHyphens/>
        <w:spacing w:line="240" w:lineRule="auto"/>
        <w:jc w:val="both"/>
        <w:rPr>
          <w:rFonts w:ascii="Arial-BoldMT" w:hAnsi="Arial-BoldMT" w:cs="Arial-BoldMT"/>
          <w:bCs/>
          <w:szCs w:val="22"/>
          <w:lang w:val="en-US"/>
        </w:rPr>
      </w:pPr>
      <w:r w:rsidRPr="00F50758">
        <w:rPr>
          <w:rFonts w:ascii="Arial" w:hAnsi="Arial" w:cs="Arial"/>
          <w:sz w:val="24"/>
          <w:szCs w:val="24"/>
          <w:lang w:val="sr-Latn-CS" w:eastAsia="ar-SA"/>
        </w:rPr>
        <w:tab/>
      </w:r>
    </w:p>
    <w:p w:rsidR="00EE1652" w:rsidRPr="00614D4E" w:rsidRDefault="00EE1652" w:rsidP="00F22BB9">
      <w:pPr>
        <w:pStyle w:val="Pasusitekst"/>
        <w:ind w:firstLine="720"/>
        <w:rPr>
          <w:rFonts w:ascii="Arial" w:hAnsi="Arial"/>
          <w:sz w:val="22"/>
          <w:szCs w:val="22"/>
        </w:rPr>
      </w:pPr>
      <w:r w:rsidRPr="00614D4E">
        <w:rPr>
          <w:rFonts w:ascii="Arial" w:hAnsi="Arial"/>
          <w:sz w:val="22"/>
          <w:szCs w:val="22"/>
        </w:rPr>
        <w:t xml:space="preserve">Na osnovu prepisa iz lista nepokretnosti broj: </w:t>
      </w:r>
      <w:r w:rsidR="008D5C0C">
        <w:rPr>
          <w:rFonts w:ascii="Arial" w:hAnsi="Arial"/>
          <w:sz w:val="22"/>
          <w:szCs w:val="22"/>
        </w:rPr>
        <w:t>1122</w:t>
      </w:r>
      <w:r w:rsidRPr="00614D4E">
        <w:rPr>
          <w:rFonts w:ascii="Arial" w:hAnsi="Arial"/>
          <w:sz w:val="22"/>
          <w:szCs w:val="22"/>
        </w:rPr>
        <w:t xml:space="preserve"> K.O. </w:t>
      </w:r>
      <w:r w:rsidR="008D5C0C">
        <w:rPr>
          <w:rFonts w:ascii="Arial" w:hAnsi="Arial"/>
          <w:sz w:val="22"/>
          <w:szCs w:val="22"/>
        </w:rPr>
        <w:t>Pavliš</w:t>
      </w:r>
      <w:r w:rsidRPr="00614D4E">
        <w:rPr>
          <w:rFonts w:ascii="Arial" w:hAnsi="Arial"/>
          <w:sz w:val="22"/>
          <w:szCs w:val="22"/>
        </w:rPr>
        <w:t xml:space="preserve"> mogu se izvući sledeći podaci: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19"/>
        <w:gridCol w:w="2007"/>
        <w:gridCol w:w="2691"/>
        <w:gridCol w:w="1678"/>
        <w:gridCol w:w="457"/>
        <w:gridCol w:w="13"/>
        <w:gridCol w:w="451"/>
        <w:gridCol w:w="501"/>
      </w:tblGrid>
      <w:tr w:rsidR="00EE1652" w:rsidRPr="00614D4E" w:rsidTr="00EE1652">
        <w:trPr>
          <w:trHeight w:val="329"/>
        </w:trPr>
        <w:tc>
          <w:tcPr>
            <w:tcW w:w="1219" w:type="dxa"/>
            <w:vMerge w:val="restart"/>
            <w:shd w:val="clear" w:color="auto" w:fill="F2F2F2" w:themeFill="background1" w:themeFillShade="F2"/>
            <w:vAlign w:val="center"/>
          </w:tcPr>
          <w:p w:rsidR="00EE1652" w:rsidRPr="00614D4E" w:rsidRDefault="00EE1652" w:rsidP="00EE1652">
            <w:pPr>
              <w:rPr>
                <w:rFonts w:ascii="Arial" w:hAnsi="Arial" w:cs="Arial"/>
                <w:sz w:val="22"/>
                <w:szCs w:val="22"/>
              </w:rPr>
            </w:pPr>
            <w:r w:rsidRPr="00614D4E">
              <w:rPr>
                <w:rFonts w:ascii="Arial" w:hAnsi="Arial" w:cs="Arial"/>
                <w:sz w:val="22"/>
                <w:szCs w:val="22"/>
              </w:rPr>
              <w:t>Br.parcele</w:t>
            </w:r>
          </w:p>
        </w:tc>
        <w:tc>
          <w:tcPr>
            <w:tcW w:w="2020" w:type="dxa"/>
            <w:vMerge w:val="restart"/>
            <w:shd w:val="clear" w:color="auto" w:fill="F2F2F2" w:themeFill="background1" w:themeFillShade="F2"/>
            <w:vAlign w:val="center"/>
          </w:tcPr>
          <w:p w:rsidR="00EE1652" w:rsidRPr="00614D4E" w:rsidRDefault="00EE1652" w:rsidP="00EE1652">
            <w:pPr>
              <w:rPr>
                <w:rFonts w:ascii="Arial" w:hAnsi="Arial" w:cs="Arial"/>
                <w:sz w:val="22"/>
                <w:szCs w:val="22"/>
              </w:rPr>
            </w:pPr>
            <w:r w:rsidRPr="00614D4E">
              <w:rPr>
                <w:rFonts w:ascii="Arial" w:hAnsi="Arial" w:cs="Arial"/>
                <w:sz w:val="22"/>
                <w:szCs w:val="22"/>
              </w:rPr>
              <w:t>Način korišćenja i katastarska klasa</w:t>
            </w:r>
          </w:p>
        </w:tc>
        <w:tc>
          <w:tcPr>
            <w:tcW w:w="2712" w:type="dxa"/>
            <w:vMerge w:val="restart"/>
            <w:shd w:val="clear" w:color="auto" w:fill="F2F2F2" w:themeFill="background1" w:themeFillShade="F2"/>
            <w:vAlign w:val="center"/>
          </w:tcPr>
          <w:p w:rsidR="00EE1652" w:rsidRPr="00614D4E" w:rsidRDefault="00EE1652" w:rsidP="00EE1652">
            <w:pPr>
              <w:rPr>
                <w:rFonts w:ascii="Arial" w:hAnsi="Arial" w:cs="Arial"/>
                <w:sz w:val="22"/>
                <w:szCs w:val="22"/>
              </w:rPr>
            </w:pPr>
            <w:r w:rsidRPr="00614D4E">
              <w:rPr>
                <w:rFonts w:ascii="Arial" w:hAnsi="Arial" w:cs="Arial"/>
                <w:sz w:val="22"/>
                <w:szCs w:val="22"/>
              </w:rPr>
              <w:t>Vrsta zemljišta</w:t>
            </w:r>
          </w:p>
        </w:tc>
        <w:tc>
          <w:tcPr>
            <w:tcW w:w="1686" w:type="dxa"/>
            <w:vMerge w:val="restart"/>
            <w:shd w:val="clear" w:color="auto" w:fill="F2F2F2" w:themeFill="background1" w:themeFillShade="F2"/>
            <w:vAlign w:val="center"/>
          </w:tcPr>
          <w:p w:rsidR="00EE1652" w:rsidRPr="00614D4E" w:rsidRDefault="00EE1652" w:rsidP="00EE1652">
            <w:pPr>
              <w:rPr>
                <w:rFonts w:ascii="Arial" w:hAnsi="Arial" w:cs="Arial"/>
                <w:sz w:val="22"/>
                <w:szCs w:val="22"/>
              </w:rPr>
            </w:pPr>
            <w:r w:rsidRPr="00614D4E">
              <w:rPr>
                <w:rFonts w:ascii="Arial" w:hAnsi="Arial" w:cs="Arial"/>
                <w:sz w:val="22"/>
                <w:szCs w:val="22"/>
              </w:rPr>
              <w:t>Potes (Ulica)</w:t>
            </w:r>
          </w:p>
        </w:tc>
        <w:tc>
          <w:tcPr>
            <w:tcW w:w="1424" w:type="dxa"/>
            <w:gridSpan w:val="4"/>
            <w:shd w:val="clear" w:color="auto" w:fill="F2F2F2" w:themeFill="background1" w:themeFillShade="F2"/>
          </w:tcPr>
          <w:p w:rsidR="00EE1652" w:rsidRPr="00614D4E" w:rsidRDefault="00EE1652" w:rsidP="00EE1652">
            <w:pPr>
              <w:rPr>
                <w:rFonts w:ascii="Arial" w:hAnsi="Arial" w:cs="Arial"/>
                <w:sz w:val="22"/>
                <w:szCs w:val="22"/>
              </w:rPr>
            </w:pPr>
            <w:r w:rsidRPr="00614D4E">
              <w:rPr>
                <w:rFonts w:ascii="Arial" w:hAnsi="Arial" w:cs="Arial"/>
                <w:sz w:val="22"/>
                <w:szCs w:val="22"/>
              </w:rPr>
              <w:t>Površina</w:t>
            </w:r>
          </w:p>
        </w:tc>
      </w:tr>
      <w:tr w:rsidR="00EE1652" w:rsidRPr="00614D4E" w:rsidTr="00EE1652">
        <w:trPr>
          <w:trHeight w:val="194"/>
        </w:trPr>
        <w:tc>
          <w:tcPr>
            <w:tcW w:w="1219" w:type="dxa"/>
            <w:vMerge/>
            <w:shd w:val="clear" w:color="auto" w:fill="F2F2F2" w:themeFill="background1" w:themeFillShade="F2"/>
            <w:vAlign w:val="center"/>
          </w:tcPr>
          <w:p w:rsidR="00EE1652" w:rsidRPr="00614D4E" w:rsidRDefault="00EE1652" w:rsidP="00EE1652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020" w:type="dxa"/>
            <w:vMerge/>
            <w:shd w:val="clear" w:color="auto" w:fill="F2F2F2" w:themeFill="background1" w:themeFillShade="F2"/>
            <w:vAlign w:val="center"/>
          </w:tcPr>
          <w:p w:rsidR="00EE1652" w:rsidRPr="00614D4E" w:rsidRDefault="00EE1652" w:rsidP="00EE1652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712" w:type="dxa"/>
            <w:vMerge/>
            <w:shd w:val="clear" w:color="auto" w:fill="F2F2F2" w:themeFill="background1" w:themeFillShade="F2"/>
          </w:tcPr>
          <w:p w:rsidR="00EE1652" w:rsidRPr="00614D4E" w:rsidRDefault="00EE1652" w:rsidP="00EE1652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686" w:type="dxa"/>
            <w:vMerge/>
            <w:shd w:val="clear" w:color="auto" w:fill="F2F2F2" w:themeFill="background1" w:themeFillShade="F2"/>
          </w:tcPr>
          <w:p w:rsidR="00EE1652" w:rsidRPr="00614D4E" w:rsidRDefault="00EE1652" w:rsidP="00EE1652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70" w:type="dxa"/>
            <w:gridSpan w:val="2"/>
            <w:tcBorders>
              <w:right w:val="single" w:sz="4" w:space="0" w:color="BFBFBF" w:themeColor="background1" w:themeShade="BF"/>
            </w:tcBorders>
            <w:shd w:val="clear" w:color="auto" w:fill="F2F2F2" w:themeFill="background1" w:themeFillShade="F2"/>
          </w:tcPr>
          <w:p w:rsidR="00EE1652" w:rsidRPr="00614D4E" w:rsidRDefault="00EE1652" w:rsidP="00EE1652">
            <w:pPr>
              <w:rPr>
                <w:rFonts w:ascii="Arial" w:hAnsi="Arial" w:cs="Arial"/>
                <w:sz w:val="22"/>
                <w:szCs w:val="22"/>
              </w:rPr>
            </w:pPr>
            <w:r w:rsidRPr="00614D4E">
              <w:rPr>
                <w:rFonts w:ascii="Arial" w:hAnsi="Arial" w:cs="Arial"/>
                <w:sz w:val="22"/>
                <w:szCs w:val="22"/>
              </w:rPr>
              <w:t>ha</w:t>
            </w:r>
          </w:p>
        </w:tc>
        <w:tc>
          <w:tcPr>
            <w:tcW w:w="453" w:type="dxa"/>
            <w:tcBorders>
              <w:left w:val="single" w:sz="4" w:space="0" w:color="BFBFBF" w:themeColor="background1" w:themeShade="BF"/>
              <w:right w:val="single" w:sz="4" w:space="0" w:color="BFBFBF" w:themeColor="background1" w:themeShade="BF"/>
            </w:tcBorders>
            <w:shd w:val="clear" w:color="auto" w:fill="F2F2F2" w:themeFill="background1" w:themeFillShade="F2"/>
          </w:tcPr>
          <w:p w:rsidR="00EE1652" w:rsidRPr="00614D4E" w:rsidRDefault="00EE1652" w:rsidP="00EE1652">
            <w:pPr>
              <w:rPr>
                <w:rFonts w:ascii="Arial" w:hAnsi="Arial" w:cs="Arial"/>
                <w:sz w:val="22"/>
                <w:szCs w:val="22"/>
              </w:rPr>
            </w:pPr>
            <w:r w:rsidRPr="00614D4E">
              <w:rPr>
                <w:rFonts w:ascii="Arial" w:hAnsi="Arial" w:cs="Arial"/>
                <w:sz w:val="22"/>
                <w:szCs w:val="22"/>
              </w:rPr>
              <w:t>a</w:t>
            </w:r>
          </w:p>
        </w:tc>
        <w:tc>
          <w:tcPr>
            <w:tcW w:w="501" w:type="dxa"/>
            <w:tcBorders>
              <w:left w:val="single" w:sz="4" w:space="0" w:color="BFBFBF" w:themeColor="background1" w:themeShade="BF"/>
            </w:tcBorders>
            <w:shd w:val="clear" w:color="auto" w:fill="F2F2F2" w:themeFill="background1" w:themeFillShade="F2"/>
          </w:tcPr>
          <w:p w:rsidR="00EE1652" w:rsidRPr="00614D4E" w:rsidRDefault="00EE1652" w:rsidP="00EE1652">
            <w:pPr>
              <w:rPr>
                <w:rFonts w:ascii="Arial" w:hAnsi="Arial" w:cs="Arial"/>
                <w:sz w:val="22"/>
                <w:szCs w:val="22"/>
              </w:rPr>
            </w:pPr>
            <w:r w:rsidRPr="00614D4E">
              <w:rPr>
                <w:rFonts w:ascii="Arial" w:hAnsi="Arial" w:cs="Arial"/>
                <w:sz w:val="22"/>
                <w:szCs w:val="22"/>
              </w:rPr>
              <w:t>m</w:t>
            </w:r>
            <w:r w:rsidRPr="00614D4E">
              <w:rPr>
                <w:rFonts w:ascii="Arial" w:hAnsi="Arial" w:cs="Arial"/>
                <w:sz w:val="22"/>
                <w:szCs w:val="22"/>
                <w:vertAlign w:val="superscript"/>
              </w:rPr>
              <w:t>2</w:t>
            </w:r>
          </w:p>
        </w:tc>
      </w:tr>
      <w:tr w:rsidR="00EE1652" w:rsidRPr="00614D4E" w:rsidTr="00EE1652">
        <w:tc>
          <w:tcPr>
            <w:tcW w:w="1219" w:type="dxa"/>
            <w:vAlign w:val="center"/>
          </w:tcPr>
          <w:p w:rsidR="00EE1652" w:rsidRPr="00614D4E" w:rsidRDefault="008D5C0C" w:rsidP="00EE1652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518</w:t>
            </w:r>
          </w:p>
        </w:tc>
        <w:tc>
          <w:tcPr>
            <w:tcW w:w="2020" w:type="dxa"/>
            <w:vAlign w:val="center"/>
          </w:tcPr>
          <w:p w:rsidR="00EE1652" w:rsidRPr="00614D4E" w:rsidRDefault="00EE1652" w:rsidP="00EE1652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Zemljište pod zgradom i drugim objektom</w:t>
            </w:r>
          </w:p>
        </w:tc>
        <w:tc>
          <w:tcPr>
            <w:tcW w:w="2712" w:type="dxa"/>
          </w:tcPr>
          <w:p w:rsidR="00EE1652" w:rsidRPr="00614D4E" w:rsidRDefault="008D5C0C" w:rsidP="00EE1652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Zemljište u građevinskom području</w:t>
            </w:r>
          </w:p>
        </w:tc>
        <w:tc>
          <w:tcPr>
            <w:tcW w:w="1686" w:type="dxa"/>
          </w:tcPr>
          <w:p w:rsidR="00EE1652" w:rsidRPr="00614D4E" w:rsidRDefault="008D5C0C" w:rsidP="00EE1652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Žarka Zrenjanina</w:t>
            </w:r>
          </w:p>
        </w:tc>
        <w:tc>
          <w:tcPr>
            <w:tcW w:w="457" w:type="dxa"/>
            <w:tcBorders>
              <w:right w:val="single" w:sz="4" w:space="0" w:color="BFBFBF" w:themeColor="background1" w:themeShade="BF"/>
            </w:tcBorders>
          </w:tcPr>
          <w:p w:rsidR="00EE1652" w:rsidRPr="00614D4E" w:rsidRDefault="008D5C0C" w:rsidP="00EE1652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466" w:type="dxa"/>
            <w:gridSpan w:val="2"/>
            <w:tcBorders>
              <w:left w:val="single" w:sz="4" w:space="0" w:color="BFBFBF" w:themeColor="background1" w:themeShade="BF"/>
              <w:right w:val="single" w:sz="4" w:space="0" w:color="BFBFBF" w:themeColor="background1" w:themeShade="BF"/>
            </w:tcBorders>
          </w:tcPr>
          <w:p w:rsidR="00EE1652" w:rsidRPr="00614D4E" w:rsidRDefault="008D5C0C" w:rsidP="00EE1652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501" w:type="dxa"/>
            <w:tcBorders>
              <w:left w:val="single" w:sz="4" w:space="0" w:color="BFBFBF" w:themeColor="background1" w:themeShade="BF"/>
            </w:tcBorders>
          </w:tcPr>
          <w:p w:rsidR="00EE1652" w:rsidRPr="00614D4E" w:rsidRDefault="008D5C0C" w:rsidP="00EE1652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25</w:t>
            </w:r>
          </w:p>
        </w:tc>
      </w:tr>
      <w:tr w:rsidR="00EE1652" w:rsidRPr="00614D4E" w:rsidTr="00EE1652">
        <w:tc>
          <w:tcPr>
            <w:tcW w:w="7637" w:type="dxa"/>
            <w:gridSpan w:val="4"/>
            <w:vAlign w:val="center"/>
          </w:tcPr>
          <w:p w:rsidR="00EE1652" w:rsidRPr="00614D4E" w:rsidRDefault="00EE1652" w:rsidP="00EE1652">
            <w:pPr>
              <w:jc w:val="right"/>
              <w:rPr>
                <w:rFonts w:ascii="Arial" w:hAnsi="Arial" w:cs="Arial"/>
                <w:b/>
                <w:sz w:val="22"/>
                <w:szCs w:val="22"/>
              </w:rPr>
            </w:pPr>
            <w:r w:rsidRPr="00614D4E">
              <w:rPr>
                <w:rFonts w:ascii="Arial" w:hAnsi="Arial" w:cs="Arial"/>
                <w:b/>
                <w:sz w:val="22"/>
                <w:szCs w:val="22"/>
              </w:rPr>
              <w:t>UKUPNO</w:t>
            </w:r>
          </w:p>
        </w:tc>
        <w:tc>
          <w:tcPr>
            <w:tcW w:w="457" w:type="dxa"/>
            <w:tcBorders>
              <w:right w:val="single" w:sz="4" w:space="0" w:color="BFBFBF" w:themeColor="background1" w:themeShade="BF"/>
            </w:tcBorders>
          </w:tcPr>
          <w:p w:rsidR="00EE1652" w:rsidRPr="00614D4E" w:rsidRDefault="008D5C0C" w:rsidP="00EE1652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466" w:type="dxa"/>
            <w:gridSpan w:val="2"/>
            <w:tcBorders>
              <w:left w:val="single" w:sz="4" w:space="0" w:color="BFBFBF" w:themeColor="background1" w:themeShade="BF"/>
              <w:right w:val="single" w:sz="4" w:space="0" w:color="BFBFBF" w:themeColor="background1" w:themeShade="BF"/>
            </w:tcBorders>
          </w:tcPr>
          <w:p w:rsidR="00EE1652" w:rsidRPr="00614D4E" w:rsidRDefault="008D5C0C" w:rsidP="00EE1652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501" w:type="dxa"/>
            <w:tcBorders>
              <w:left w:val="single" w:sz="4" w:space="0" w:color="BFBFBF" w:themeColor="background1" w:themeShade="BF"/>
            </w:tcBorders>
          </w:tcPr>
          <w:p w:rsidR="00EE1652" w:rsidRPr="00614D4E" w:rsidRDefault="008D5C0C" w:rsidP="00EE1652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25</w:t>
            </w:r>
          </w:p>
        </w:tc>
      </w:tr>
    </w:tbl>
    <w:p w:rsidR="00C87EBF" w:rsidRDefault="00C87EBF" w:rsidP="00EE1652">
      <w:pPr>
        <w:pStyle w:val="Default"/>
        <w:rPr>
          <w:sz w:val="22"/>
          <w:szCs w:val="22"/>
        </w:rPr>
      </w:pPr>
    </w:p>
    <w:p w:rsidR="00EE1652" w:rsidRPr="00615031" w:rsidRDefault="00C87EBF" w:rsidP="00F22BB9">
      <w:pPr>
        <w:pStyle w:val="Default"/>
        <w:ind w:firstLine="720"/>
        <w:rPr>
          <w:sz w:val="22"/>
          <w:szCs w:val="22"/>
        </w:rPr>
      </w:pPr>
      <w:r>
        <w:rPr>
          <w:sz w:val="22"/>
          <w:szCs w:val="22"/>
        </w:rPr>
        <w:t xml:space="preserve">Imajući u vidu da je locirana </w:t>
      </w:r>
      <w:proofErr w:type="gramStart"/>
      <w:r>
        <w:rPr>
          <w:sz w:val="22"/>
          <w:szCs w:val="22"/>
        </w:rPr>
        <w:t>na</w:t>
      </w:r>
      <w:proofErr w:type="gramEnd"/>
      <w:r>
        <w:rPr>
          <w:sz w:val="22"/>
          <w:szCs w:val="22"/>
        </w:rPr>
        <w:t xml:space="preserve"> uglu, p</w:t>
      </w:r>
      <w:r w:rsidR="00EE1652" w:rsidRPr="00614D4E">
        <w:rPr>
          <w:sz w:val="22"/>
          <w:szCs w:val="22"/>
        </w:rPr>
        <w:t xml:space="preserve">arc.kat.br. </w:t>
      </w:r>
      <w:r>
        <w:rPr>
          <w:sz w:val="22"/>
          <w:szCs w:val="22"/>
        </w:rPr>
        <w:t>518</w:t>
      </w:r>
      <w:r w:rsidR="00EE1652" w:rsidRPr="00614D4E">
        <w:rPr>
          <w:sz w:val="22"/>
          <w:szCs w:val="22"/>
        </w:rPr>
        <w:t xml:space="preserve"> K.O. </w:t>
      </w:r>
      <w:r>
        <w:rPr>
          <w:sz w:val="22"/>
          <w:szCs w:val="22"/>
        </w:rPr>
        <w:t>Pavliš</w:t>
      </w:r>
      <w:r w:rsidR="00EE1652" w:rsidRPr="00614D4E">
        <w:rPr>
          <w:sz w:val="22"/>
          <w:szCs w:val="22"/>
        </w:rPr>
        <w:t xml:space="preserve"> poseduje di</w:t>
      </w:r>
      <w:r w:rsidR="00EE1652">
        <w:rPr>
          <w:sz w:val="22"/>
          <w:szCs w:val="22"/>
        </w:rPr>
        <w:t xml:space="preserve">rektan izlaz </w:t>
      </w:r>
      <w:proofErr w:type="gramStart"/>
      <w:r w:rsidR="00EE1652">
        <w:rPr>
          <w:sz w:val="22"/>
          <w:szCs w:val="22"/>
        </w:rPr>
        <w:t>na</w:t>
      </w:r>
      <w:proofErr w:type="gramEnd"/>
      <w:r w:rsidR="00EE1652">
        <w:rPr>
          <w:sz w:val="22"/>
          <w:szCs w:val="22"/>
        </w:rPr>
        <w:t xml:space="preserve"> javnu površinu </w:t>
      </w:r>
      <w:r>
        <w:rPr>
          <w:sz w:val="22"/>
          <w:szCs w:val="22"/>
        </w:rPr>
        <w:t>u u</w:t>
      </w:r>
      <w:r w:rsidR="00EE1652" w:rsidRPr="00615031">
        <w:rPr>
          <w:sz w:val="22"/>
          <w:szCs w:val="22"/>
        </w:rPr>
        <w:t xml:space="preserve">lici </w:t>
      </w:r>
      <w:r>
        <w:rPr>
          <w:sz w:val="22"/>
          <w:szCs w:val="22"/>
        </w:rPr>
        <w:t>Žarka Zrenjanina</w:t>
      </w:r>
      <w:r w:rsidR="00EE1652" w:rsidRPr="00615031">
        <w:rPr>
          <w:sz w:val="22"/>
          <w:szCs w:val="22"/>
        </w:rPr>
        <w:t xml:space="preserve"> br. </w:t>
      </w:r>
      <w:r>
        <w:rPr>
          <w:sz w:val="22"/>
          <w:szCs w:val="22"/>
        </w:rPr>
        <w:t>48, ka severozapadu i na asfaltirani put ka severoistoku.</w:t>
      </w:r>
    </w:p>
    <w:p w:rsidR="00EE1652" w:rsidRPr="00614D4E" w:rsidRDefault="00EE1652" w:rsidP="00F22BB9">
      <w:pPr>
        <w:pStyle w:val="Pasusitekst"/>
        <w:ind w:firstLine="720"/>
        <w:rPr>
          <w:rFonts w:ascii="Arial" w:hAnsi="Arial"/>
          <w:sz w:val="22"/>
          <w:szCs w:val="22"/>
        </w:rPr>
      </w:pPr>
      <w:r w:rsidRPr="00614D4E">
        <w:rPr>
          <w:rFonts w:ascii="Arial" w:hAnsi="Arial"/>
          <w:sz w:val="22"/>
          <w:szCs w:val="22"/>
        </w:rPr>
        <w:t>Prema listu nepokretnosti predmetn</w:t>
      </w:r>
      <w:r>
        <w:rPr>
          <w:rFonts w:ascii="Arial" w:hAnsi="Arial"/>
          <w:sz w:val="22"/>
          <w:szCs w:val="22"/>
        </w:rPr>
        <w:t>a</w:t>
      </w:r>
      <w:r w:rsidRPr="00614D4E">
        <w:rPr>
          <w:rFonts w:ascii="Arial" w:hAnsi="Arial"/>
          <w:sz w:val="22"/>
          <w:szCs w:val="22"/>
        </w:rPr>
        <w:t xml:space="preserve"> parcel</w:t>
      </w:r>
      <w:r>
        <w:rPr>
          <w:rFonts w:ascii="Arial" w:hAnsi="Arial"/>
          <w:sz w:val="22"/>
          <w:szCs w:val="22"/>
        </w:rPr>
        <w:t>a</w:t>
      </w:r>
      <w:r w:rsidRPr="00614D4E">
        <w:rPr>
          <w:rFonts w:ascii="Arial" w:hAnsi="Arial"/>
          <w:sz w:val="22"/>
          <w:szCs w:val="22"/>
        </w:rPr>
        <w:t xml:space="preserve"> predstavlja </w:t>
      </w:r>
      <w:r w:rsidR="00C87EBF">
        <w:rPr>
          <w:rFonts w:ascii="Arial" w:hAnsi="Arial"/>
          <w:sz w:val="22"/>
          <w:szCs w:val="22"/>
        </w:rPr>
        <w:t>z</w:t>
      </w:r>
      <w:r w:rsidRPr="00614D4E">
        <w:rPr>
          <w:rFonts w:ascii="Arial" w:hAnsi="Arial"/>
          <w:sz w:val="22"/>
          <w:szCs w:val="22"/>
        </w:rPr>
        <w:t>emljište</w:t>
      </w:r>
      <w:r w:rsidR="00C87EBF">
        <w:rPr>
          <w:rFonts w:ascii="Arial" w:hAnsi="Arial"/>
          <w:sz w:val="22"/>
          <w:szCs w:val="22"/>
        </w:rPr>
        <w:t>u građevinskom području</w:t>
      </w:r>
      <w:r>
        <w:rPr>
          <w:rFonts w:ascii="Arial" w:hAnsi="Arial"/>
          <w:sz w:val="22"/>
          <w:szCs w:val="22"/>
        </w:rPr>
        <w:t xml:space="preserve"> u </w:t>
      </w:r>
      <w:r w:rsidR="00C87EBF">
        <w:rPr>
          <w:rFonts w:ascii="Arial" w:hAnsi="Arial"/>
          <w:sz w:val="22"/>
          <w:szCs w:val="22"/>
        </w:rPr>
        <w:t>privatnoj</w:t>
      </w:r>
      <w:r>
        <w:rPr>
          <w:rFonts w:ascii="Arial" w:hAnsi="Arial"/>
          <w:sz w:val="22"/>
          <w:szCs w:val="22"/>
        </w:rPr>
        <w:t xml:space="preserve"> svojini</w:t>
      </w:r>
      <w:r w:rsidRPr="00614D4E">
        <w:rPr>
          <w:rFonts w:ascii="Arial" w:hAnsi="Arial"/>
          <w:sz w:val="22"/>
          <w:szCs w:val="22"/>
        </w:rPr>
        <w:t xml:space="preserve">. Parc.kat.br. </w:t>
      </w:r>
      <w:r w:rsidR="00C87EBF">
        <w:rPr>
          <w:rFonts w:ascii="Arial" w:hAnsi="Arial"/>
          <w:sz w:val="22"/>
          <w:szCs w:val="22"/>
        </w:rPr>
        <w:t>518</w:t>
      </w:r>
      <w:r w:rsidRPr="00614D4E">
        <w:rPr>
          <w:rFonts w:ascii="Arial" w:hAnsi="Arial"/>
          <w:sz w:val="22"/>
          <w:szCs w:val="22"/>
        </w:rPr>
        <w:t xml:space="preserve"> K.O. </w:t>
      </w:r>
      <w:r>
        <w:rPr>
          <w:rFonts w:ascii="Arial" w:hAnsi="Arial"/>
          <w:sz w:val="22"/>
          <w:szCs w:val="22"/>
        </w:rPr>
        <w:t>Vršac</w:t>
      </w:r>
      <w:r w:rsidRPr="00614D4E">
        <w:rPr>
          <w:rFonts w:ascii="Arial" w:hAnsi="Arial"/>
          <w:sz w:val="22"/>
          <w:szCs w:val="22"/>
        </w:rPr>
        <w:t xml:space="preserve"> je </w:t>
      </w:r>
      <w:r>
        <w:rPr>
          <w:rFonts w:ascii="Arial" w:hAnsi="Arial"/>
          <w:sz w:val="22"/>
          <w:szCs w:val="22"/>
        </w:rPr>
        <w:t>pravougaonog</w:t>
      </w:r>
      <w:r w:rsidRPr="00614D4E">
        <w:rPr>
          <w:rFonts w:ascii="Arial" w:hAnsi="Arial"/>
          <w:sz w:val="22"/>
          <w:szCs w:val="22"/>
        </w:rPr>
        <w:t xml:space="preserve"> oblika, dužom stranom orijentisana u pravcu sever</w:t>
      </w:r>
      <w:r>
        <w:rPr>
          <w:rFonts w:ascii="Arial" w:hAnsi="Arial"/>
          <w:sz w:val="22"/>
          <w:szCs w:val="22"/>
        </w:rPr>
        <w:t>o</w:t>
      </w:r>
      <w:r w:rsidR="00C87EBF">
        <w:rPr>
          <w:rFonts w:ascii="Arial" w:hAnsi="Arial"/>
          <w:sz w:val="22"/>
          <w:szCs w:val="22"/>
        </w:rPr>
        <w:t>zapad</w:t>
      </w:r>
      <w:r w:rsidRPr="00614D4E">
        <w:rPr>
          <w:rFonts w:ascii="Arial" w:hAnsi="Arial"/>
          <w:sz w:val="22"/>
          <w:szCs w:val="22"/>
        </w:rPr>
        <w:t>-jug</w:t>
      </w:r>
      <w:r>
        <w:rPr>
          <w:rFonts w:ascii="Arial" w:hAnsi="Arial"/>
          <w:sz w:val="22"/>
          <w:szCs w:val="22"/>
        </w:rPr>
        <w:t>o</w:t>
      </w:r>
      <w:r w:rsidR="00C87EBF">
        <w:rPr>
          <w:rFonts w:ascii="Arial" w:hAnsi="Arial"/>
          <w:sz w:val="22"/>
          <w:szCs w:val="22"/>
        </w:rPr>
        <w:t>istok</w:t>
      </w:r>
      <w:r w:rsidRPr="00614D4E">
        <w:rPr>
          <w:rFonts w:ascii="Arial" w:hAnsi="Arial"/>
          <w:sz w:val="22"/>
          <w:szCs w:val="22"/>
        </w:rPr>
        <w:t>. Parcel</w:t>
      </w:r>
      <w:r>
        <w:rPr>
          <w:rFonts w:ascii="Arial" w:hAnsi="Arial"/>
          <w:sz w:val="22"/>
          <w:szCs w:val="22"/>
        </w:rPr>
        <w:t>a</w:t>
      </w:r>
      <w:r w:rsidRPr="00614D4E">
        <w:rPr>
          <w:rFonts w:ascii="Arial" w:hAnsi="Arial"/>
          <w:sz w:val="22"/>
          <w:szCs w:val="22"/>
        </w:rPr>
        <w:t xml:space="preserve"> se nalaz</w:t>
      </w:r>
      <w:r>
        <w:rPr>
          <w:rFonts w:ascii="Arial" w:hAnsi="Arial"/>
          <w:sz w:val="22"/>
          <w:szCs w:val="22"/>
        </w:rPr>
        <w:t>i</w:t>
      </w:r>
      <w:r w:rsidRPr="00614D4E">
        <w:rPr>
          <w:rFonts w:ascii="Arial" w:hAnsi="Arial"/>
          <w:sz w:val="22"/>
          <w:szCs w:val="22"/>
        </w:rPr>
        <w:t xml:space="preserve"> </w:t>
      </w:r>
      <w:proofErr w:type="gramStart"/>
      <w:r w:rsidRPr="00614D4E">
        <w:rPr>
          <w:rFonts w:ascii="Arial" w:hAnsi="Arial"/>
          <w:sz w:val="22"/>
          <w:szCs w:val="22"/>
        </w:rPr>
        <w:t>na</w:t>
      </w:r>
      <w:proofErr w:type="gramEnd"/>
      <w:r w:rsidRPr="00614D4E">
        <w:rPr>
          <w:rFonts w:ascii="Arial" w:hAnsi="Arial"/>
          <w:sz w:val="22"/>
          <w:szCs w:val="22"/>
        </w:rPr>
        <w:t xml:space="preserve"> </w:t>
      </w:r>
      <w:r>
        <w:rPr>
          <w:rFonts w:ascii="Arial" w:hAnsi="Arial"/>
          <w:sz w:val="22"/>
          <w:szCs w:val="22"/>
        </w:rPr>
        <w:t xml:space="preserve">ravnom </w:t>
      </w:r>
      <w:r w:rsidRPr="00614D4E">
        <w:rPr>
          <w:rFonts w:ascii="Arial" w:hAnsi="Arial"/>
          <w:sz w:val="22"/>
          <w:szCs w:val="22"/>
        </w:rPr>
        <w:t>terenu</w:t>
      </w:r>
      <w:r>
        <w:rPr>
          <w:rFonts w:ascii="Arial" w:hAnsi="Arial"/>
          <w:sz w:val="22"/>
          <w:szCs w:val="22"/>
        </w:rPr>
        <w:t>.</w:t>
      </w:r>
    </w:p>
    <w:p w:rsidR="00EE1652" w:rsidRPr="00614D4E" w:rsidRDefault="00EE1652" w:rsidP="00F22BB9">
      <w:pPr>
        <w:pStyle w:val="Pasusitekst"/>
        <w:ind w:firstLine="720"/>
        <w:rPr>
          <w:rFonts w:ascii="Arial" w:hAnsi="Arial"/>
          <w:sz w:val="22"/>
          <w:szCs w:val="22"/>
        </w:rPr>
      </w:pPr>
      <w:r w:rsidRPr="00614D4E">
        <w:rPr>
          <w:rFonts w:ascii="Arial" w:hAnsi="Arial"/>
          <w:sz w:val="22"/>
          <w:szCs w:val="22"/>
        </w:rPr>
        <w:t xml:space="preserve">Na samoj parceli </w:t>
      </w:r>
      <w:r>
        <w:rPr>
          <w:rFonts w:ascii="Arial" w:hAnsi="Arial"/>
          <w:sz w:val="22"/>
          <w:szCs w:val="22"/>
        </w:rPr>
        <w:t>p</w:t>
      </w:r>
      <w:r w:rsidRPr="00614D4E">
        <w:rPr>
          <w:rFonts w:ascii="Arial" w:hAnsi="Arial"/>
          <w:sz w:val="22"/>
          <w:szCs w:val="22"/>
        </w:rPr>
        <w:t>ostoje priključ</w:t>
      </w:r>
      <w:r>
        <w:rPr>
          <w:rFonts w:ascii="Arial" w:hAnsi="Arial"/>
          <w:sz w:val="22"/>
          <w:szCs w:val="22"/>
        </w:rPr>
        <w:t>ci</w:t>
      </w:r>
      <w:r w:rsidRPr="00614D4E">
        <w:rPr>
          <w:rFonts w:ascii="Arial" w:hAnsi="Arial"/>
          <w:sz w:val="22"/>
          <w:szCs w:val="22"/>
        </w:rPr>
        <w:t xml:space="preserve"> </w:t>
      </w:r>
      <w:proofErr w:type="gramStart"/>
      <w:r w:rsidRPr="00614D4E">
        <w:rPr>
          <w:rFonts w:ascii="Arial" w:hAnsi="Arial"/>
          <w:sz w:val="22"/>
          <w:szCs w:val="22"/>
        </w:rPr>
        <w:t>na</w:t>
      </w:r>
      <w:proofErr w:type="gramEnd"/>
      <w:r w:rsidRPr="00614D4E">
        <w:rPr>
          <w:rFonts w:ascii="Arial" w:hAnsi="Arial"/>
          <w:sz w:val="22"/>
          <w:szCs w:val="22"/>
        </w:rPr>
        <w:t xml:space="preserve"> infrastrukturu. Svi neophodni priključci za </w:t>
      </w:r>
      <w:r>
        <w:rPr>
          <w:rFonts w:ascii="Arial" w:hAnsi="Arial"/>
          <w:sz w:val="22"/>
          <w:szCs w:val="22"/>
        </w:rPr>
        <w:t xml:space="preserve">rekonstruisani </w:t>
      </w:r>
      <w:r w:rsidR="00C87EBF">
        <w:rPr>
          <w:rFonts w:ascii="Arial" w:hAnsi="Arial"/>
          <w:sz w:val="22"/>
          <w:szCs w:val="22"/>
        </w:rPr>
        <w:t>i</w:t>
      </w:r>
      <w:r>
        <w:rPr>
          <w:rFonts w:ascii="Arial" w:hAnsi="Arial"/>
          <w:sz w:val="22"/>
          <w:szCs w:val="22"/>
        </w:rPr>
        <w:t xml:space="preserve"> dograđeni objekat</w:t>
      </w:r>
      <w:r w:rsidRPr="00614D4E">
        <w:rPr>
          <w:rFonts w:ascii="Arial" w:hAnsi="Arial"/>
          <w:sz w:val="22"/>
          <w:szCs w:val="22"/>
        </w:rPr>
        <w:t xml:space="preserve"> izvešće se u skladu </w:t>
      </w:r>
      <w:proofErr w:type="gramStart"/>
      <w:r w:rsidRPr="00614D4E">
        <w:rPr>
          <w:rFonts w:ascii="Arial" w:hAnsi="Arial"/>
          <w:sz w:val="22"/>
          <w:szCs w:val="22"/>
        </w:rPr>
        <w:t>sa</w:t>
      </w:r>
      <w:proofErr w:type="gramEnd"/>
      <w:r w:rsidRPr="00614D4E">
        <w:rPr>
          <w:rFonts w:ascii="Arial" w:hAnsi="Arial"/>
          <w:sz w:val="22"/>
          <w:szCs w:val="22"/>
        </w:rPr>
        <w:t xml:space="preserve"> tehničkim uslovima nadležnih distributera.</w:t>
      </w:r>
    </w:p>
    <w:p w:rsidR="007B5080" w:rsidRDefault="00C87EBF" w:rsidP="00F22BB9">
      <w:pPr>
        <w:spacing w:line="240" w:lineRule="auto"/>
        <w:ind w:firstLine="720"/>
        <w:jc w:val="both"/>
        <w:rPr>
          <w:rFonts w:ascii="Arial" w:hAnsi="Arial" w:cs="Arial"/>
          <w:noProof/>
          <w:szCs w:val="22"/>
        </w:rPr>
      </w:pPr>
      <w:r>
        <w:rPr>
          <w:rFonts w:ascii="Arial" w:hAnsi="Arial" w:cs="Arial"/>
          <w:noProof/>
          <w:szCs w:val="22"/>
        </w:rPr>
        <w:t>P</w:t>
      </w:r>
      <w:r w:rsidR="00EE1652" w:rsidRPr="00AD00F9">
        <w:rPr>
          <w:rFonts w:ascii="Arial" w:hAnsi="Arial" w:cs="Arial"/>
          <w:noProof/>
          <w:szCs w:val="22"/>
        </w:rPr>
        <w:t xml:space="preserve">lanom </w:t>
      </w:r>
      <w:r>
        <w:rPr>
          <w:rFonts w:ascii="Arial" w:hAnsi="Arial" w:cs="Arial"/>
          <w:noProof/>
          <w:szCs w:val="22"/>
        </w:rPr>
        <w:t>generalne regulacije za naseljeno mesto Pavliš</w:t>
      </w:r>
      <w:r w:rsidR="00EE1652">
        <w:rPr>
          <w:rFonts w:ascii="Arial" w:hAnsi="Arial" w:cs="Arial"/>
          <w:noProof/>
          <w:szCs w:val="22"/>
        </w:rPr>
        <w:t xml:space="preserve"> </w:t>
      </w:r>
      <w:r w:rsidR="00EE1652" w:rsidRPr="00AD00F9">
        <w:rPr>
          <w:rFonts w:ascii="Arial" w:hAnsi="Arial" w:cs="Arial"/>
          <w:noProof/>
          <w:szCs w:val="22"/>
        </w:rPr>
        <w:t>propisano je da</w:t>
      </w:r>
      <w:r w:rsidR="00EE1652">
        <w:rPr>
          <w:rFonts w:ascii="Arial" w:hAnsi="Arial" w:cs="Arial"/>
          <w:noProof/>
          <w:szCs w:val="22"/>
        </w:rPr>
        <w:t xml:space="preserve"> je za </w:t>
      </w:r>
      <w:r w:rsidR="0026589E">
        <w:rPr>
          <w:rFonts w:ascii="Arial" w:hAnsi="Arial" w:cs="Arial"/>
          <w:noProof/>
          <w:szCs w:val="22"/>
        </w:rPr>
        <w:t>rekonstrukciju i do</w:t>
      </w:r>
      <w:r w:rsidR="00EE1652">
        <w:rPr>
          <w:rFonts w:ascii="Arial" w:hAnsi="Arial" w:cs="Arial"/>
          <w:noProof/>
          <w:szCs w:val="22"/>
        </w:rPr>
        <w:t xml:space="preserve">gradnju </w:t>
      </w:r>
      <w:r w:rsidR="0026589E">
        <w:rPr>
          <w:rFonts w:ascii="Arial" w:hAnsi="Arial" w:cs="Arial"/>
          <w:noProof/>
          <w:szCs w:val="22"/>
        </w:rPr>
        <w:t xml:space="preserve">i promene namene </w:t>
      </w:r>
      <w:r w:rsidR="00EE1652">
        <w:rPr>
          <w:rFonts w:ascii="Arial" w:hAnsi="Arial" w:cs="Arial"/>
          <w:noProof/>
          <w:szCs w:val="22"/>
        </w:rPr>
        <w:t xml:space="preserve">objekta </w:t>
      </w:r>
      <w:r w:rsidR="0026589E">
        <w:rPr>
          <w:rFonts w:ascii="Arial" w:hAnsi="Arial" w:cs="Arial"/>
          <w:noProof/>
          <w:szCs w:val="22"/>
        </w:rPr>
        <w:t>u zoni porodičnog stanovanja</w:t>
      </w:r>
      <w:r w:rsidR="00EE1652" w:rsidRPr="00AD00F9">
        <w:rPr>
          <w:rFonts w:ascii="Arial" w:hAnsi="Arial" w:cs="Arial"/>
          <w:noProof/>
          <w:szCs w:val="22"/>
        </w:rPr>
        <w:t xml:space="preserve"> </w:t>
      </w:r>
      <w:r w:rsidR="00EE1652">
        <w:rPr>
          <w:rFonts w:ascii="Arial" w:hAnsi="Arial" w:cs="Arial"/>
          <w:noProof/>
          <w:szCs w:val="22"/>
        </w:rPr>
        <w:t>o</w:t>
      </w:r>
      <w:r w:rsidR="00EE1652" w:rsidRPr="00AD00F9">
        <w:rPr>
          <w:rFonts w:ascii="Arial" w:hAnsi="Arial" w:cs="Arial"/>
          <w:noProof/>
          <w:szCs w:val="22"/>
        </w:rPr>
        <w:t>bavezna izrada Urbanističkog projekta, uz poštovanje sl</w:t>
      </w:r>
      <w:r w:rsidR="0026589E">
        <w:rPr>
          <w:rFonts w:ascii="Arial" w:hAnsi="Arial" w:cs="Arial"/>
          <w:noProof/>
          <w:szCs w:val="22"/>
        </w:rPr>
        <w:t>edećih urbanističkih parametara:</w:t>
      </w:r>
      <w:r w:rsidR="00EE1652">
        <w:rPr>
          <w:rFonts w:ascii="Arial" w:hAnsi="Arial" w:cs="Arial"/>
          <w:noProof/>
          <w:szCs w:val="22"/>
        </w:rPr>
        <w:t xml:space="preserve"> stepen zauzetosti maksimalno </w:t>
      </w:r>
      <w:r w:rsidR="0026589E">
        <w:rPr>
          <w:rFonts w:ascii="Arial" w:hAnsi="Arial" w:cs="Arial"/>
          <w:noProof/>
          <w:szCs w:val="22"/>
        </w:rPr>
        <w:t>4</w:t>
      </w:r>
      <w:r w:rsidR="00EE1652">
        <w:rPr>
          <w:rFonts w:ascii="Arial" w:hAnsi="Arial" w:cs="Arial"/>
          <w:noProof/>
          <w:szCs w:val="22"/>
        </w:rPr>
        <w:t>0</w:t>
      </w:r>
      <w:r w:rsidR="00EE1652" w:rsidRPr="00AD00F9">
        <w:rPr>
          <w:rFonts w:ascii="Arial" w:hAnsi="Arial" w:cs="Arial"/>
          <w:noProof/>
          <w:szCs w:val="22"/>
        </w:rPr>
        <w:t xml:space="preserve">%, </w:t>
      </w:r>
      <w:r w:rsidR="0026589E">
        <w:rPr>
          <w:rFonts w:ascii="Arial" w:hAnsi="Arial" w:cs="Arial"/>
          <w:noProof/>
          <w:szCs w:val="22"/>
        </w:rPr>
        <w:t>i</w:t>
      </w:r>
      <w:r w:rsidR="0026589E" w:rsidRPr="00AD00F9">
        <w:rPr>
          <w:rFonts w:ascii="Arial" w:hAnsi="Arial" w:cs="Arial"/>
          <w:noProof/>
          <w:szCs w:val="22"/>
        </w:rPr>
        <w:t xml:space="preserve">ndeks izgrađenosti maksimalno </w:t>
      </w:r>
      <w:r w:rsidR="0026589E">
        <w:rPr>
          <w:rFonts w:ascii="Arial" w:hAnsi="Arial" w:cs="Arial"/>
          <w:noProof/>
          <w:szCs w:val="22"/>
        </w:rPr>
        <w:t xml:space="preserve">1, </w:t>
      </w:r>
      <w:r w:rsidR="00EE1652">
        <w:rPr>
          <w:rFonts w:ascii="Arial" w:hAnsi="Arial" w:cs="Arial"/>
          <w:noProof/>
          <w:szCs w:val="22"/>
        </w:rPr>
        <w:t>dozvoljene spratnosti P+</w:t>
      </w:r>
      <w:r w:rsidR="0026589E">
        <w:rPr>
          <w:rFonts w:ascii="Arial" w:hAnsi="Arial" w:cs="Arial"/>
          <w:noProof/>
          <w:szCs w:val="22"/>
        </w:rPr>
        <w:t>1</w:t>
      </w:r>
      <w:r w:rsidR="00EE1652">
        <w:rPr>
          <w:rFonts w:ascii="Arial" w:hAnsi="Arial" w:cs="Arial"/>
          <w:noProof/>
          <w:szCs w:val="22"/>
        </w:rPr>
        <w:t>+</w:t>
      </w:r>
      <w:r w:rsidR="0026589E">
        <w:rPr>
          <w:rFonts w:ascii="Arial" w:hAnsi="Arial" w:cs="Arial"/>
          <w:noProof/>
          <w:szCs w:val="22"/>
        </w:rPr>
        <w:t>Pk</w:t>
      </w:r>
      <w:r w:rsidR="00EE1652">
        <w:rPr>
          <w:rFonts w:ascii="Arial" w:hAnsi="Arial" w:cs="Arial"/>
          <w:noProof/>
          <w:szCs w:val="22"/>
        </w:rPr>
        <w:t xml:space="preserve"> </w:t>
      </w:r>
      <w:r w:rsidR="0026589E">
        <w:rPr>
          <w:rFonts w:ascii="Arial" w:hAnsi="Arial" w:cs="Arial"/>
          <w:noProof/>
          <w:szCs w:val="22"/>
        </w:rPr>
        <w:t>i minimalno 30% zelenih površina.</w:t>
      </w:r>
    </w:p>
    <w:p w:rsidR="00882434" w:rsidRPr="00A248AE" w:rsidRDefault="00882434" w:rsidP="00EE1652">
      <w:pPr>
        <w:spacing w:line="240" w:lineRule="auto"/>
        <w:jc w:val="both"/>
        <w:rPr>
          <w:rFonts w:ascii="Arial" w:hAnsi="Arial" w:cs="Arial"/>
          <w:noProof/>
          <w:szCs w:val="22"/>
        </w:rPr>
      </w:pPr>
    </w:p>
    <w:p w:rsidR="00EE1652" w:rsidRDefault="00EE1652" w:rsidP="00F22BB9">
      <w:pPr>
        <w:spacing w:line="240" w:lineRule="auto"/>
        <w:ind w:firstLine="435"/>
        <w:jc w:val="both"/>
        <w:rPr>
          <w:rFonts w:ascii="Arial" w:hAnsi="Arial" w:cs="Arial"/>
          <w:noProof/>
          <w:szCs w:val="22"/>
        </w:rPr>
      </w:pPr>
      <w:r w:rsidRPr="00AD00F9">
        <w:rPr>
          <w:rFonts w:ascii="Arial" w:hAnsi="Arial" w:cs="Arial"/>
          <w:noProof/>
          <w:szCs w:val="22"/>
        </w:rPr>
        <w:t xml:space="preserve">Urbanističko-arhitektonskom analizom i razradom lokacije, utvrđeno je da je na predmetnoj parceli moguća </w:t>
      </w:r>
      <w:r>
        <w:rPr>
          <w:rFonts w:ascii="Arial" w:hAnsi="Arial" w:cs="Arial"/>
          <w:noProof/>
          <w:szCs w:val="22"/>
        </w:rPr>
        <w:t>rekonstrukcija i dogradnja</w:t>
      </w:r>
      <w:r w:rsidRPr="00AD00F9">
        <w:rPr>
          <w:rFonts w:ascii="Arial" w:hAnsi="Arial" w:cs="Arial"/>
          <w:noProof/>
          <w:szCs w:val="22"/>
        </w:rPr>
        <w:t xml:space="preserve"> novoplaniranog objekta, uz poštovanje svih gore navedenih urbanističkih parametara propisanih </w:t>
      </w:r>
      <w:r w:rsidR="0026589E">
        <w:rPr>
          <w:rFonts w:ascii="Arial" w:hAnsi="Arial" w:cs="Arial"/>
          <w:noProof/>
          <w:szCs w:val="22"/>
        </w:rPr>
        <w:t>P</w:t>
      </w:r>
      <w:r w:rsidR="0026589E" w:rsidRPr="00AD00F9">
        <w:rPr>
          <w:rFonts w:ascii="Arial" w:hAnsi="Arial" w:cs="Arial"/>
          <w:noProof/>
          <w:szCs w:val="22"/>
        </w:rPr>
        <w:t xml:space="preserve">lanom </w:t>
      </w:r>
      <w:r w:rsidR="0026589E">
        <w:rPr>
          <w:rFonts w:ascii="Arial" w:hAnsi="Arial" w:cs="Arial"/>
          <w:noProof/>
          <w:szCs w:val="22"/>
        </w:rPr>
        <w:t>generalne regulacije za naseljeno mesto Pavliš</w:t>
      </w:r>
      <w:r w:rsidRPr="00AD00F9">
        <w:rPr>
          <w:rFonts w:ascii="Arial" w:hAnsi="Arial" w:cs="Arial"/>
          <w:noProof/>
          <w:szCs w:val="22"/>
        </w:rPr>
        <w:t>.</w:t>
      </w:r>
    </w:p>
    <w:p w:rsidR="006F64CC" w:rsidRDefault="006F64CC" w:rsidP="00EE1652">
      <w:pPr>
        <w:spacing w:line="240" w:lineRule="auto"/>
        <w:jc w:val="both"/>
        <w:rPr>
          <w:rFonts w:ascii="Arial" w:hAnsi="Arial" w:cs="Arial"/>
          <w:noProof/>
          <w:szCs w:val="22"/>
        </w:rPr>
      </w:pPr>
    </w:p>
    <w:p w:rsidR="007062E9" w:rsidRPr="007062E9" w:rsidRDefault="006F64CC" w:rsidP="007062E9">
      <w:pPr>
        <w:pStyle w:val="ListParagraph"/>
        <w:numPr>
          <w:ilvl w:val="1"/>
          <w:numId w:val="3"/>
        </w:numPr>
        <w:rPr>
          <w:rFonts w:ascii="Arial" w:hAnsi="Arial" w:cs="Arial"/>
          <w:b/>
          <w:sz w:val="22"/>
          <w:szCs w:val="22"/>
          <w:lang w:val="sl-SI" w:eastAsia="sl-SI"/>
        </w:rPr>
      </w:pPr>
      <w:r>
        <w:rPr>
          <w:rFonts w:ascii="Arial" w:hAnsi="Arial" w:cs="Arial"/>
          <w:b/>
          <w:sz w:val="22"/>
          <w:szCs w:val="22"/>
          <w:lang w:val="sl-SI" w:eastAsia="sl-SI"/>
        </w:rPr>
        <w:t>PROJEKTNO REŠENJE</w:t>
      </w:r>
    </w:p>
    <w:p w:rsidR="007062E9" w:rsidRDefault="007062E9" w:rsidP="006F64CC">
      <w:pPr>
        <w:pStyle w:val="ListParagraph"/>
        <w:ind w:left="0"/>
        <w:rPr>
          <w:rFonts w:ascii="Arial" w:hAnsi="Arial" w:cs="Arial"/>
          <w:b/>
          <w:color w:val="000000"/>
          <w:sz w:val="23"/>
          <w:szCs w:val="23"/>
          <w:lang w:val="sr-Latn-RS"/>
        </w:rPr>
      </w:pPr>
    </w:p>
    <w:p w:rsidR="006F64CC" w:rsidRPr="006F64CC" w:rsidRDefault="006F64CC" w:rsidP="006F64CC">
      <w:pPr>
        <w:pStyle w:val="ListParagraph"/>
        <w:ind w:left="0"/>
        <w:rPr>
          <w:rFonts w:ascii="Arial" w:hAnsi="Arial" w:cs="Arial"/>
          <w:b/>
          <w:color w:val="000000"/>
          <w:sz w:val="23"/>
          <w:szCs w:val="23"/>
          <w:lang w:val="sr-Latn-RS"/>
        </w:rPr>
      </w:pPr>
      <w:r w:rsidRPr="006F64CC">
        <w:rPr>
          <w:rFonts w:ascii="Arial" w:hAnsi="Arial" w:cs="Arial"/>
          <w:b/>
          <w:color w:val="000000"/>
          <w:sz w:val="23"/>
          <w:szCs w:val="23"/>
          <w:lang w:val="sr-Latn-RS"/>
        </w:rPr>
        <w:t>Koncept rešenja uređenja prostora sa opisom namene i materijalizacije objekta</w:t>
      </w:r>
    </w:p>
    <w:p w:rsidR="006F64CC" w:rsidRDefault="006F64CC" w:rsidP="00EE1652">
      <w:pPr>
        <w:spacing w:line="240" w:lineRule="auto"/>
        <w:jc w:val="both"/>
        <w:rPr>
          <w:rFonts w:ascii="Arial" w:hAnsi="Arial" w:cs="Arial"/>
          <w:noProof/>
          <w:szCs w:val="22"/>
        </w:rPr>
      </w:pPr>
    </w:p>
    <w:p w:rsidR="006F64CC" w:rsidRDefault="00F22BB9" w:rsidP="006F64CC">
      <w:pPr>
        <w:widowControl w:val="0"/>
        <w:tabs>
          <w:tab w:val="left" w:pos="873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uppressAutoHyphens/>
        <w:spacing w:line="240" w:lineRule="auto"/>
        <w:jc w:val="both"/>
        <w:rPr>
          <w:rFonts w:ascii="Arial" w:hAnsi="Arial" w:cs="Arial"/>
          <w:szCs w:val="22"/>
          <w:lang w:val="sr-Latn-CS" w:eastAsia="ar-SA"/>
        </w:rPr>
      </w:pPr>
      <w:r>
        <w:rPr>
          <w:rFonts w:ascii="Arial" w:hAnsi="Arial" w:cs="Arial"/>
          <w:szCs w:val="22"/>
          <w:lang w:val="sr-Latn-CS" w:eastAsia="ar-SA"/>
        </w:rPr>
        <w:tab/>
      </w:r>
      <w:r w:rsidR="006F64CC" w:rsidRPr="00CC0461">
        <w:rPr>
          <w:rFonts w:ascii="Arial" w:hAnsi="Arial" w:cs="Arial"/>
          <w:szCs w:val="22"/>
          <w:lang w:val="sr-Latn-CS" w:eastAsia="ar-SA"/>
        </w:rPr>
        <w:t>Postojeći porodični</w:t>
      </w:r>
      <w:r w:rsidR="006F64CC">
        <w:rPr>
          <w:rFonts w:ascii="Arial" w:hAnsi="Arial" w:cs="Arial"/>
          <w:szCs w:val="22"/>
          <w:lang w:val="sr-Latn-CS" w:eastAsia="ar-SA"/>
        </w:rPr>
        <w:t xml:space="preserve"> stambeni objekat, spratnosti P+0 je izgrađen kao objekat u prekinutom nizu i sadrži</w:t>
      </w:r>
      <w:r w:rsidR="006F64CC" w:rsidRPr="00F50758">
        <w:rPr>
          <w:rFonts w:ascii="Arial" w:hAnsi="Arial" w:cs="Arial"/>
          <w:szCs w:val="22"/>
          <w:lang w:val="sr-Latn-CS" w:eastAsia="ar-SA"/>
        </w:rPr>
        <w:t xml:space="preserve"> </w:t>
      </w:r>
      <w:r w:rsidR="006F64CC">
        <w:rPr>
          <w:rFonts w:ascii="Arial" w:hAnsi="Arial" w:cs="Arial"/>
          <w:szCs w:val="22"/>
          <w:lang w:val="sr-Latn-CS" w:eastAsia="ar-SA"/>
        </w:rPr>
        <w:t>jednu funkcionalnu jedinicu - 1</w:t>
      </w:r>
      <w:r w:rsidR="006F64CC" w:rsidRPr="00F50758">
        <w:rPr>
          <w:rFonts w:ascii="Arial" w:hAnsi="Arial" w:cs="Arial"/>
          <w:szCs w:val="22"/>
          <w:lang w:val="sr-Latn-CS" w:eastAsia="ar-SA"/>
        </w:rPr>
        <w:t xml:space="preserve"> stan</w:t>
      </w:r>
      <w:r w:rsidR="006F64CC">
        <w:rPr>
          <w:rFonts w:ascii="Arial" w:hAnsi="Arial" w:cs="Arial"/>
          <w:szCs w:val="22"/>
          <w:lang w:val="sr-Latn-CS" w:eastAsia="ar-SA"/>
        </w:rPr>
        <w:t xml:space="preserve"> sa tri spavaće sobe, kuhinjom, dnevnim boravkom, kupatilom, hodnikom, ajnforom i ostavom</w:t>
      </w:r>
      <w:r>
        <w:rPr>
          <w:rFonts w:ascii="Arial" w:hAnsi="Arial" w:cs="Arial"/>
          <w:szCs w:val="22"/>
          <w:lang w:val="sr-Latn-CS" w:eastAsia="ar-SA"/>
        </w:rPr>
        <w:t xml:space="preserve"> i pomoćni objekat garažu</w:t>
      </w:r>
      <w:r w:rsidR="006F64CC">
        <w:rPr>
          <w:rFonts w:ascii="Arial" w:hAnsi="Arial" w:cs="Arial"/>
          <w:szCs w:val="22"/>
          <w:lang w:val="sr-Latn-CS" w:eastAsia="ar-SA"/>
        </w:rPr>
        <w:t>.</w:t>
      </w:r>
    </w:p>
    <w:p w:rsidR="006F64CC" w:rsidRPr="008D5C0C" w:rsidRDefault="00F22BB9" w:rsidP="006F64CC">
      <w:pPr>
        <w:widowControl w:val="0"/>
        <w:tabs>
          <w:tab w:val="left" w:pos="873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uppressAutoHyphens/>
        <w:spacing w:line="240" w:lineRule="auto"/>
        <w:jc w:val="both"/>
        <w:rPr>
          <w:rFonts w:ascii="Arial" w:hAnsi="Arial" w:cs="Arial"/>
          <w:szCs w:val="22"/>
          <w:lang w:val="sr-Latn-CS" w:eastAsia="ar-SA"/>
        </w:rPr>
      </w:pPr>
      <w:r>
        <w:rPr>
          <w:rFonts w:ascii="Arial" w:hAnsi="Arial" w:cs="Arial"/>
          <w:szCs w:val="22"/>
          <w:lang w:val="sr-Latn-CS" w:eastAsia="ar-SA"/>
        </w:rPr>
        <w:tab/>
      </w:r>
      <w:r w:rsidR="006F64CC" w:rsidRPr="008D5C0C">
        <w:rPr>
          <w:rFonts w:ascii="Arial" w:hAnsi="Arial" w:cs="Arial"/>
          <w:szCs w:val="22"/>
          <w:lang w:val="sr-Latn-CS" w:eastAsia="ar-SA"/>
        </w:rPr>
        <w:t>Neto povr</w:t>
      </w:r>
      <w:r w:rsidR="006F64CC" w:rsidRPr="008D5C0C">
        <w:rPr>
          <w:rFonts w:ascii="Arial" w:hAnsi="Arial" w:cs="Arial" w:hint="eastAsia"/>
          <w:szCs w:val="22"/>
          <w:lang w:val="sr-Latn-CS" w:eastAsia="ar-SA"/>
        </w:rPr>
        <w:t>š</w:t>
      </w:r>
      <w:r w:rsidR="006F64CC" w:rsidRPr="008D5C0C">
        <w:rPr>
          <w:rFonts w:ascii="Arial" w:hAnsi="Arial" w:cs="Arial"/>
          <w:szCs w:val="22"/>
          <w:lang w:val="sr-Latn-CS" w:eastAsia="ar-SA"/>
        </w:rPr>
        <w:t>ina postojećeg objekta</w:t>
      </w:r>
      <w:r w:rsidR="00015766">
        <w:rPr>
          <w:rFonts w:ascii="Arial" w:hAnsi="Arial" w:cs="Arial"/>
          <w:szCs w:val="22"/>
          <w:lang w:val="sr-Latn-CS" w:eastAsia="ar-SA"/>
        </w:rPr>
        <w:t xml:space="preserve"> (10+11)</w:t>
      </w:r>
      <w:r w:rsidR="006F64CC" w:rsidRPr="008D5C0C">
        <w:rPr>
          <w:rFonts w:ascii="Arial" w:hAnsi="Arial" w:cs="Arial"/>
          <w:szCs w:val="22"/>
          <w:lang w:val="sr-Latn-CS" w:eastAsia="ar-SA"/>
        </w:rPr>
        <w:t xml:space="preserve"> je Pn=151,02m</w:t>
      </w:r>
      <w:r w:rsidR="006F64CC" w:rsidRPr="008D5C0C">
        <w:rPr>
          <w:rFonts w:ascii="Arial" w:hAnsi="Arial" w:cs="Arial" w:hint="eastAsia"/>
          <w:szCs w:val="22"/>
          <w:lang w:val="sr-Latn-CS" w:eastAsia="ar-SA"/>
        </w:rPr>
        <w:t>²</w:t>
      </w:r>
      <w:r w:rsidR="00015766">
        <w:rPr>
          <w:rFonts w:ascii="Arial" w:hAnsi="Arial" w:cs="Arial"/>
          <w:szCs w:val="22"/>
          <w:lang w:val="sr-Latn-CS" w:eastAsia="ar-SA"/>
        </w:rPr>
        <w:t>.</w:t>
      </w:r>
    </w:p>
    <w:p w:rsidR="006F64CC" w:rsidRPr="008D5C0C" w:rsidRDefault="00F22BB9" w:rsidP="006F64CC">
      <w:pPr>
        <w:widowControl w:val="0"/>
        <w:tabs>
          <w:tab w:val="left" w:pos="873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uppressAutoHyphens/>
        <w:spacing w:line="240" w:lineRule="auto"/>
        <w:jc w:val="both"/>
        <w:rPr>
          <w:rFonts w:ascii="Arial" w:hAnsi="Arial" w:cs="Arial"/>
          <w:szCs w:val="22"/>
          <w:lang w:val="sr-Latn-CS" w:eastAsia="ar-SA"/>
        </w:rPr>
      </w:pPr>
      <w:r>
        <w:rPr>
          <w:rFonts w:ascii="Arial" w:hAnsi="Arial" w:cs="Arial"/>
          <w:szCs w:val="22"/>
          <w:lang w:val="sr-Latn-CS" w:eastAsia="ar-SA"/>
        </w:rPr>
        <w:tab/>
      </w:r>
      <w:r w:rsidR="006F64CC" w:rsidRPr="008D5C0C">
        <w:rPr>
          <w:rFonts w:ascii="Arial" w:hAnsi="Arial" w:cs="Arial"/>
          <w:szCs w:val="22"/>
          <w:lang w:val="sr-Latn-CS" w:eastAsia="ar-SA"/>
        </w:rPr>
        <w:t>Bruto povr</w:t>
      </w:r>
      <w:r w:rsidR="006F64CC" w:rsidRPr="008D5C0C">
        <w:rPr>
          <w:rFonts w:ascii="Arial" w:hAnsi="Arial" w:cs="Arial" w:hint="eastAsia"/>
          <w:szCs w:val="22"/>
          <w:lang w:val="sr-Latn-CS" w:eastAsia="ar-SA"/>
        </w:rPr>
        <w:t>š</w:t>
      </w:r>
      <w:r w:rsidR="006F64CC" w:rsidRPr="008D5C0C">
        <w:rPr>
          <w:rFonts w:ascii="Arial" w:hAnsi="Arial" w:cs="Arial"/>
          <w:szCs w:val="22"/>
          <w:lang w:val="sr-Latn-CS" w:eastAsia="ar-SA"/>
        </w:rPr>
        <w:t xml:space="preserve">ina postojećeg objekta </w:t>
      </w:r>
      <w:r w:rsidR="00015766">
        <w:rPr>
          <w:rFonts w:ascii="Arial" w:hAnsi="Arial" w:cs="Arial"/>
          <w:szCs w:val="22"/>
          <w:lang w:val="sr-Latn-CS" w:eastAsia="ar-SA"/>
        </w:rPr>
        <w:t xml:space="preserve">(10+11) </w:t>
      </w:r>
      <w:r w:rsidR="006F64CC" w:rsidRPr="008D5C0C">
        <w:rPr>
          <w:rFonts w:ascii="Arial" w:hAnsi="Arial" w:cs="Arial"/>
          <w:szCs w:val="22"/>
          <w:lang w:val="sr-Latn-CS" w:eastAsia="ar-SA"/>
        </w:rPr>
        <w:t>je Pb=176,36m²</w:t>
      </w:r>
      <w:r w:rsidR="00015766">
        <w:rPr>
          <w:rFonts w:ascii="Arial" w:hAnsi="Arial" w:cs="Arial"/>
          <w:szCs w:val="22"/>
          <w:lang w:val="sr-Latn-CS" w:eastAsia="ar-SA"/>
        </w:rPr>
        <w:t xml:space="preserve">. </w:t>
      </w:r>
    </w:p>
    <w:p w:rsidR="006F64CC" w:rsidRDefault="00F22BB9" w:rsidP="006F64CC">
      <w:pPr>
        <w:widowControl w:val="0"/>
        <w:tabs>
          <w:tab w:val="left" w:pos="873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uppressAutoHyphens/>
        <w:spacing w:line="240" w:lineRule="auto"/>
        <w:jc w:val="both"/>
        <w:rPr>
          <w:rFonts w:ascii="Arial" w:hAnsi="Arial" w:cs="Arial"/>
          <w:szCs w:val="22"/>
          <w:lang w:val="sr-Latn-CS" w:eastAsia="ar-SA"/>
        </w:rPr>
      </w:pPr>
      <w:r>
        <w:rPr>
          <w:rFonts w:ascii="Arial" w:hAnsi="Arial" w:cs="Arial"/>
          <w:szCs w:val="22"/>
          <w:lang w:val="sr-Latn-CS" w:eastAsia="ar-SA"/>
        </w:rPr>
        <w:lastRenderedPageBreak/>
        <w:tab/>
      </w:r>
      <w:r w:rsidR="006F64CC">
        <w:rPr>
          <w:rFonts w:ascii="Arial" w:hAnsi="Arial" w:cs="Arial"/>
          <w:szCs w:val="22"/>
          <w:lang w:val="sr-Latn-CS" w:eastAsia="ar-SA"/>
        </w:rPr>
        <w:t>Predviđena je rekonstrukcija, dogradnja i promena namene prizemnog porodičnog objekta</w:t>
      </w:r>
      <w:r>
        <w:rPr>
          <w:rFonts w:ascii="Arial" w:hAnsi="Arial" w:cs="Arial"/>
          <w:szCs w:val="22"/>
          <w:lang w:val="sr-Latn-CS" w:eastAsia="ar-SA"/>
        </w:rPr>
        <w:t xml:space="preserve"> sa pomoćnim objektom garažom</w:t>
      </w:r>
      <w:r w:rsidR="006F64CC">
        <w:rPr>
          <w:rFonts w:ascii="Arial" w:hAnsi="Arial" w:cs="Arial"/>
          <w:szCs w:val="22"/>
          <w:lang w:val="sr-Latn-CS" w:eastAsia="ar-SA"/>
        </w:rPr>
        <w:t xml:space="preserve"> u restoran sa prenoćištem. Spratnost je promenjena sa P+0 na Po+P+Pk.</w:t>
      </w:r>
    </w:p>
    <w:p w:rsidR="006F64CC" w:rsidRPr="00F50758" w:rsidRDefault="006F64CC" w:rsidP="006F64CC">
      <w:pPr>
        <w:widowControl w:val="0"/>
        <w:tabs>
          <w:tab w:val="left" w:pos="873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uppressAutoHyphens/>
        <w:spacing w:line="240" w:lineRule="auto"/>
        <w:jc w:val="both"/>
        <w:rPr>
          <w:rFonts w:ascii="Arial" w:hAnsi="Arial" w:cs="Arial"/>
          <w:szCs w:val="22"/>
          <w:lang w:val="sr-Latn-CS" w:eastAsia="ar-SA"/>
        </w:rPr>
      </w:pPr>
      <w:r>
        <w:rPr>
          <w:rFonts w:ascii="Arial" w:hAnsi="Arial" w:cs="Arial"/>
          <w:szCs w:val="22"/>
          <w:lang w:val="sr-Latn-CS" w:eastAsia="ar-SA"/>
        </w:rPr>
        <w:tab/>
        <w:t>Podrum se sastoji iz jedne veće prostorije čija je namena ostava i silaznog stepeništa.</w:t>
      </w:r>
    </w:p>
    <w:p w:rsidR="006F64CC" w:rsidRPr="00D30CE0" w:rsidRDefault="006F64CC" w:rsidP="006F64CC">
      <w:pPr>
        <w:widowControl w:val="0"/>
        <w:tabs>
          <w:tab w:val="left" w:pos="873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uppressAutoHyphens/>
        <w:spacing w:line="240" w:lineRule="auto"/>
        <w:jc w:val="both"/>
        <w:rPr>
          <w:rFonts w:ascii="Arial" w:hAnsi="Arial" w:cs="Arial"/>
          <w:szCs w:val="22"/>
          <w:lang w:val="sr-Latn-CS" w:eastAsia="ar-SA"/>
        </w:rPr>
      </w:pPr>
      <w:r>
        <w:rPr>
          <w:rFonts w:ascii="Arial" w:hAnsi="Arial" w:cs="Arial"/>
          <w:szCs w:val="22"/>
          <w:lang w:val="sr-Latn-CS" w:eastAsia="ar-SA"/>
        </w:rPr>
        <w:tab/>
        <w:t>Prizemlje</w:t>
      </w:r>
      <w:r w:rsidRPr="00D30CE0">
        <w:rPr>
          <w:rFonts w:ascii="Arial" w:hAnsi="Arial" w:cs="Arial"/>
          <w:szCs w:val="22"/>
          <w:lang w:val="sr-Latn-CS" w:eastAsia="ar-SA"/>
        </w:rPr>
        <w:t xml:space="preserve"> sadr</w:t>
      </w:r>
      <w:r w:rsidRPr="00D30CE0">
        <w:rPr>
          <w:rFonts w:ascii="Arial" w:hAnsi="Arial" w:cs="Arial" w:hint="eastAsia"/>
          <w:szCs w:val="22"/>
          <w:lang w:val="sr-Latn-CS" w:eastAsia="ar-SA"/>
        </w:rPr>
        <w:t>ž</w:t>
      </w:r>
      <w:r w:rsidRPr="00D30CE0">
        <w:rPr>
          <w:rFonts w:ascii="Arial" w:hAnsi="Arial" w:cs="Arial"/>
          <w:szCs w:val="22"/>
          <w:lang w:val="sr-Latn-CS" w:eastAsia="ar-SA"/>
        </w:rPr>
        <w:t xml:space="preserve">i: </w:t>
      </w:r>
      <w:r>
        <w:rPr>
          <w:rFonts w:ascii="Arial" w:hAnsi="Arial" w:cs="Arial"/>
          <w:szCs w:val="22"/>
          <w:lang w:val="sr-Latn-CS" w:eastAsia="ar-SA"/>
        </w:rPr>
        <w:t xml:space="preserve">ulazni podest, salu za ručavanje, šank, toalet, kuhinju, hodnik sa garderoberom, WC osoblja, priručnu ostavu i terasu.  </w:t>
      </w:r>
    </w:p>
    <w:p w:rsidR="006F64CC" w:rsidRDefault="006F64CC" w:rsidP="006F64CC">
      <w:pPr>
        <w:widowControl w:val="0"/>
        <w:tabs>
          <w:tab w:val="left" w:pos="873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uppressAutoHyphens/>
        <w:spacing w:line="240" w:lineRule="auto"/>
        <w:jc w:val="both"/>
        <w:rPr>
          <w:rFonts w:ascii="Arial" w:hAnsi="Arial" w:cs="Arial"/>
          <w:szCs w:val="22"/>
          <w:lang w:val="sr-Latn-CS" w:eastAsia="ar-SA"/>
        </w:rPr>
      </w:pPr>
      <w:r>
        <w:rPr>
          <w:rFonts w:ascii="Arial" w:hAnsi="Arial" w:cs="Arial"/>
          <w:szCs w:val="22"/>
          <w:lang w:val="sr-Latn-CS" w:eastAsia="ar-SA"/>
        </w:rPr>
        <w:tab/>
        <w:t>Potkrovlje sadrži</w:t>
      </w:r>
      <w:r w:rsidRPr="00D30CE0">
        <w:rPr>
          <w:rFonts w:ascii="Arial" w:hAnsi="Arial" w:cs="Arial"/>
          <w:szCs w:val="22"/>
          <w:lang w:val="sr-Latn-CS" w:eastAsia="ar-SA"/>
        </w:rPr>
        <w:t>: stepeni</w:t>
      </w:r>
      <w:r w:rsidRPr="00D30CE0">
        <w:rPr>
          <w:rFonts w:ascii="Arial" w:hAnsi="Arial" w:cs="Arial" w:hint="eastAsia"/>
          <w:szCs w:val="22"/>
          <w:lang w:val="sr-Latn-CS" w:eastAsia="ar-SA"/>
        </w:rPr>
        <w:t>š</w:t>
      </w:r>
      <w:r w:rsidRPr="00D30CE0">
        <w:rPr>
          <w:rFonts w:ascii="Arial" w:hAnsi="Arial" w:cs="Arial"/>
          <w:szCs w:val="22"/>
          <w:lang w:val="sr-Latn-CS" w:eastAsia="ar-SA"/>
        </w:rPr>
        <w:t xml:space="preserve">te za </w:t>
      </w:r>
      <w:r>
        <w:rPr>
          <w:rFonts w:ascii="Arial" w:hAnsi="Arial" w:cs="Arial"/>
          <w:szCs w:val="22"/>
          <w:lang w:val="sr-Latn-CS" w:eastAsia="ar-SA"/>
        </w:rPr>
        <w:t>potkrovlje</w:t>
      </w:r>
      <w:r w:rsidRPr="00D30CE0">
        <w:rPr>
          <w:rFonts w:ascii="Arial" w:hAnsi="Arial" w:cs="Arial"/>
          <w:szCs w:val="22"/>
          <w:lang w:val="sr-Latn-CS" w:eastAsia="ar-SA"/>
        </w:rPr>
        <w:t xml:space="preserve">, </w:t>
      </w:r>
      <w:r>
        <w:rPr>
          <w:rFonts w:ascii="Arial" w:hAnsi="Arial" w:cs="Arial"/>
          <w:szCs w:val="22"/>
          <w:lang w:val="sr-Latn-CS" w:eastAsia="ar-SA"/>
        </w:rPr>
        <w:t xml:space="preserve">galeriju za ručavanje, hodnik i četiri spavaće </w:t>
      </w:r>
      <w:r w:rsidRPr="00D30CE0">
        <w:rPr>
          <w:rFonts w:ascii="Arial" w:hAnsi="Arial" w:cs="Arial"/>
          <w:szCs w:val="22"/>
          <w:lang w:val="sr-Latn-CS" w:eastAsia="ar-SA"/>
        </w:rPr>
        <w:t>sobe</w:t>
      </w:r>
      <w:r>
        <w:rPr>
          <w:rFonts w:ascii="Arial" w:hAnsi="Arial" w:cs="Arial"/>
          <w:szCs w:val="22"/>
          <w:lang w:val="sr-Latn-CS" w:eastAsia="ar-SA"/>
        </w:rPr>
        <w:t xml:space="preserve"> sa </w:t>
      </w:r>
      <w:r w:rsidRPr="00D30CE0">
        <w:rPr>
          <w:rFonts w:ascii="Arial" w:hAnsi="Arial" w:cs="Arial"/>
          <w:szCs w:val="22"/>
          <w:lang w:val="sr-Latn-CS" w:eastAsia="ar-SA"/>
        </w:rPr>
        <w:t>kupatil</w:t>
      </w:r>
      <w:r>
        <w:rPr>
          <w:rFonts w:ascii="Arial" w:hAnsi="Arial" w:cs="Arial"/>
          <w:szCs w:val="22"/>
          <w:lang w:val="sr-Latn-CS" w:eastAsia="ar-SA"/>
        </w:rPr>
        <w:t>om</w:t>
      </w:r>
      <w:r w:rsidRPr="00D30CE0">
        <w:rPr>
          <w:rFonts w:ascii="Arial" w:hAnsi="Arial" w:cs="Arial"/>
          <w:szCs w:val="22"/>
          <w:lang w:val="sr-Latn-CS" w:eastAsia="ar-SA"/>
        </w:rPr>
        <w:t>.</w:t>
      </w:r>
    </w:p>
    <w:p w:rsidR="006F64CC" w:rsidRPr="008D5C0C" w:rsidRDefault="006F64CC" w:rsidP="006F64CC">
      <w:pPr>
        <w:autoSpaceDE w:val="0"/>
        <w:autoSpaceDN w:val="0"/>
        <w:adjustRightInd w:val="0"/>
        <w:spacing w:line="240" w:lineRule="auto"/>
        <w:rPr>
          <w:rFonts w:ascii="Arial-BoldMT" w:hAnsi="Arial-BoldMT" w:cs="Arial-BoldMT"/>
          <w:bCs/>
          <w:szCs w:val="22"/>
          <w:lang w:val="en-US"/>
        </w:rPr>
      </w:pPr>
      <w:r w:rsidRPr="008D5C0C">
        <w:rPr>
          <w:rFonts w:ascii="Arial-BoldMT" w:hAnsi="Arial-BoldMT" w:cs="Arial-BoldMT"/>
          <w:bCs/>
          <w:szCs w:val="22"/>
          <w:lang w:val="en-US"/>
        </w:rPr>
        <w:t>Neto površina rekonstruisanog, dograđenog i prenamenjenog objekta je Pn=393,78m²</w:t>
      </w:r>
    </w:p>
    <w:p w:rsidR="006F64CC" w:rsidRDefault="006F64CC" w:rsidP="006F64CC">
      <w:pPr>
        <w:autoSpaceDE w:val="0"/>
        <w:autoSpaceDN w:val="0"/>
        <w:adjustRightInd w:val="0"/>
        <w:spacing w:line="240" w:lineRule="auto"/>
        <w:rPr>
          <w:rFonts w:ascii="Arial-BoldMT" w:hAnsi="Arial-BoldMT" w:cs="Arial-BoldMT"/>
          <w:bCs/>
          <w:szCs w:val="22"/>
          <w:lang w:val="en-US"/>
        </w:rPr>
      </w:pPr>
      <w:r w:rsidRPr="008D5C0C">
        <w:rPr>
          <w:rFonts w:ascii="Arial-BoldMT" w:hAnsi="Arial-BoldMT" w:cs="Arial-BoldMT"/>
          <w:bCs/>
          <w:szCs w:val="22"/>
          <w:lang w:val="en-US"/>
        </w:rPr>
        <w:t>Bruto površina rekonstruisanog, dograđenog i prenamenjenog objekta je Pb=523,49m²</w:t>
      </w:r>
    </w:p>
    <w:p w:rsidR="006F64CC" w:rsidRDefault="006F64CC" w:rsidP="006F64CC">
      <w:pPr>
        <w:autoSpaceDE w:val="0"/>
        <w:autoSpaceDN w:val="0"/>
        <w:adjustRightInd w:val="0"/>
        <w:spacing w:line="240" w:lineRule="auto"/>
        <w:rPr>
          <w:rFonts w:ascii="Arial-BoldMT" w:hAnsi="Arial-BoldMT" w:cs="Arial-BoldMT"/>
          <w:bCs/>
          <w:szCs w:val="22"/>
          <w:lang w:val="en-US"/>
        </w:rPr>
      </w:pPr>
    </w:p>
    <w:p w:rsidR="006F64CC" w:rsidRPr="00003B35" w:rsidRDefault="00003B35" w:rsidP="006F64CC">
      <w:pPr>
        <w:widowControl w:val="0"/>
        <w:tabs>
          <w:tab w:val="left" w:pos="873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uppressAutoHyphens/>
        <w:spacing w:line="240" w:lineRule="auto"/>
        <w:jc w:val="both"/>
        <w:rPr>
          <w:rFonts w:ascii="Arial" w:hAnsi="Arial" w:cs="Arial"/>
          <w:b/>
          <w:color w:val="000000"/>
          <w:szCs w:val="23"/>
          <w:lang w:val="sr-Latn-RS" w:eastAsia="ar-SA"/>
        </w:rPr>
      </w:pPr>
      <w:r>
        <w:rPr>
          <w:rFonts w:ascii="Arial" w:hAnsi="Arial" w:cs="Arial"/>
          <w:b/>
          <w:color w:val="000000"/>
          <w:szCs w:val="23"/>
          <w:lang w:val="sr-Latn-RS" w:eastAsia="ar-SA"/>
        </w:rPr>
        <w:t>K</w:t>
      </w:r>
      <w:r w:rsidRPr="00003B35">
        <w:rPr>
          <w:rFonts w:ascii="Arial" w:hAnsi="Arial" w:cs="Arial"/>
          <w:b/>
          <w:color w:val="000000"/>
          <w:szCs w:val="23"/>
          <w:lang w:val="sr-Latn-RS" w:eastAsia="ar-SA"/>
        </w:rPr>
        <w:t>onstrukcija objekta:</w:t>
      </w:r>
    </w:p>
    <w:p w:rsidR="006F64CC" w:rsidRPr="00F50758" w:rsidRDefault="006F64CC" w:rsidP="006F64CC">
      <w:pPr>
        <w:widowControl w:val="0"/>
        <w:tabs>
          <w:tab w:val="left" w:pos="873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uppressAutoHyphens/>
        <w:spacing w:line="240" w:lineRule="auto"/>
        <w:jc w:val="both"/>
        <w:rPr>
          <w:rFonts w:ascii="Arial" w:hAnsi="Arial" w:cs="Arial"/>
          <w:b/>
          <w:sz w:val="24"/>
          <w:szCs w:val="24"/>
          <w:lang w:val="sr-Latn-CS" w:eastAsia="ar-SA"/>
        </w:rPr>
      </w:pPr>
      <w:r w:rsidRPr="00F50758">
        <w:rPr>
          <w:rFonts w:ascii="Arial" w:hAnsi="Arial" w:cs="Arial"/>
          <w:b/>
          <w:sz w:val="24"/>
          <w:szCs w:val="24"/>
          <w:lang w:val="sr-Latn-CS" w:eastAsia="ar-SA"/>
        </w:rPr>
        <w:tab/>
      </w:r>
    </w:p>
    <w:p w:rsidR="006F64CC" w:rsidRPr="009C269D" w:rsidRDefault="00F22BB9" w:rsidP="006F64CC">
      <w:pPr>
        <w:spacing w:line="240" w:lineRule="auto"/>
        <w:jc w:val="both"/>
        <w:rPr>
          <w:rFonts w:ascii="Arial" w:hAnsi="Arial" w:cs="Arial"/>
          <w:szCs w:val="22"/>
        </w:rPr>
      </w:pPr>
      <w:r>
        <w:rPr>
          <w:rFonts w:cs="Arial"/>
          <w:b/>
          <w:sz w:val="24"/>
        </w:rPr>
        <w:t xml:space="preserve">            </w:t>
      </w:r>
      <w:r w:rsidR="006F64CC" w:rsidRPr="009C269D">
        <w:rPr>
          <w:rFonts w:ascii="Arial" w:hAnsi="Arial" w:cs="Arial"/>
          <w:szCs w:val="22"/>
        </w:rPr>
        <w:t>Postojeći objekat se delimično ruši i to krov sa pokrivačem, TM tavanice i podovi. Nakon toga se zidovi prilagođavaju novo</w:t>
      </w:r>
      <w:r w:rsidR="006F64CC">
        <w:rPr>
          <w:rFonts w:ascii="Arial" w:hAnsi="Arial" w:cs="Arial"/>
          <w:szCs w:val="22"/>
        </w:rPr>
        <w:t>m</w:t>
      </w:r>
      <w:r w:rsidR="006F64CC" w:rsidRPr="009C269D">
        <w:rPr>
          <w:rFonts w:ascii="Arial" w:hAnsi="Arial" w:cs="Arial"/>
          <w:szCs w:val="22"/>
        </w:rPr>
        <w:t xml:space="preserve"> rasporedu a sve prema šemi </w:t>
      </w:r>
      <w:r w:rsidR="006F64CC" w:rsidRPr="009C269D">
        <w:rPr>
          <w:rFonts w:ascii="Arial" w:hAnsi="Arial" w:cs="Arial"/>
          <w:szCs w:val="22"/>
          <w:u w:val="single"/>
        </w:rPr>
        <w:t>ruši se-zida se</w:t>
      </w:r>
      <w:r w:rsidR="006F64CC" w:rsidRPr="009C269D">
        <w:rPr>
          <w:rFonts w:ascii="Arial" w:hAnsi="Arial" w:cs="Arial"/>
          <w:szCs w:val="22"/>
        </w:rPr>
        <w:t>.</w:t>
      </w:r>
      <w:r w:rsidR="006F64CC">
        <w:rPr>
          <w:rFonts w:ascii="Arial" w:hAnsi="Arial" w:cs="Arial"/>
          <w:szCs w:val="22"/>
        </w:rPr>
        <w:t xml:space="preserve"> </w:t>
      </w:r>
    </w:p>
    <w:p w:rsidR="006F64CC" w:rsidRDefault="006F64CC" w:rsidP="006F64CC">
      <w:pPr>
        <w:spacing w:line="240" w:lineRule="auto"/>
        <w:ind w:firstLine="720"/>
        <w:jc w:val="both"/>
        <w:rPr>
          <w:rFonts w:ascii="Arial" w:hAnsi="Arial" w:cs="Arial"/>
          <w:szCs w:val="22"/>
          <w:lang w:val="en-US" w:eastAsia="en-US"/>
        </w:rPr>
      </w:pPr>
      <w:r>
        <w:rPr>
          <w:rFonts w:ascii="Arial" w:hAnsi="Arial" w:cs="Arial"/>
          <w:szCs w:val="22"/>
          <w:lang w:val="en-US" w:eastAsia="en-US"/>
        </w:rPr>
        <w:t>Postojeća n</w:t>
      </w:r>
      <w:r w:rsidRPr="0087351A">
        <w:rPr>
          <w:rFonts w:ascii="Arial" w:hAnsi="Arial" w:cs="Arial"/>
          <w:szCs w:val="22"/>
          <w:lang w:val="en-US" w:eastAsia="en-US"/>
        </w:rPr>
        <w:t>ose</w:t>
      </w:r>
      <w:r w:rsidRPr="0087351A">
        <w:rPr>
          <w:rFonts w:ascii="Arial" w:hAnsi="Arial" w:cs="Arial" w:hint="eastAsia"/>
          <w:szCs w:val="22"/>
          <w:lang w:val="en-US" w:eastAsia="en-US"/>
        </w:rPr>
        <w:t>ć</w:t>
      </w:r>
      <w:r w:rsidRPr="0087351A">
        <w:rPr>
          <w:rFonts w:ascii="Arial" w:hAnsi="Arial" w:cs="Arial"/>
          <w:szCs w:val="22"/>
          <w:lang w:val="en-US" w:eastAsia="en-US"/>
        </w:rPr>
        <w:t>a</w:t>
      </w:r>
      <w:r>
        <w:rPr>
          <w:rFonts w:ascii="Arial" w:hAnsi="Arial" w:cs="Arial"/>
          <w:szCs w:val="22"/>
          <w:lang w:val="en-US" w:eastAsia="en-US"/>
        </w:rPr>
        <w:t xml:space="preserve"> konstrukcija a i nova je </w:t>
      </w:r>
      <w:r w:rsidRPr="0087351A">
        <w:rPr>
          <w:rFonts w:ascii="Arial" w:hAnsi="Arial" w:cs="Arial"/>
          <w:szCs w:val="22"/>
          <w:lang w:val="en-US" w:eastAsia="en-US"/>
        </w:rPr>
        <w:t>masivn</w:t>
      </w:r>
      <w:r>
        <w:rPr>
          <w:rFonts w:ascii="Arial" w:hAnsi="Arial" w:cs="Arial"/>
          <w:szCs w:val="22"/>
          <w:lang w:val="en-US" w:eastAsia="en-US"/>
        </w:rPr>
        <w:t xml:space="preserve">e zidane konstrukcije </w:t>
      </w:r>
      <w:proofErr w:type="gramStart"/>
      <w:r>
        <w:rPr>
          <w:rFonts w:ascii="Arial" w:hAnsi="Arial" w:cs="Arial"/>
          <w:szCs w:val="22"/>
          <w:lang w:val="en-US" w:eastAsia="en-US"/>
        </w:rPr>
        <w:t>sa</w:t>
      </w:r>
      <w:proofErr w:type="gramEnd"/>
      <w:r>
        <w:rPr>
          <w:rFonts w:ascii="Arial" w:hAnsi="Arial" w:cs="Arial"/>
          <w:szCs w:val="22"/>
          <w:lang w:val="en-US" w:eastAsia="en-US"/>
        </w:rPr>
        <w:t xml:space="preserve"> ojačanjima u vidu horizontalnih i vertikalnih AB serklaža</w:t>
      </w:r>
      <w:r w:rsidRPr="0087351A">
        <w:rPr>
          <w:rFonts w:ascii="Arial" w:hAnsi="Arial" w:cs="Arial"/>
          <w:szCs w:val="22"/>
          <w:lang w:val="en-US" w:eastAsia="en-US"/>
        </w:rPr>
        <w:t>. Nose</w:t>
      </w:r>
      <w:r w:rsidRPr="0087351A">
        <w:rPr>
          <w:rFonts w:ascii="Arial" w:hAnsi="Arial" w:cs="Arial" w:hint="eastAsia"/>
          <w:szCs w:val="22"/>
          <w:lang w:val="en-US" w:eastAsia="en-US"/>
        </w:rPr>
        <w:t>ć</w:t>
      </w:r>
      <w:r w:rsidRPr="0087351A">
        <w:rPr>
          <w:rFonts w:ascii="Arial" w:hAnsi="Arial" w:cs="Arial"/>
          <w:szCs w:val="22"/>
          <w:lang w:val="en-US" w:eastAsia="en-US"/>
        </w:rPr>
        <w:t>i</w:t>
      </w:r>
      <w:r>
        <w:rPr>
          <w:rFonts w:ascii="Arial" w:hAnsi="Arial" w:cs="Arial"/>
          <w:szCs w:val="22"/>
          <w:lang w:val="en-US" w:eastAsia="en-US"/>
        </w:rPr>
        <w:t xml:space="preserve"> </w:t>
      </w:r>
      <w:r w:rsidRPr="0087351A">
        <w:rPr>
          <w:rFonts w:ascii="Arial" w:hAnsi="Arial" w:cs="Arial"/>
          <w:szCs w:val="22"/>
          <w:lang w:val="en-US" w:eastAsia="en-US"/>
        </w:rPr>
        <w:t>zidovi</w:t>
      </w:r>
      <w:r>
        <w:rPr>
          <w:rFonts w:ascii="Arial" w:hAnsi="Arial" w:cs="Arial"/>
          <w:szCs w:val="22"/>
          <w:lang w:val="en-US" w:eastAsia="en-US"/>
        </w:rPr>
        <w:t xml:space="preserve"> </w:t>
      </w:r>
      <w:r w:rsidRPr="0087351A">
        <w:rPr>
          <w:rFonts w:ascii="Arial" w:hAnsi="Arial" w:cs="Arial"/>
          <w:szCs w:val="22"/>
          <w:lang w:val="en-US" w:eastAsia="en-US"/>
        </w:rPr>
        <w:t>su</w:t>
      </w:r>
      <w:r>
        <w:rPr>
          <w:rFonts w:ascii="Arial" w:hAnsi="Arial" w:cs="Arial"/>
          <w:szCs w:val="22"/>
          <w:lang w:val="en-US" w:eastAsia="en-US"/>
        </w:rPr>
        <w:t xml:space="preserve"> debljine</w:t>
      </w:r>
      <w:r w:rsidRPr="0087351A">
        <w:rPr>
          <w:rFonts w:ascii="Arial" w:hAnsi="Arial" w:cs="Arial"/>
          <w:szCs w:val="22"/>
          <w:lang w:val="en-US" w:eastAsia="en-US"/>
        </w:rPr>
        <w:t xml:space="preserve"> </w:t>
      </w:r>
      <w:r>
        <w:rPr>
          <w:rFonts w:ascii="Arial" w:hAnsi="Arial" w:cs="Arial"/>
          <w:szCs w:val="22"/>
          <w:lang w:val="en-US" w:eastAsia="en-US"/>
        </w:rPr>
        <w:t>dz=</w:t>
      </w:r>
      <w:r w:rsidRPr="0087351A">
        <w:rPr>
          <w:rFonts w:ascii="Arial" w:hAnsi="Arial" w:cs="Arial"/>
          <w:szCs w:val="22"/>
          <w:lang w:val="en-US" w:eastAsia="en-US"/>
        </w:rPr>
        <w:t>25cm, izvedeni</w:t>
      </w:r>
      <w:r>
        <w:rPr>
          <w:rFonts w:ascii="Arial" w:hAnsi="Arial" w:cs="Arial"/>
          <w:szCs w:val="22"/>
          <w:lang w:val="en-US" w:eastAsia="en-US"/>
        </w:rPr>
        <w:t xml:space="preserve"> </w:t>
      </w:r>
      <w:proofErr w:type="gramStart"/>
      <w:r w:rsidRPr="0087351A">
        <w:rPr>
          <w:rFonts w:ascii="Arial" w:hAnsi="Arial" w:cs="Arial"/>
          <w:szCs w:val="22"/>
          <w:lang w:val="en-US" w:eastAsia="en-US"/>
        </w:rPr>
        <w:t>od</w:t>
      </w:r>
      <w:proofErr w:type="gramEnd"/>
      <w:r>
        <w:rPr>
          <w:rFonts w:ascii="Arial" w:hAnsi="Arial" w:cs="Arial"/>
          <w:szCs w:val="22"/>
          <w:lang w:val="en-US" w:eastAsia="en-US"/>
        </w:rPr>
        <w:t xml:space="preserve"> </w:t>
      </w:r>
      <w:r w:rsidRPr="0087351A">
        <w:rPr>
          <w:rFonts w:ascii="Arial" w:hAnsi="Arial" w:cs="Arial"/>
          <w:szCs w:val="22"/>
          <w:lang w:val="en-US" w:eastAsia="en-US"/>
        </w:rPr>
        <w:t>opekarskog</w:t>
      </w:r>
      <w:r>
        <w:rPr>
          <w:rFonts w:ascii="Arial" w:hAnsi="Arial" w:cs="Arial"/>
          <w:szCs w:val="22"/>
          <w:lang w:val="en-US" w:eastAsia="en-US"/>
        </w:rPr>
        <w:t xml:space="preserve"> giter </w:t>
      </w:r>
      <w:r w:rsidRPr="0087351A">
        <w:rPr>
          <w:rFonts w:ascii="Arial" w:hAnsi="Arial" w:cs="Arial"/>
          <w:szCs w:val="22"/>
          <w:lang w:val="en-US" w:eastAsia="en-US"/>
        </w:rPr>
        <w:t>bloka u produ</w:t>
      </w:r>
      <w:r w:rsidRPr="0087351A">
        <w:rPr>
          <w:rFonts w:ascii="Arial" w:hAnsi="Arial" w:cs="Arial" w:hint="eastAsia"/>
          <w:szCs w:val="22"/>
          <w:lang w:val="en-US" w:eastAsia="en-US"/>
        </w:rPr>
        <w:t>ž</w:t>
      </w:r>
      <w:r w:rsidRPr="0087351A">
        <w:rPr>
          <w:rFonts w:ascii="Arial" w:hAnsi="Arial" w:cs="Arial"/>
          <w:szCs w:val="22"/>
          <w:lang w:val="en-US" w:eastAsia="en-US"/>
        </w:rPr>
        <w:t>nom</w:t>
      </w:r>
      <w:r>
        <w:rPr>
          <w:rFonts w:ascii="Arial" w:hAnsi="Arial" w:cs="Arial"/>
          <w:szCs w:val="22"/>
          <w:lang w:val="en-US" w:eastAsia="en-US"/>
        </w:rPr>
        <w:t xml:space="preserve"> </w:t>
      </w:r>
      <w:r w:rsidRPr="0087351A">
        <w:rPr>
          <w:rFonts w:ascii="Arial" w:hAnsi="Arial" w:cs="Arial"/>
          <w:szCs w:val="22"/>
          <w:lang w:val="en-US" w:eastAsia="en-US"/>
        </w:rPr>
        <w:t>cementnom</w:t>
      </w:r>
      <w:r>
        <w:rPr>
          <w:rFonts w:ascii="Arial" w:hAnsi="Arial" w:cs="Arial"/>
          <w:szCs w:val="22"/>
          <w:lang w:val="en-US" w:eastAsia="en-US"/>
        </w:rPr>
        <w:t xml:space="preserve"> malteru,</w:t>
      </w:r>
      <w:r w:rsidRPr="0087351A">
        <w:rPr>
          <w:rFonts w:ascii="Arial" w:hAnsi="Arial" w:cs="Arial"/>
          <w:szCs w:val="22"/>
          <w:lang w:val="en-US" w:eastAsia="en-US"/>
        </w:rPr>
        <w:t xml:space="preserve"> ukru</w:t>
      </w:r>
      <w:r w:rsidRPr="0087351A">
        <w:rPr>
          <w:rFonts w:ascii="Arial" w:hAnsi="Arial" w:cs="Arial" w:hint="eastAsia"/>
          <w:szCs w:val="22"/>
          <w:lang w:val="en-US" w:eastAsia="en-US"/>
        </w:rPr>
        <w:t>ć</w:t>
      </w:r>
      <w:r w:rsidRPr="0087351A">
        <w:rPr>
          <w:rFonts w:ascii="Arial" w:hAnsi="Arial" w:cs="Arial"/>
          <w:szCs w:val="22"/>
          <w:lang w:val="en-US" w:eastAsia="en-US"/>
        </w:rPr>
        <w:t>eni</w:t>
      </w:r>
      <w:r>
        <w:rPr>
          <w:rFonts w:ascii="Arial" w:hAnsi="Arial" w:cs="Arial"/>
          <w:szCs w:val="22"/>
          <w:lang w:val="en-US" w:eastAsia="en-US"/>
        </w:rPr>
        <w:t xml:space="preserve"> </w:t>
      </w:r>
      <w:r w:rsidRPr="0087351A">
        <w:rPr>
          <w:rFonts w:ascii="Arial" w:hAnsi="Arial" w:cs="Arial"/>
          <w:szCs w:val="22"/>
          <w:lang w:val="en-US" w:eastAsia="en-US"/>
        </w:rPr>
        <w:t>horizontalnim i vertikalnim</w:t>
      </w:r>
      <w:r>
        <w:rPr>
          <w:rFonts w:ascii="Arial" w:hAnsi="Arial" w:cs="Arial"/>
          <w:szCs w:val="22"/>
          <w:lang w:val="en-US" w:eastAsia="en-US"/>
        </w:rPr>
        <w:t xml:space="preserve"> </w:t>
      </w:r>
      <w:r w:rsidRPr="0087351A">
        <w:rPr>
          <w:rFonts w:ascii="Arial" w:hAnsi="Arial" w:cs="Arial"/>
          <w:szCs w:val="22"/>
          <w:lang w:val="en-US" w:eastAsia="en-US"/>
        </w:rPr>
        <w:t>serkla</w:t>
      </w:r>
      <w:r w:rsidRPr="0087351A">
        <w:rPr>
          <w:rFonts w:ascii="Arial" w:hAnsi="Arial" w:cs="Arial" w:hint="eastAsia"/>
          <w:szCs w:val="22"/>
          <w:lang w:val="en-US" w:eastAsia="en-US"/>
        </w:rPr>
        <w:t>ž</w:t>
      </w:r>
      <w:r>
        <w:rPr>
          <w:rFonts w:ascii="Arial" w:hAnsi="Arial" w:cs="Arial"/>
          <w:szCs w:val="22"/>
          <w:lang w:val="en-US" w:eastAsia="en-US"/>
        </w:rPr>
        <w:t>ima.</w:t>
      </w:r>
      <w:r w:rsidRPr="0087351A">
        <w:rPr>
          <w:rFonts w:ascii="Arial" w:hAnsi="Arial" w:cs="Arial"/>
          <w:szCs w:val="22"/>
          <w:lang w:val="en-US" w:eastAsia="en-US"/>
        </w:rPr>
        <w:t xml:space="preserve"> Elementi</w:t>
      </w:r>
      <w:r>
        <w:rPr>
          <w:rFonts w:ascii="Arial" w:hAnsi="Arial" w:cs="Arial"/>
          <w:szCs w:val="22"/>
          <w:lang w:val="en-US" w:eastAsia="en-US"/>
        </w:rPr>
        <w:t xml:space="preserve"> armiranog betona</w:t>
      </w:r>
      <w:r w:rsidRPr="0087351A">
        <w:rPr>
          <w:rFonts w:ascii="Arial" w:hAnsi="Arial" w:cs="Arial"/>
          <w:szCs w:val="22"/>
          <w:lang w:val="en-US" w:eastAsia="en-US"/>
        </w:rPr>
        <w:t xml:space="preserve"> se izvode</w:t>
      </w:r>
      <w:r>
        <w:rPr>
          <w:rFonts w:ascii="Arial" w:hAnsi="Arial" w:cs="Arial"/>
          <w:szCs w:val="22"/>
          <w:lang w:val="en-US" w:eastAsia="en-US"/>
        </w:rPr>
        <w:t xml:space="preserve"> </w:t>
      </w:r>
      <w:proofErr w:type="gramStart"/>
      <w:r w:rsidRPr="0087351A">
        <w:rPr>
          <w:rFonts w:ascii="Arial" w:hAnsi="Arial" w:cs="Arial"/>
          <w:szCs w:val="22"/>
          <w:lang w:val="en-US" w:eastAsia="en-US"/>
        </w:rPr>
        <w:t>od</w:t>
      </w:r>
      <w:proofErr w:type="gramEnd"/>
      <w:r>
        <w:rPr>
          <w:rFonts w:ascii="Arial" w:hAnsi="Arial" w:cs="Arial"/>
          <w:szCs w:val="22"/>
          <w:lang w:val="en-US" w:eastAsia="en-US"/>
        </w:rPr>
        <w:t xml:space="preserve"> </w:t>
      </w:r>
      <w:r w:rsidRPr="0087351A">
        <w:rPr>
          <w:rFonts w:ascii="Arial" w:hAnsi="Arial" w:cs="Arial"/>
          <w:szCs w:val="22"/>
          <w:lang w:val="en-US" w:eastAsia="en-US"/>
        </w:rPr>
        <w:t>betona</w:t>
      </w:r>
      <w:r>
        <w:rPr>
          <w:rFonts w:ascii="Arial" w:hAnsi="Arial" w:cs="Arial"/>
          <w:szCs w:val="22"/>
          <w:lang w:val="en-US" w:eastAsia="en-US"/>
        </w:rPr>
        <w:t xml:space="preserve"> marke MB30 i armiraju sa</w:t>
      </w:r>
      <w:r w:rsidRPr="0087351A">
        <w:rPr>
          <w:rFonts w:ascii="Arial" w:hAnsi="Arial" w:cs="Arial"/>
          <w:szCs w:val="22"/>
          <w:lang w:val="en-US" w:eastAsia="en-US"/>
        </w:rPr>
        <w:t xml:space="preserve"> armaturom GA 240/360 i RA400/500.</w:t>
      </w:r>
    </w:p>
    <w:p w:rsidR="006F64CC" w:rsidRDefault="006F64CC" w:rsidP="006F64CC">
      <w:pPr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jc w:val="both"/>
        <w:rPr>
          <w:rFonts w:ascii="Arial" w:hAnsi="Arial" w:cs="Arial"/>
          <w:szCs w:val="22"/>
        </w:rPr>
      </w:pPr>
      <w:r w:rsidRPr="00F50758">
        <w:rPr>
          <w:rFonts w:ascii="Arial" w:hAnsi="Arial" w:cs="Arial"/>
          <w:szCs w:val="22"/>
        </w:rPr>
        <w:t xml:space="preserve">    </w:t>
      </w:r>
      <w:r w:rsidRPr="00F50758">
        <w:rPr>
          <w:rFonts w:ascii="Arial" w:hAnsi="Arial" w:cs="Arial"/>
          <w:szCs w:val="22"/>
        </w:rPr>
        <w:tab/>
      </w:r>
      <w:r>
        <w:rPr>
          <w:rFonts w:ascii="Arial" w:hAnsi="Arial" w:cs="Arial"/>
          <w:szCs w:val="22"/>
        </w:rPr>
        <w:t>U dograđenom podrumu p</w:t>
      </w:r>
      <w:r w:rsidRPr="0087351A">
        <w:rPr>
          <w:rFonts w:ascii="Arial" w:hAnsi="Arial" w:cs="Arial"/>
          <w:szCs w:val="22"/>
        </w:rPr>
        <w:t>redvi</w:t>
      </w:r>
      <w:r w:rsidRPr="0087351A">
        <w:rPr>
          <w:rFonts w:ascii="Arial" w:hAnsi="Arial" w:cs="Arial" w:hint="eastAsia"/>
          <w:szCs w:val="22"/>
        </w:rPr>
        <w:t>đ</w:t>
      </w:r>
      <w:r w:rsidRPr="0087351A">
        <w:rPr>
          <w:rFonts w:ascii="Arial" w:hAnsi="Arial" w:cs="Arial"/>
          <w:szCs w:val="22"/>
        </w:rPr>
        <w:t>ena je izrada</w:t>
      </w:r>
      <w:r>
        <w:rPr>
          <w:rFonts w:ascii="Arial" w:hAnsi="Arial" w:cs="Arial"/>
          <w:szCs w:val="22"/>
        </w:rPr>
        <w:t xml:space="preserve"> armirano-betonske</w:t>
      </w:r>
      <w:r w:rsidRPr="0087351A">
        <w:rPr>
          <w:rFonts w:ascii="Arial" w:hAnsi="Arial" w:cs="Arial"/>
          <w:szCs w:val="22"/>
        </w:rPr>
        <w:t xml:space="preserve"> </w:t>
      </w:r>
      <w:r>
        <w:rPr>
          <w:rFonts w:ascii="Arial" w:hAnsi="Arial" w:cs="Arial"/>
          <w:szCs w:val="22"/>
        </w:rPr>
        <w:t>temeljne ploče MB30, u svemu prema projektu konstrukcije i statičkom proračunu</w:t>
      </w:r>
      <w:r w:rsidRPr="0087351A">
        <w:rPr>
          <w:rFonts w:ascii="Arial" w:hAnsi="Arial" w:cs="Arial"/>
          <w:szCs w:val="22"/>
        </w:rPr>
        <w:t>.</w:t>
      </w:r>
      <w:r>
        <w:rPr>
          <w:rFonts w:ascii="Arial" w:hAnsi="Arial" w:cs="Arial"/>
          <w:szCs w:val="22"/>
        </w:rPr>
        <w:t xml:space="preserve"> Kako je kota fundiranja temeljne ploče niža od kote postojećih temelja to je potrebno prethodno izvesti podbetoniranje postojećih temelja u kampadama na sledeći način: </w:t>
      </w:r>
    </w:p>
    <w:p w:rsidR="006F64CC" w:rsidRPr="00AD1F3A" w:rsidRDefault="006F64CC" w:rsidP="006F64CC">
      <w:pPr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jc w:val="both"/>
        <w:rPr>
          <w:rFonts w:ascii="Arial" w:hAnsi="Arial" w:cs="Arial"/>
          <w:szCs w:val="22"/>
        </w:rPr>
      </w:pPr>
      <w:r>
        <w:rPr>
          <w:rFonts w:ascii="Arial" w:hAnsi="Arial" w:cs="Arial"/>
          <w:szCs w:val="22"/>
        </w:rPr>
        <w:tab/>
      </w:r>
      <w:r w:rsidRPr="00AD1F3A">
        <w:rPr>
          <w:rFonts w:ascii="Arial" w:hAnsi="Arial" w:cs="Arial"/>
          <w:szCs w:val="22"/>
        </w:rPr>
        <w:t>Pre po</w:t>
      </w:r>
      <w:r w:rsidRPr="00AD1F3A">
        <w:rPr>
          <w:rFonts w:ascii="Arial" w:hAnsi="Arial" w:cs="Arial" w:hint="eastAsia"/>
          <w:szCs w:val="22"/>
        </w:rPr>
        <w:t>č</w:t>
      </w:r>
      <w:r w:rsidRPr="00AD1F3A">
        <w:rPr>
          <w:rFonts w:ascii="Arial" w:hAnsi="Arial" w:cs="Arial"/>
          <w:szCs w:val="22"/>
        </w:rPr>
        <w:t>etka radova izvo</w:t>
      </w:r>
      <w:r w:rsidRPr="00AD1F3A">
        <w:rPr>
          <w:rFonts w:ascii="Arial" w:hAnsi="Arial" w:cs="Arial" w:hint="eastAsia"/>
          <w:szCs w:val="22"/>
        </w:rPr>
        <w:t>đ</w:t>
      </w:r>
      <w:r w:rsidRPr="00AD1F3A">
        <w:rPr>
          <w:rFonts w:ascii="Arial" w:hAnsi="Arial" w:cs="Arial"/>
          <w:szCs w:val="22"/>
        </w:rPr>
        <w:t>a</w:t>
      </w:r>
      <w:r w:rsidRPr="00AD1F3A">
        <w:rPr>
          <w:rFonts w:ascii="Arial" w:hAnsi="Arial" w:cs="Arial" w:hint="eastAsia"/>
          <w:szCs w:val="22"/>
        </w:rPr>
        <w:t>č</w:t>
      </w:r>
      <w:r w:rsidRPr="00AD1F3A">
        <w:rPr>
          <w:rFonts w:ascii="Arial" w:hAnsi="Arial" w:cs="Arial"/>
          <w:szCs w:val="22"/>
        </w:rPr>
        <w:t xml:space="preserve"> je obavezan da u prisustvu nadzornog organa uporedi stanje na terenu sa projektom, stati</w:t>
      </w:r>
      <w:r w:rsidRPr="00AD1F3A">
        <w:rPr>
          <w:rFonts w:ascii="Arial" w:hAnsi="Arial" w:cs="Arial" w:hint="eastAsia"/>
          <w:szCs w:val="22"/>
        </w:rPr>
        <w:t>č</w:t>
      </w:r>
      <w:r w:rsidRPr="00AD1F3A">
        <w:rPr>
          <w:rFonts w:ascii="Arial" w:hAnsi="Arial" w:cs="Arial"/>
          <w:szCs w:val="22"/>
        </w:rPr>
        <w:t>kim prora</w:t>
      </w:r>
      <w:r w:rsidRPr="00AD1F3A">
        <w:rPr>
          <w:rFonts w:ascii="Arial" w:hAnsi="Arial" w:cs="Arial" w:hint="eastAsia"/>
          <w:szCs w:val="22"/>
        </w:rPr>
        <w:t>č</w:t>
      </w:r>
      <w:r w:rsidRPr="00AD1F3A">
        <w:rPr>
          <w:rFonts w:ascii="Arial" w:hAnsi="Arial" w:cs="Arial"/>
          <w:szCs w:val="22"/>
        </w:rPr>
        <w:t>unom i ovim opisom. Potom, da se potvrdi ili predvidi nov redosled betoniranja kampada, uz obaveznu saglasnost stati</w:t>
      </w:r>
      <w:r w:rsidRPr="00AD1F3A">
        <w:rPr>
          <w:rFonts w:ascii="Arial" w:hAnsi="Arial" w:cs="Arial" w:hint="eastAsia"/>
          <w:szCs w:val="22"/>
        </w:rPr>
        <w:t>č</w:t>
      </w:r>
      <w:r w:rsidRPr="00AD1F3A">
        <w:rPr>
          <w:rFonts w:ascii="Arial" w:hAnsi="Arial" w:cs="Arial"/>
          <w:szCs w:val="22"/>
        </w:rPr>
        <w:t>ara, sve to konstatovati u gra</w:t>
      </w:r>
      <w:r w:rsidRPr="00AD1F3A">
        <w:rPr>
          <w:rFonts w:ascii="Arial" w:hAnsi="Arial" w:cs="Arial" w:hint="eastAsia"/>
          <w:szCs w:val="22"/>
        </w:rPr>
        <w:t>đ</w:t>
      </w:r>
      <w:r w:rsidRPr="00AD1F3A">
        <w:rPr>
          <w:rFonts w:ascii="Arial" w:hAnsi="Arial" w:cs="Arial"/>
          <w:szCs w:val="22"/>
        </w:rPr>
        <w:t>evinskom dnevniku. Zatim, potrebno je napraviti zapisnik o zate</w:t>
      </w:r>
      <w:r w:rsidRPr="00AD1F3A">
        <w:rPr>
          <w:rFonts w:ascii="Arial" w:hAnsi="Arial" w:cs="Arial" w:hint="eastAsia"/>
          <w:szCs w:val="22"/>
        </w:rPr>
        <w:t>č</w:t>
      </w:r>
      <w:r w:rsidRPr="00AD1F3A">
        <w:rPr>
          <w:rFonts w:ascii="Arial" w:hAnsi="Arial" w:cs="Arial"/>
          <w:szCs w:val="22"/>
        </w:rPr>
        <w:t>enom stanju zida susednog objekta (spolja i unutra) sa konstatacijom svih o</w:t>
      </w:r>
      <w:r w:rsidRPr="00AD1F3A">
        <w:rPr>
          <w:rFonts w:ascii="Arial" w:hAnsi="Arial" w:cs="Arial" w:hint="eastAsia"/>
          <w:szCs w:val="22"/>
        </w:rPr>
        <w:t>š</w:t>
      </w:r>
      <w:r w:rsidRPr="00AD1F3A">
        <w:rPr>
          <w:rFonts w:ascii="Arial" w:hAnsi="Arial" w:cs="Arial"/>
          <w:szCs w:val="22"/>
        </w:rPr>
        <w:t>te</w:t>
      </w:r>
      <w:r w:rsidRPr="00AD1F3A">
        <w:rPr>
          <w:rFonts w:ascii="Arial" w:hAnsi="Arial" w:cs="Arial" w:hint="eastAsia"/>
          <w:szCs w:val="22"/>
        </w:rPr>
        <w:t>ć</w:t>
      </w:r>
      <w:r w:rsidRPr="00AD1F3A">
        <w:rPr>
          <w:rFonts w:ascii="Arial" w:hAnsi="Arial" w:cs="Arial"/>
          <w:szCs w:val="22"/>
        </w:rPr>
        <w:t>enja uz odgovaraju</w:t>
      </w:r>
      <w:r w:rsidRPr="00AD1F3A">
        <w:rPr>
          <w:rFonts w:ascii="Arial" w:hAnsi="Arial" w:cs="Arial" w:hint="eastAsia"/>
          <w:szCs w:val="22"/>
        </w:rPr>
        <w:t>ć</w:t>
      </w:r>
      <w:r w:rsidRPr="00AD1F3A">
        <w:rPr>
          <w:rFonts w:ascii="Arial" w:hAnsi="Arial" w:cs="Arial"/>
          <w:szCs w:val="22"/>
        </w:rPr>
        <w:t>u fotodokumentaciju ovla</w:t>
      </w:r>
      <w:r w:rsidRPr="00AD1F3A">
        <w:rPr>
          <w:rFonts w:ascii="Arial" w:hAnsi="Arial" w:cs="Arial" w:hint="eastAsia"/>
          <w:szCs w:val="22"/>
        </w:rPr>
        <w:t>šć</w:t>
      </w:r>
      <w:r w:rsidRPr="00AD1F3A">
        <w:rPr>
          <w:rFonts w:ascii="Arial" w:hAnsi="Arial" w:cs="Arial"/>
          <w:szCs w:val="22"/>
        </w:rPr>
        <w:t>enog fotografa. Zapisnik potpisuju izvo</w:t>
      </w:r>
      <w:r w:rsidRPr="00AD1F3A">
        <w:rPr>
          <w:rFonts w:ascii="Arial" w:hAnsi="Arial" w:cs="Arial" w:hint="eastAsia"/>
          <w:szCs w:val="22"/>
        </w:rPr>
        <w:t>đ</w:t>
      </w:r>
      <w:r w:rsidRPr="00AD1F3A">
        <w:rPr>
          <w:rFonts w:ascii="Arial" w:hAnsi="Arial" w:cs="Arial"/>
          <w:szCs w:val="22"/>
        </w:rPr>
        <w:t>a</w:t>
      </w:r>
      <w:r w:rsidRPr="00AD1F3A">
        <w:rPr>
          <w:rFonts w:ascii="Arial" w:hAnsi="Arial" w:cs="Arial" w:hint="eastAsia"/>
          <w:szCs w:val="22"/>
        </w:rPr>
        <w:t>č</w:t>
      </w:r>
      <w:r w:rsidRPr="00AD1F3A">
        <w:rPr>
          <w:rFonts w:ascii="Arial" w:hAnsi="Arial" w:cs="Arial"/>
          <w:szCs w:val="22"/>
        </w:rPr>
        <w:t>, nadzor, investitor i vlasnik susednog objekta.</w:t>
      </w:r>
    </w:p>
    <w:p w:rsidR="006F64CC" w:rsidRDefault="006F64CC" w:rsidP="006F64CC">
      <w:pPr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jc w:val="both"/>
        <w:rPr>
          <w:rFonts w:ascii="Arial" w:hAnsi="Arial" w:cs="Arial"/>
          <w:szCs w:val="22"/>
        </w:rPr>
      </w:pPr>
      <w:r w:rsidRPr="00AD1F3A">
        <w:rPr>
          <w:rFonts w:ascii="Arial" w:hAnsi="Arial" w:cs="Arial"/>
          <w:szCs w:val="22"/>
        </w:rPr>
        <w:t>Nakon iskopa zemlje dno temeljnog zida dobro o</w:t>
      </w:r>
      <w:r w:rsidRPr="00AD1F3A">
        <w:rPr>
          <w:rFonts w:ascii="Arial" w:hAnsi="Arial" w:cs="Arial" w:hint="eastAsia"/>
          <w:szCs w:val="22"/>
        </w:rPr>
        <w:t>č</w:t>
      </w:r>
      <w:r w:rsidRPr="00AD1F3A">
        <w:rPr>
          <w:rFonts w:ascii="Arial" w:hAnsi="Arial" w:cs="Arial"/>
          <w:szCs w:val="22"/>
        </w:rPr>
        <w:t xml:space="preserve">istiti </w:t>
      </w:r>
      <w:r w:rsidRPr="00AD1F3A">
        <w:rPr>
          <w:rFonts w:ascii="Arial" w:hAnsi="Arial" w:cs="Arial" w:hint="eastAsia"/>
          <w:szCs w:val="22"/>
        </w:rPr>
        <w:t>š</w:t>
      </w:r>
      <w:r w:rsidRPr="00AD1F3A">
        <w:rPr>
          <w:rFonts w:ascii="Arial" w:hAnsi="Arial" w:cs="Arial"/>
          <w:szCs w:val="22"/>
        </w:rPr>
        <w:t xml:space="preserve">pahtlama i </w:t>
      </w:r>
      <w:r w:rsidRPr="00AD1F3A">
        <w:rPr>
          <w:rFonts w:ascii="Arial" w:hAnsi="Arial" w:cs="Arial" w:hint="eastAsia"/>
          <w:szCs w:val="22"/>
        </w:rPr>
        <w:t>č</w:t>
      </w:r>
      <w:r w:rsidRPr="00AD1F3A">
        <w:rPr>
          <w:rFonts w:ascii="Arial" w:hAnsi="Arial" w:cs="Arial"/>
          <w:szCs w:val="22"/>
        </w:rPr>
        <w:t>eli</w:t>
      </w:r>
      <w:r w:rsidRPr="00AD1F3A">
        <w:rPr>
          <w:rFonts w:ascii="Arial" w:hAnsi="Arial" w:cs="Arial" w:hint="eastAsia"/>
          <w:szCs w:val="22"/>
        </w:rPr>
        <w:t>č</w:t>
      </w:r>
      <w:r w:rsidRPr="00AD1F3A">
        <w:rPr>
          <w:rFonts w:ascii="Arial" w:hAnsi="Arial" w:cs="Arial"/>
          <w:szCs w:val="22"/>
        </w:rPr>
        <w:t xml:space="preserve">nim </w:t>
      </w:r>
      <w:r w:rsidRPr="00AD1F3A">
        <w:rPr>
          <w:rFonts w:ascii="Arial" w:hAnsi="Arial" w:cs="Arial" w:hint="eastAsia"/>
          <w:szCs w:val="22"/>
        </w:rPr>
        <w:t>č</w:t>
      </w:r>
      <w:r w:rsidRPr="00AD1F3A">
        <w:rPr>
          <w:rFonts w:ascii="Arial" w:hAnsi="Arial" w:cs="Arial"/>
          <w:szCs w:val="22"/>
        </w:rPr>
        <w:t>etkama od zemlje. Armaturu, RA</w:t>
      </w:r>
      <w:r w:rsidRPr="00AD1F3A">
        <w:rPr>
          <w:rFonts w:ascii="Arial" w:hAnsi="Arial" w:cs="Arial" w:hint="eastAsia"/>
          <w:szCs w:val="22"/>
        </w:rPr>
        <w:t>Ø</w:t>
      </w:r>
      <w:r w:rsidRPr="00AD1F3A">
        <w:rPr>
          <w:rFonts w:ascii="Arial" w:hAnsi="Arial" w:cs="Arial"/>
          <w:szCs w:val="22"/>
        </w:rPr>
        <w:t>12 pripremiti du</w:t>
      </w:r>
      <w:r w:rsidRPr="00AD1F3A">
        <w:rPr>
          <w:rFonts w:ascii="Arial" w:hAnsi="Arial" w:cs="Arial" w:hint="eastAsia"/>
          <w:szCs w:val="22"/>
        </w:rPr>
        <w:t>ž</w:t>
      </w:r>
      <w:r w:rsidRPr="00AD1F3A">
        <w:rPr>
          <w:rFonts w:ascii="Arial" w:hAnsi="Arial" w:cs="Arial"/>
          <w:szCs w:val="22"/>
        </w:rPr>
        <w:t>ine 0,50 metara, a prilikom ugradnje po 25 cm sa svake strane ubosti u zemlju po 2 komada na 30cm razmaka po visini. Postaviti oplatu i izvr</w:t>
      </w:r>
      <w:r w:rsidRPr="00AD1F3A">
        <w:rPr>
          <w:rFonts w:ascii="Arial" w:hAnsi="Arial" w:cs="Arial" w:hint="eastAsia"/>
          <w:szCs w:val="22"/>
        </w:rPr>
        <w:t>š</w:t>
      </w:r>
      <w:r w:rsidRPr="00AD1F3A">
        <w:rPr>
          <w:rFonts w:ascii="Arial" w:hAnsi="Arial" w:cs="Arial"/>
          <w:szCs w:val="22"/>
        </w:rPr>
        <w:t>iti podbetoniranje do visine 4-5 cm ispod postoje</w:t>
      </w:r>
      <w:r w:rsidRPr="00AD1F3A">
        <w:rPr>
          <w:rFonts w:ascii="Arial" w:hAnsi="Arial" w:cs="Arial" w:hint="eastAsia"/>
          <w:szCs w:val="22"/>
        </w:rPr>
        <w:t>ć</w:t>
      </w:r>
      <w:r w:rsidRPr="00AD1F3A">
        <w:rPr>
          <w:rFonts w:ascii="Arial" w:hAnsi="Arial" w:cs="Arial"/>
          <w:szCs w:val="22"/>
        </w:rPr>
        <w:t>eg temelja. Nakon vezivanja betona spoj izme</w:t>
      </w:r>
      <w:r w:rsidRPr="00AD1F3A">
        <w:rPr>
          <w:rFonts w:ascii="Arial" w:hAnsi="Arial" w:cs="Arial" w:hint="eastAsia"/>
          <w:szCs w:val="22"/>
        </w:rPr>
        <w:t>đ</w:t>
      </w:r>
      <w:r w:rsidRPr="00AD1F3A">
        <w:rPr>
          <w:rFonts w:ascii="Arial" w:hAnsi="Arial" w:cs="Arial"/>
          <w:szCs w:val="22"/>
        </w:rPr>
        <w:t>u dna postoje</w:t>
      </w:r>
      <w:r w:rsidRPr="00AD1F3A">
        <w:rPr>
          <w:rFonts w:ascii="Arial" w:hAnsi="Arial" w:cs="Arial" w:hint="eastAsia"/>
          <w:szCs w:val="22"/>
        </w:rPr>
        <w:t>ć</w:t>
      </w:r>
      <w:r w:rsidRPr="00AD1F3A">
        <w:rPr>
          <w:rFonts w:ascii="Arial" w:hAnsi="Arial" w:cs="Arial"/>
          <w:szCs w:val="22"/>
        </w:rPr>
        <w:t xml:space="preserve">eg temelja i novo betoniranog temelja podbiti suvim betonom spravljenim sa </w:t>
      </w:r>
      <w:r w:rsidRPr="00AD1F3A">
        <w:rPr>
          <w:rFonts w:ascii="Arial" w:hAnsi="Arial" w:cs="Arial" w:hint="eastAsia"/>
          <w:szCs w:val="22"/>
        </w:rPr>
        <w:t>„</w:t>
      </w:r>
      <w:r w:rsidRPr="00AD1F3A">
        <w:rPr>
          <w:rFonts w:ascii="Arial" w:hAnsi="Arial" w:cs="Arial"/>
          <w:szCs w:val="22"/>
        </w:rPr>
        <w:t>jedinicom</w:t>
      </w:r>
      <w:r w:rsidRPr="00AD1F3A">
        <w:rPr>
          <w:rFonts w:ascii="Arial" w:hAnsi="Arial" w:cs="Arial" w:hint="eastAsia"/>
          <w:szCs w:val="22"/>
        </w:rPr>
        <w:t>“</w:t>
      </w:r>
      <w:r w:rsidRPr="00AD1F3A">
        <w:rPr>
          <w:rFonts w:ascii="Arial" w:hAnsi="Arial" w:cs="Arial"/>
          <w:szCs w:val="22"/>
        </w:rPr>
        <w:t>. Zatim izvesti ostale kampade po utvr</w:t>
      </w:r>
      <w:r w:rsidRPr="00AD1F3A">
        <w:rPr>
          <w:rFonts w:ascii="Arial" w:hAnsi="Arial" w:cs="Arial" w:hint="eastAsia"/>
          <w:szCs w:val="22"/>
        </w:rPr>
        <w:t>đ</w:t>
      </w:r>
      <w:r w:rsidRPr="00AD1F3A">
        <w:rPr>
          <w:rFonts w:ascii="Arial" w:hAnsi="Arial" w:cs="Arial"/>
          <w:szCs w:val="22"/>
        </w:rPr>
        <w:t xml:space="preserve">enom rasporedu. </w:t>
      </w:r>
    </w:p>
    <w:p w:rsidR="006F64CC" w:rsidRPr="0087351A" w:rsidRDefault="006F64CC" w:rsidP="006F64CC">
      <w:pPr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jc w:val="both"/>
        <w:rPr>
          <w:rFonts w:ascii="Arial" w:hAnsi="Arial" w:cs="Arial"/>
          <w:szCs w:val="22"/>
        </w:rPr>
      </w:pPr>
      <w:r>
        <w:rPr>
          <w:rFonts w:ascii="Arial" w:hAnsi="Arial" w:cs="Arial"/>
          <w:szCs w:val="22"/>
        </w:rPr>
        <w:tab/>
        <w:t xml:space="preserve">Ostali temelji koji se dograđuju ispod nekoliko novih zidova, su trakasti MB20 i </w:t>
      </w:r>
      <w:r w:rsidRPr="00AD1F3A">
        <w:rPr>
          <w:rFonts w:ascii="Arial" w:hAnsi="Arial" w:cs="Arial"/>
          <w:szCs w:val="22"/>
        </w:rPr>
        <w:t>u svemu prema projektu konstrukcije i stati</w:t>
      </w:r>
      <w:r w:rsidRPr="00AD1F3A">
        <w:rPr>
          <w:rFonts w:ascii="Arial" w:hAnsi="Arial" w:cs="Arial" w:hint="eastAsia"/>
          <w:szCs w:val="22"/>
        </w:rPr>
        <w:t>č</w:t>
      </w:r>
      <w:r w:rsidRPr="00AD1F3A">
        <w:rPr>
          <w:rFonts w:ascii="Arial" w:hAnsi="Arial" w:cs="Arial"/>
          <w:szCs w:val="22"/>
        </w:rPr>
        <w:t>kom prora</w:t>
      </w:r>
      <w:r w:rsidRPr="00AD1F3A">
        <w:rPr>
          <w:rFonts w:ascii="Arial" w:hAnsi="Arial" w:cs="Arial" w:hint="eastAsia"/>
          <w:szCs w:val="22"/>
        </w:rPr>
        <w:t>č</w:t>
      </w:r>
      <w:r w:rsidRPr="00AD1F3A">
        <w:rPr>
          <w:rFonts w:ascii="Arial" w:hAnsi="Arial" w:cs="Arial"/>
          <w:szCs w:val="22"/>
        </w:rPr>
        <w:t>unu</w:t>
      </w:r>
      <w:r>
        <w:rPr>
          <w:rFonts w:ascii="Arial" w:hAnsi="Arial" w:cs="Arial"/>
          <w:szCs w:val="22"/>
        </w:rPr>
        <w:t>.</w:t>
      </w:r>
    </w:p>
    <w:p w:rsidR="006F64CC" w:rsidRPr="0087351A" w:rsidRDefault="006F64CC" w:rsidP="006F64CC">
      <w:pPr>
        <w:ind w:firstLine="720"/>
        <w:rPr>
          <w:rFonts w:ascii="Arial" w:hAnsi="Arial" w:cs="Arial"/>
          <w:szCs w:val="22"/>
        </w:rPr>
      </w:pPr>
      <w:r>
        <w:rPr>
          <w:rFonts w:ascii="Arial" w:hAnsi="Arial" w:cs="Arial"/>
          <w:szCs w:val="22"/>
        </w:rPr>
        <w:t>Nove m</w:t>
      </w:r>
      <w:r w:rsidRPr="0087351A">
        <w:rPr>
          <w:rFonts w:ascii="Arial" w:hAnsi="Arial" w:cs="Arial"/>
          <w:szCs w:val="22"/>
        </w:rPr>
        <w:t>e</w:t>
      </w:r>
      <w:r w:rsidRPr="0087351A">
        <w:rPr>
          <w:rFonts w:ascii="Arial" w:hAnsi="Arial" w:cs="Arial" w:hint="eastAsia"/>
          <w:szCs w:val="22"/>
        </w:rPr>
        <w:t>đ</w:t>
      </w:r>
      <w:r w:rsidRPr="0087351A">
        <w:rPr>
          <w:rFonts w:ascii="Arial" w:hAnsi="Arial" w:cs="Arial"/>
          <w:szCs w:val="22"/>
        </w:rPr>
        <w:t>uspratn</w:t>
      </w:r>
      <w:r>
        <w:rPr>
          <w:rFonts w:ascii="Arial" w:hAnsi="Arial" w:cs="Arial"/>
          <w:szCs w:val="22"/>
        </w:rPr>
        <w:t>e</w:t>
      </w:r>
      <w:r w:rsidRPr="0087351A">
        <w:rPr>
          <w:rFonts w:ascii="Arial" w:hAnsi="Arial" w:cs="Arial"/>
          <w:szCs w:val="22"/>
        </w:rPr>
        <w:t xml:space="preserve"> </w:t>
      </w:r>
      <w:r>
        <w:rPr>
          <w:rFonts w:ascii="Arial" w:hAnsi="Arial" w:cs="Arial"/>
          <w:szCs w:val="22"/>
        </w:rPr>
        <w:t>tavanice su</w:t>
      </w:r>
      <w:r w:rsidRPr="0087351A">
        <w:rPr>
          <w:rFonts w:ascii="Arial" w:hAnsi="Arial" w:cs="Arial"/>
          <w:szCs w:val="22"/>
        </w:rPr>
        <w:t xml:space="preserve"> </w:t>
      </w:r>
      <w:r>
        <w:rPr>
          <w:rFonts w:ascii="Arial" w:hAnsi="Arial" w:cs="Arial"/>
          <w:szCs w:val="22"/>
        </w:rPr>
        <w:t>polumontažne tipa »fert tavanice« d=16+4cm i pune armirano-betonska ploča debljine dp=20cm</w:t>
      </w:r>
      <w:r w:rsidRPr="0087351A">
        <w:rPr>
          <w:rFonts w:ascii="Arial" w:hAnsi="Arial" w:cs="Arial"/>
          <w:szCs w:val="22"/>
        </w:rPr>
        <w:t>. Prekide u betoniranju tavanice izbegavati ili obavljati uz prethodnu konsultaciju sa projektantom konstrukcije, kako ne bi do</w:t>
      </w:r>
      <w:r w:rsidRPr="0087351A">
        <w:rPr>
          <w:rFonts w:ascii="Arial" w:hAnsi="Arial" w:cs="Arial" w:hint="eastAsia"/>
          <w:szCs w:val="22"/>
        </w:rPr>
        <w:t>š</w:t>
      </w:r>
      <w:r w:rsidRPr="0087351A">
        <w:rPr>
          <w:rFonts w:ascii="Arial" w:hAnsi="Arial" w:cs="Arial"/>
          <w:szCs w:val="22"/>
        </w:rPr>
        <w:t>lo do promene u konstruktivnoj koncepciji objekta. Prilikom izvo</w:t>
      </w:r>
      <w:r w:rsidRPr="0087351A">
        <w:rPr>
          <w:rFonts w:ascii="Arial" w:hAnsi="Arial" w:cs="Arial" w:hint="eastAsia"/>
          <w:szCs w:val="22"/>
        </w:rPr>
        <w:t>đ</w:t>
      </w:r>
      <w:r w:rsidRPr="0087351A">
        <w:rPr>
          <w:rFonts w:ascii="Arial" w:hAnsi="Arial" w:cs="Arial"/>
          <w:szCs w:val="22"/>
        </w:rPr>
        <w:t xml:space="preserve">enja </w:t>
      </w:r>
      <w:r>
        <w:rPr>
          <w:rFonts w:ascii="Arial" w:hAnsi="Arial" w:cs="Arial"/>
          <w:szCs w:val="22"/>
        </w:rPr>
        <w:t>međuspratnih tavanica</w:t>
      </w:r>
      <w:r w:rsidRPr="0087351A">
        <w:rPr>
          <w:rFonts w:ascii="Arial" w:hAnsi="Arial" w:cs="Arial"/>
          <w:szCs w:val="22"/>
        </w:rPr>
        <w:t xml:space="preserve"> ostavljati otvore u plo</w:t>
      </w:r>
      <w:r w:rsidRPr="0087351A">
        <w:rPr>
          <w:rFonts w:ascii="Arial" w:hAnsi="Arial" w:cs="Arial" w:hint="eastAsia"/>
          <w:szCs w:val="22"/>
        </w:rPr>
        <w:t>č</w:t>
      </w:r>
      <w:r w:rsidRPr="0087351A">
        <w:rPr>
          <w:rFonts w:ascii="Arial" w:hAnsi="Arial" w:cs="Arial"/>
          <w:szCs w:val="22"/>
        </w:rPr>
        <w:t xml:space="preserve">i za prolaz ventilacionih, kao i instalacionih kanala i vodova. </w:t>
      </w:r>
    </w:p>
    <w:p w:rsidR="006F64CC" w:rsidRDefault="006F64CC" w:rsidP="006F64CC">
      <w:pPr>
        <w:ind w:firstLine="720"/>
        <w:rPr>
          <w:rFonts w:ascii="Arial" w:hAnsi="Arial" w:cs="Arial"/>
          <w:szCs w:val="22"/>
        </w:rPr>
      </w:pPr>
      <w:r w:rsidRPr="0087351A">
        <w:rPr>
          <w:rFonts w:ascii="Arial" w:hAnsi="Arial" w:cs="Arial"/>
          <w:szCs w:val="22"/>
        </w:rPr>
        <w:t>Stepeni</w:t>
      </w:r>
      <w:r w:rsidRPr="0087351A">
        <w:rPr>
          <w:rFonts w:ascii="Arial" w:hAnsi="Arial" w:cs="Arial" w:hint="eastAsia"/>
          <w:szCs w:val="22"/>
        </w:rPr>
        <w:t>š</w:t>
      </w:r>
      <w:r w:rsidRPr="0087351A">
        <w:rPr>
          <w:rFonts w:ascii="Arial" w:hAnsi="Arial" w:cs="Arial"/>
          <w:szCs w:val="22"/>
        </w:rPr>
        <w:t>na plo</w:t>
      </w:r>
      <w:r w:rsidRPr="0087351A">
        <w:rPr>
          <w:rFonts w:ascii="Arial" w:hAnsi="Arial" w:cs="Arial" w:hint="eastAsia"/>
          <w:szCs w:val="22"/>
        </w:rPr>
        <w:t>č</w:t>
      </w:r>
      <w:r w:rsidRPr="0087351A">
        <w:rPr>
          <w:rFonts w:ascii="Arial" w:hAnsi="Arial" w:cs="Arial"/>
          <w:szCs w:val="22"/>
        </w:rPr>
        <w:t xml:space="preserve">a, debljine </w:t>
      </w:r>
      <w:r>
        <w:rPr>
          <w:rFonts w:ascii="Arial" w:hAnsi="Arial" w:cs="Arial"/>
          <w:szCs w:val="22"/>
        </w:rPr>
        <w:t>dp=</w:t>
      </w:r>
      <w:r w:rsidRPr="0087351A">
        <w:rPr>
          <w:rFonts w:ascii="Arial" w:hAnsi="Arial" w:cs="Arial"/>
          <w:szCs w:val="22"/>
        </w:rPr>
        <w:t xml:space="preserve">15cm, armira se prema </w:t>
      </w:r>
      <w:r>
        <w:rPr>
          <w:rFonts w:ascii="Arial" w:hAnsi="Arial" w:cs="Arial"/>
          <w:szCs w:val="22"/>
        </w:rPr>
        <w:t xml:space="preserve">projektu konstrukcije i </w:t>
      </w:r>
      <w:r w:rsidRPr="0087351A">
        <w:rPr>
          <w:rFonts w:ascii="Arial" w:hAnsi="Arial" w:cs="Arial"/>
          <w:szCs w:val="22"/>
        </w:rPr>
        <w:t>stati</w:t>
      </w:r>
      <w:r w:rsidRPr="0087351A">
        <w:rPr>
          <w:rFonts w:ascii="Arial" w:hAnsi="Arial" w:cs="Arial" w:hint="eastAsia"/>
          <w:szCs w:val="22"/>
        </w:rPr>
        <w:t>č</w:t>
      </w:r>
      <w:r w:rsidRPr="0087351A">
        <w:rPr>
          <w:rFonts w:ascii="Arial" w:hAnsi="Arial" w:cs="Arial"/>
          <w:szCs w:val="22"/>
        </w:rPr>
        <w:t>kom prora</w:t>
      </w:r>
      <w:r w:rsidRPr="0087351A">
        <w:rPr>
          <w:rFonts w:ascii="Arial" w:hAnsi="Arial" w:cs="Arial" w:hint="eastAsia"/>
          <w:szCs w:val="22"/>
        </w:rPr>
        <w:t>č</w:t>
      </w:r>
      <w:r w:rsidRPr="0087351A">
        <w:rPr>
          <w:rFonts w:ascii="Arial" w:hAnsi="Arial" w:cs="Arial"/>
          <w:szCs w:val="22"/>
        </w:rPr>
        <w:t>unu i izra</w:t>
      </w:r>
      <w:r w:rsidRPr="0087351A">
        <w:rPr>
          <w:rFonts w:ascii="Arial" w:hAnsi="Arial" w:cs="Arial" w:hint="eastAsia"/>
          <w:szCs w:val="22"/>
        </w:rPr>
        <w:t>đ</w:t>
      </w:r>
      <w:r w:rsidRPr="0087351A">
        <w:rPr>
          <w:rFonts w:ascii="Arial" w:hAnsi="Arial" w:cs="Arial"/>
          <w:szCs w:val="22"/>
        </w:rPr>
        <w:t xml:space="preserve">uje u drvenoj </w:t>
      </w:r>
      <w:r>
        <w:rPr>
          <w:rFonts w:ascii="Arial" w:hAnsi="Arial" w:cs="Arial"/>
          <w:szCs w:val="22"/>
        </w:rPr>
        <w:t xml:space="preserve">glatkoj </w:t>
      </w:r>
      <w:r w:rsidRPr="0087351A">
        <w:rPr>
          <w:rFonts w:ascii="Arial" w:hAnsi="Arial" w:cs="Arial"/>
          <w:szCs w:val="22"/>
        </w:rPr>
        <w:t>oplati.</w:t>
      </w:r>
    </w:p>
    <w:p w:rsidR="006F64CC" w:rsidRDefault="006F64CC" w:rsidP="006F64CC">
      <w:pPr>
        <w:ind w:firstLine="720"/>
        <w:rPr>
          <w:rFonts w:ascii="Arial" w:hAnsi="Arial" w:cs="Arial"/>
          <w:szCs w:val="22"/>
        </w:rPr>
      </w:pPr>
      <w:r w:rsidRPr="0087351A">
        <w:rPr>
          <w:rFonts w:ascii="Arial" w:hAnsi="Arial" w:cs="Arial"/>
          <w:szCs w:val="22"/>
        </w:rPr>
        <w:t>Rigle i stubove, serkla</w:t>
      </w:r>
      <w:r w:rsidRPr="0087351A">
        <w:rPr>
          <w:rFonts w:ascii="Arial" w:hAnsi="Arial" w:cs="Arial" w:hint="eastAsia"/>
          <w:szCs w:val="22"/>
        </w:rPr>
        <w:t>ž</w:t>
      </w:r>
      <w:r w:rsidRPr="0087351A">
        <w:rPr>
          <w:rFonts w:ascii="Arial" w:hAnsi="Arial" w:cs="Arial"/>
          <w:szCs w:val="22"/>
        </w:rPr>
        <w:t>e, nadvratnike i nadprozornike na objektu kao i druge nose</w:t>
      </w:r>
      <w:r w:rsidRPr="0087351A">
        <w:rPr>
          <w:rFonts w:ascii="Arial" w:hAnsi="Arial" w:cs="Arial" w:hint="eastAsia"/>
          <w:szCs w:val="22"/>
        </w:rPr>
        <w:t>ć</w:t>
      </w:r>
      <w:r w:rsidRPr="0087351A">
        <w:rPr>
          <w:rFonts w:ascii="Arial" w:hAnsi="Arial" w:cs="Arial"/>
          <w:szCs w:val="22"/>
        </w:rPr>
        <w:t>e elemente konstrukcije izvesti u svemu prema arhitektonskim crte</w:t>
      </w:r>
      <w:r w:rsidRPr="0087351A">
        <w:rPr>
          <w:rFonts w:ascii="Arial" w:hAnsi="Arial" w:cs="Arial" w:hint="eastAsia"/>
          <w:szCs w:val="22"/>
        </w:rPr>
        <w:t>ž</w:t>
      </w:r>
      <w:r w:rsidRPr="0087351A">
        <w:rPr>
          <w:rFonts w:ascii="Arial" w:hAnsi="Arial" w:cs="Arial"/>
          <w:szCs w:val="22"/>
        </w:rPr>
        <w:t>ima, stati</w:t>
      </w:r>
      <w:r w:rsidRPr="0087351A">
        <w:rPr>
          <w:rFonts w:ascii="Arial" w:hAnsi="Arial" w:cs="Arial" w:hint="eastAsia"/>
          <w:szCs w:val="22"/>
        </w:rPr>
        <w:t>č</w:t>
      </w:r>
      <w:r w:rsidRPr="0087351A">
        <w:rPr>
          <w:rFonts w:ascii="Arial" w:hAnsi="Arial" w:cs="Arial"/>
          <w:szCs w:val="22"/>
        </w:rPr>
        <w:t>kom prora</w:t>
      </w:r>
      <w:r w:rsidRPr="0087351A">
        <w:rPr>
          <w:rFonts w:ascii="Arial" w:hAnsi="Arial" w:cs="Arial" w:hint="eastAsia"/>
          <w:szCs w:val="22"/>
        </w:rPr>
        <w:t>č</w:t>
      </w:r>
      <w:r w:rsidRPr="0087351A">
        <w:rPr>
          <w:rFonts w:ascii="Arial" w:hAnsi="Arial" w:cs="Arial"/>
          <w:szCs w:val="22"/>
        </w:rPr>
        <w:t>unu, detaljima i tehni</w:t>
      </w:r>
      <w:r w:rsidRPr="0087351A">
        <w:rPr>
          <w:rFonts w:ascii="Arial" w:hAnsi="Arial" w:cs="Arial" w:hint="eastAsia"/>
          <w:szCs w:val="22"/>
        </w:rPr>
        <w:t>č</w:t>
      </w:r>
      <w:r w:rsidRPr="0087351A">
        <w:rPr>
          <w:rFonts w:ascii="Arial" w:hAnsi="Arial" w:cs="Arial"/>
          <w:szCs w:val="22"/>
        </w:rPr>
        <w:t>kim propisima.</w:t>
      </w:r>
    </w:p>
    <w:p w:rsidR="006F64CC" w:rsidRPr="001B7D4D" w:rsidRDefault="006F64CC" w:rsidP="006F64CC">
      <w:pPr>
        <w:ind w:firstLine="720"/>
        <w:rPr>
          <w:rFonts w:ascii="Arial" w:hAnsi="Arial" w:cs="Arial"/>
          <w:szCs w:val="22"/>
        </w:rPr>
      </w:pPr>
      <w:r w:rsidRPr="001B7D4D">
        <w:rPr>
          <w:rFonts w:ascii="Arial" w:hAnsi="Arial" w:cs="Arial"/>
          <w:szCs w:val="22"/>
        </w:rPr>
        <w:t xml:space="preserve">Fasadni zidovi su od opekarskog </w:t>
      </w:r>
      <w:r>
        <w:rPr>
          <w:rFonts w:ascii="Arial" w:hAnsi="Arial" w:cs="Arial"/>
          <w:szCs w:val="22"/>
        </w:rPr>
        <w:t>termo</w:t>
      </w:r>
      <w:r w:rsidRPr="001B7D4D">
        <w:rPr>
          <w:rFonts w:ascii="Arial" w:hAnsi="Arial" w:cs="Arial"/>
          <w:szCs w:val="22"/>
        </w:rPr>
        <w:t xml:space="preserve"> bloka dimenzija 19/19/25cm, zidanih u produ</w:t>
      </w:r>
      <w:r w:rsidRPr="001B7D4D">
        <w:rPr>
          <w:rFonts w:ascii="Arial" w:hAnsi="Arial" w:cs="Arial" w:hint="eastAsia"/>
          <w:szCs w:val="22"/>
        </w:rPr>
        <w:t>ž</w:t>
      </w:r>
      <w:r w:rsidRPr="001B7D4D">
        <w:rPr>
          <w:rFonts w:ascii="Arial" w:hAnsi="Arial" w:cs="Arial"/>
          <w:szCs w:val="22"/>
        </w:rPr>
        <w:t>nom malteru okrenutih tako da je debljina zida dz=2</w:t>
      </w:r>
      <w:r>
        <w:rPr>
          <w:rFonts w:ascii="Arial" w:hAnsi="Arial" w:cs="Arial"/>
          <w:szCs w:val="22"/>
        </w:rPr>
        <w:t>5</w:t>
      </w:r>
      <w:r w:rsidRPr="001B7D4D">
        <w:rPr>
          <w:rFonts w:ascii="Arial" w:hAnsi="Arial" w:cs="Arial"/>
          <w:szCs w:val="22"/>
        </w:rPr>
        <w:t xml:space="preserve">cm i </w:t>
      </w:r>
      <w:r>
        <w:rPr>
          <w:rFonts w:ascii="Arial" w:hAnsi="Arial" w:cs="Arial"/>
          <w:szCs w:val="22"/>
        </w:rPr>
        <w:t>termoizolacionog sloja d=10</w:t>
      </w:r>
      <w:r w:rsidRPr="001B7D4D">
        <w:rPr>
          <w:rFonts w:ascii="Arial" w:hAnsi="Arial" w:cs="Arial"/>
          <w:szCs w:val="22"/>
        </w:rPr>
        <w:t xml:space="preserve">cm od fasadnog ekspandiranog polistirena EPS, </w:t>
      </w:r>
      <w:r>
        <w:rPr>
          <w:rFonts w:ascii="Arial" w:hAnsi="Arial" w:cs="Arial"/>
          <w:szCs w:val="22"/>
        </w:rPr>
        <w:t>ukupna debljina zida je dz=35</w:t>
      </w:r>
      <w:r w:rsidRPr="001B7D4D">
        <w:rPr>
          <w:rFonts w:ascii="Arial" w:hAnsi="Arial" w:cs="Arial"/>
          <w:szCs w:val="22"/>
        </w:rPr>
        <w:t>cm. Zidovi su sa unutra</w:t>
      </w:r>
      <w:r w:rsidRPr="001B7D4D">
        <w:rPr>
          <w:rFonts w:ascii="Arial" w:hAnsi="Arial" w:cs="Arial" w:hint="eastAsia"/>
          <w:szCs w:val="22"/>
        </w:rPr>
        <w:t>š</w:t>
      </w:r>
      <w:r w:rsidRPr="001B7D4D">
        <w:rPr>
          <w:rFonts w:ascii="Arial" w:hAnsi="Arial" w:cs="Arial"/>
          <w:szCs w:val="22"/>
        </w:rPr>
        <w:t>nje strane malterisani produ</w:t>
      </w:r>
      <w:r w:rsidRPr="001B7D4D">
        <w:rPr>
          <w:rFonts w:ascii="Arial" w:hAnsi="Arial" w:cs="Arial" w:hint="eastAsia"/>
          <w:szCs w:val="22"/>
        </w:rPr>
        <w:t>ž</w:t>
      </w:r>
      <w:r w:rsidRPr="001B7D4D">
        <w:rPr>
          <w:rFonts w:ascii="Arial" w:hAnsi="Arial" w:cs="Arial"/>
          <w:szCs w:val="22"/>
        </w:rPr>
        <w:t xml:space="preserve">nim malterom M2, sa spoljne strane je </w:t>
      </w:r>
      <w:r w:rsidRPr="001B7D4D">
        <w:rPr>
          <w:rFonts w:ascii="Arial" w:hAnsi="Arial" w:cs="Arial"/>
          <w:szCs w:val="22"/>
        </w:rPr>
        <w:lastRenderedPageBreak/>
        <w:t>termi</w:t>
      </w:r>
      <w:r w:rsidRPr="001B7D4D">
        <w:rPr>
          <w:rFonts w:ascii="Arial" w:hAnsi="Arial" w:cs="Arial" w:hint="eastAsia"/>
          <w:szCs w:val="22"/>
        </w:rPr>
        <w:t>č</w:t>
      </w:r>
      <w:r w:rsidRPr="001B7D4D">
        <w:rPr>
          <w:rFonts w:ascii="Arial" w:hAnsi="Arial" w:cs="Arial"/>
          <w:szCs w:val="22"/>
        </w:rPr>
        <w:t>ka fasada.</w:t>
      </w:r>
      <w:r>
        <w:rPr>
          <w:rFonts w:ascii="Arial" w:hAnsi="Arial" w:cs="Arial"/>
          <w:szCs w:val="22"/>
        </w:rPr>
        <w:t xml:space="preserve"> </w:t>
      </w:r>
      <w:r w:rsidRPr="001B7D4D">
        <w:rPr>
          <w:rFonts w:ascii="Arial" w:hAnsi="Arial" w:cs="Arial"/>
          <w:szCs w:val="22"/>
        </w:rPr>
        <w:t>Fasada je tipa termi</w:t>
      </w:r>
      <w:r w:rsidRPr="001B7D4D">
        <w:rPr>
          <w:rFonts w:ascii="Arial" w:hAnsi="Arial" w:cs="Arial" w:hint="eastAsia"/>
          <w:szCs w:val="22"/>
        </w:rPr>
        <w:t>č</w:t>
      </w:r>
      <w:r w:rsidRPr="001B7D4D">
        <w:rPr>
          <w:rFonts w:ascii="Arial" w:hAnsi="Arial" w:cs="Arial"/>
          <w:szCs w:val="22"/>
        </w:rPr>
        <w:t xml:space="preserve">ke </w:t>
      </w:r>
      <w:r w:rsidRPr="001B7D4D">
        <w:rPr>
          <w:rFonts w:ascii="Arial" w:hAnsi="Arial" w:cs="Arial" w:hint="eastAsia"/>
          <w:szCs w:val="22"/>
        </w:rPr>
        <w:t>„</w:t>
      </w:r>
      <w:r w:rsidRPr="001B7D4D">
        <w:rPr>
          <w:rFonts w:ascii="Arial" w:hAnsi="Arial" w:cs="Arial"/>
          <w:szCs w:val="22"/>
        </w:rPr>
        <w:t>Demit</w:t>
      </w:r>
      <w:r w:rsidRPr="001B7D4D">
        <w:rPr>
          <w:rFonts w:ascii="Arial" w:hAnsi="Arial" w:cs="Arial" w:hint="eastAsia"/>
          <w:szCs w:val="22"/>
        </w:rPr>
        <w:t>“</w:t>
      </w:r>
      <w:r w:rsidRPr="001B7D4D">
        <w:rPr>
          <w:rFonts w:ascii="Arial" w:hAnsi="Arial" w:cs="Arial"/>
          <w:szCs w:val="22"/>
        </w:rPr>
        <w:t xml:space="preserve"> fasade i zavr</w:t>
      </w:r>
      <w:r w:rsidRPr="001B7D4D">
        <w:rPr>
          <w:rFonts w:ascii="Arial" w:hAnsi="Arial" w:cs="Arial" w:hint="eastAsia"/>
          <w:szCs w:val="22"/>
        </w:rPr>
        <w:t>š</w:t>
      </w:r>
      <w:r w:rsidRPr="001B7D4D">
        <w:rPr>
          <w:rFonts w:ascii="Arial" w:hAnsi="Arial" w:cs="Arial"/>
          <w:szCs w:val="22"/>
        </w:rPr>
        <w:t>no obra</w:t>
      </w:r>
      <w:r w:rsidRPr="001B7D4D">
        <w:rPr>
          <w:rFonts w:ascii="Arial" w:hAnsi="Arial" w:cs="Arial" w:hint="eastAsia"/>
          <w:szCs w:val="22"/>
        </w:rPr>
        <w:t>đ</w:t>
      </w:r>
      <w:r w:rsidRPr="001B7D4D">
        <w:rPr>
          <w:rFonts w:ascii="Arial" w:hAnsi="Arial" w:cs="Arial"/>
          <w:szCs w:val="22"/>
        </w:rPr>
        <w:t>ena akrilnim dekorati</w:t>
      </w:r>
      <w:r>
        <w:rPr>
          <w:rFonts w:ascii="Arial" w:hAnsi="Arial" w:cs="Arial"/>
          <w:szCs w:val="22"/>
        </w:rPr>
        <w:t>v</w:t>
      </w:r>
      <w:r w:rsidRPr="001B7D4D">
        <w:rPr>
          <w:rFonts w:ascii="Arial" w:hAnsi="Arial" w:cs="Arial"/>
          <w:szCs w:val="22"/>
        </w:rPr>
        <w:t xml:space="preserve">nim malterom.  </w:t>
      </w:r>
    </w:p>
    <w:p w:rsidR="006F64CC" w:rsidRPr="001B7D4D" w:rsidRDefault="006F64CC" w:rsidP="006F64CC">
      <w:pPr>
        <w:ind w:firstLine="720"/>
        <w:rPr>
          <w:rFonts w:ascii="Arial" w:hAnsi="Arial" w:cs="Arial"/>
          <w:szCs w:val="22"/>
        </w:rPr>
      </w:pPr>
      <w:r w:rsidRPr="001B7D4D">
        <w:rPr>
          <w:rFonts w:ascii="Arial" w:hAnsi="Arial" w:cs="Arial"/>
          <w:szCs w:val="22"/>
        </w:rPr>
        <w:t>Pregradni zidovi u</w:t>
      </w:r>
      <w:r>
        <w:rPr>
          <w:rFonts w:ascii="Arial" w:hAnsi="Arial" w:cs="Arial"/>
          <w:szCs w:val="22"/>
        </w:rPr>
        <w:t xml:space="preserve"> objektu </w:t>
      </w:r>
      <w:r w:rsidRPr="001B7D4D">
        <w:rPr>
          <w:rFonts w:ascii="Arial" w:hAnsi="Arial" w:cs="Arial"/>
          <w:szCs w:val="22"/>
        </w:rPr>
        <w:t>izgra</w:t>
      </w:r>
      <w:r w:rsidRPr="001B7D4D">
        <w:rPr>
          <w:rFonts w:ascii="Arial" w:hAnsi="Arial" w:cs="Arial" w:hint="eastAsia"/>
          <w:szCs w:val="22"/>
        </w:rPr>
        <w:t>đ</w:t>
      </w:r>
      <w:r>
        <w:rPr>
          <w:rFonts w:ascii="Arial" w:hAnsi="Arial" w:cs="Arial"/>
          <w:szCs w:val="22"/>
        </w:rPr>
        <w:t>uju se od mašinske opeke dim.25x12x6,5cm debljine zida dz=12cm, zidani u produžnom malteru M2.</w:t>
      </w:r>
      <w:r w:rsidRPr="001B7D4D">
        <w:rPr>
          <w:rFonts w:ascii="Arial" w:hAnsi="Arial" w:cs="Arial"/>
          <w:szCs w:val="22"/>
        </w:rPr>
        <w:t xml:space="preserve"> </w:t>
      </w:r>
    </w:p>
    <w:p w:rsidR="006F64CC" w:rsidRDefault="006F64CC" w:rsidP="006F64CC">
      <w:pPr>
        <w:rPr>
          <w:rFonts w:ascii="Arial" w:hAnsi="Arial" w:cs="Arial"/>
          <w:szCs w:val="22"/>
        </w:rPr>
      </w:pPr>
      <w:r w:rsidRPr="001B7D4D">
        <w:rPr>
          <w:rFonts w:ascii="Arial" w:hAnsi="Arial" w:cs="Arial"/>
          <w:szCs w:val="22"/>
        </w:rPr>
        <w:tab/>
        <w:t>Krovna konstrukcija je drvena od rezane jelove gra</w:t>
      </w:r>
      <w:r w:rsidRPr="001B7D4D">
        <w:rPr>
          <w:rFonts w:ascii="Arial" w:hAnsi="Arial" w:cs="Arial" w:hint="eastAsia"/>
          <w:szCs w:val="22"/>
        </w:rPr>
        <w:t>đ</w:t>
      </w:r>
      <w:r w:rsidRPr="001B7D4D">
        <w:rPr>
          <w:rFonts w:ascii="Arial" w:hAnsi="Arial" w:cs="Arial"/>
          <w:szCs w:val="22"/>
        </w:rPr>
        <w:t>e II klase. Potrebne dimenzije preseka su date na crte</w:t>
      </w:r>
      <w:r w:rsidRPr="001B7D4D">
        <w:rPr>
          <w:rFonts w:ascii="Arial" w:hAnsi="Arial" w:cs="Arial" w:hint="eastAsia"/>
          <w:szCs w:val="22"/>
        </w:rPr>
        <w:t>ž</w:t>
      </w:r>
      <w:r w:rsidRPr="001B7D4D">
        <w:rPr>
          <w:rFonts w:ascii="Arial" w:hAnsi="Arial" w:cs="Arial"/>
          <w:szCs w:val="22"/>
        </w:rPr>
        <w:t>ima i u prora</w:t>
      </w:r>
      <w:r w:rsidRPr="001B7D4D">
        <w:rPr>
          <w:rFonts w:ascii="Arial" w:hAnsi="Arial" w:cs="Arial" w:hint="eastAsia"/>
          <w:szCs w:val="22"/>
        </w:rPr>
        <w:t>č</w:t>
      </w:r>
      <w:r w:rsidRPr="001B7D4D">
        <w:rPr>
          <w:rFonts w:ascii="Arial" w:hAnsi="Arial" w:cs="Arial"/>
          <w:szCs w:val="22"/>
        </w:rPr>
        <w:t>unu</w:t>
      </w:r>
      <w:r>
        <w:rPr>
          <w:rFonts w:ascii="Arial" w:hAnsi="Arial" w:cs="Arial"/>
          <w:szCs w:val="22"/>
        </w:rPr>
        <w:t xml:space="preserve"> konstrukcije objekta</w:t>
      </w:r>
      <w:r w:rsidRPr="001B7D4D">
        <w:rPr>
          <w:rFonts w:ascii="Arial" w:hAnsi="Arial" w:cs="Arial"/>
          <w:szCs w:val="22"/>
        </w:rPr>
        <w:t>. Iz serkla</w:t>
      </w:r>
      <w:r w:rsidRPr="001B7D4D">
        <w:rPr>
          <w:rFonts w:ascii="Arial" w:hAnsi="Arial" w:cs="Arial" w:hint="eastAsia"/>
          <w:szCs w:val="22"/>
        </w:rPr>
        <w:t>ž</w:t>
      </w:r>
      <w:r w:rsidRPr="001B7D4D">
        <w:rPr>
          <w:rFonts w:ascii="Arial" w:hAnsi="Arial" w:cs="Arial"/>
          <w:szCs w:val="22"/>
        </w:rPr>
        <w:t xml:space="preserve">a se ostavlja armatura </w:t>
      </w:r>
      <w:r>
        <w:rPr>
          <w:rFonts w:ascii="Arial" w:hAnsi="Arial" w:cs="Arial"/>
          <w:szCs w:val="22"/>
        </w:rPr>
        <w:t>Ø</w:t>
      </w:r>
      <w:r w:rsidRPr="001B7D4D">
        <w:rPr>
          <w:rFonts w:ascii="Arial" w:hAnsi="Arial" w:cs="Arial"/>
          <w:szCs w:val="22"/>
        </w:rPr>
        <w:t>6 (</w:t>
      </w:r>
      <w:r w:rsidRPr="001B7D4D">
        <w:rPr>
          <w:rFonts w:ascii="Arial" w:hAnsi="Arial" w:cs="Arial" w:hint="eastAsia"/>
          <w:szCs w:val="22"/>
        </w:rPr>
        <w:t>“</w:t>
      </w:r>
      <w:r w:rsidRPr="001B7D4D">
        <w:rPr>
          <w:rFonts w:ascii="Arial" w:hAnsi="Arial" w:cs="Arial"/>
          <w:szCs w:val="22"/>
        </w:rPr>
        <w:t xml:space="preserve">brkovi </w:t>
      </w:r>
      <w:r w:rsidRPr="001B7D4D">
        <w:rPr>
          <w:rFonts w:ascii="Arial" w:hAnsi="Arial" w:cs="Arial" w:hint="eastAsia"/>
          <w:szCs w:val="22"/>
        </w:rPr>
        <w:t>“</w:t>
      </w:r>
      <w:r w:rsidRPr="001B7D4D">
        <w:rPr>
          <w:rFonts w:ascii="Arial" w:hAnsi="Arial" w:cs="Arial"/>
          <w:szCs w:val="22"/>
        </w:rPr>
        <w:t xml:space="preserve">) na </w:t>
      </w:r>
      <w:r>
        <w:rPr>
          <w:rFonts w:ascii="Arial" w:hAnsi="Arial" w:cs="Arial"/>
          <w:szCs w:val="22"/>
        </w:rPr>
        <w:t>6</w:t>
      </w:r>
      <w:r w:rsidRPr="001B7D4D">
        <w:rPr>
          <w:rFonts w:ascii="Arial" w:hAnsi="Arial" w:cs="Arial"/>
          <w:szCs w:val="22"/>
        </w:rPr>
        <w:t>0cm, za vezivanje ven</w:t>
      </w:r>
      <w:r w:rsidRPr="001B7D4D">
        <w:rPr>
          <w:rFonts w:ascii="Arial" w:hAnsi="Arial" w:cs="Arial" w:hint="eastAsia"/>
          <w:szCs w:val="22"/>
        </w:rPr>
        <w:t>č</w:t>
      </w:r>
      <w:r w:rsidRPr="001B7D4D">
        <w:rPr>
          <w:rFonts w:ascii="Arial" w:hAnsi="Arial" w:cs="Arial"/>
          <w:szCs w:val="22"/>
        </w:rPr>
        <w:t>anica</w:t>
      </w:r>
      <w:r>
        <w:rPr>
          <w:rFonts w:ascii="Arial" w:hAnsi="Arial" w:cs="Arial"/>
          <w:szCs w:val="22"/>
        </w:rPr>
        <w:t xml:space="preserve"> (ili zavrtnjevi M12 na 100cm)</w:t>
      </w:r>
      <w:r w:rsidRPr="001B7D4D">
        <w:rPr>
          <w:rFonts w:ascii="Arial" w:hAnsi="Arial" w:cs="Arial"/>
          <w:szCs w:val="22"/>
        </w:rPr>
        <w:t>; ovo je neophodno zbog obezbe</w:t>
      </w:r>
      <w:r w:rsidRPr="001B7D4D">
        <w:rPr>
          <w:rFonts w:ascii="Arial" w:hAnsi="Arial" w:cs="Arial" w:hint="eastAsia"/>
          <w:szCs w:val="22"/>
        </w:rPr>
        <w:t>đ</w:t>
      </w:r>
      <w:r w:rsidRPr="001B7D4D">
        <w:rPr>
          <w:rFonts w:ascii="Arial" w:hAnsi="Arial" w:cs="Arial"/>
          <w:szCs w:val="22"/>
        </w:rPr>
        <w:t>enja kontinuiteta stati</w:t>
      </w:r>
      <w:r w:rsidRPr="001B7D4D">
        <w:rPr>
          <w:rFonts w:ascii="Arial" w:hAnsi="Arial" w:cs="Arial" w:hint="eastAsia"/>
          <w:szCs w:val="22"/>
        </w:rPr>
        <w:t>č</w:t>
      </w:r>
      <w:r w:rsidRPr="001B7D4D">
        <w:rPr>
          <w:rFonts w:ascii="Arial" w:hAnsi="Arial" w:cs="Arial"/>
          <w:szCs w:val="22"/>
        </w:rPr>
        <w:t>ke veze izme</w:t>
      </w:r>
      <w:r w:rsidRPr="001B7D4D">
        <w:rPr>
          <w:rFonts w:ascii="Arial" w:hAnsi="Arial" w:cs="Arial" w:hint="eastAsia"/>
          <w:szCs w:val="22"/>
        </w:rPr>
        <w:t>đ</w:t>
      </w:r>
      <w:r w:rsidRPr="001B7D4D">
        <w:rPr>
          <w:rFonts w:ascii="Arial" w:hAnsi="Arial" w:cs="Arial"/>
          <w:szCs w:val="22"/>
        </w:rPr>
        <w:t>u pojedinih elemenata i obezbe</w:t>
      </w:r>
      <w:r w:rsidRPr="001B7D4D">
        <w:rPr>
          <w:rFonts w:ascii="Arial" w:hAnsi="Arial" w:cs="Arial" w:hint="eastAsia"/>
          <w:szCs w:val="22"/>
        </w:rPr>
        <w:t>đ</w:t>
      </w:r>
      <w:r w:rsidRPr="001B7D4D">
        <w:rPr>
          <w:rFonts w:ascii="Arial" w:hAnsi="Arial" w:cs="Arial"/>
          <w:szCs w:val="22"/>
        </w:rPr>
        <w:t>enja konstrukcije na dejstvo vetra. Sve me</w:t>
      </w:r>
      <w:r w:rsidRPr="001B7D4D">
        <w:rPr>
          <w:rFonts w:ascii="Arial" w:hAnsi="Arial" w:cs="Arial" w:hint="eastAsia"/>
          <w:szCs w:val="22"/>
        </w:rPr>
        <w:t>đ</w:t>
      </w:r>
      <w:r w:rsidRPr="001B7D4D">
        <w:rPr>
          <w:rFonts w:ascii="Arial" w:hAnsi="Arial" w:cs="Arial"/>
          <w:szCs w:val="22"/>
        </w:rPr>
        <w:t>usobne veze izme</w:t>
      </w:r>
      <w:r w:rsidRPr="001B7D4D">
        <w:rPr>
          <w:rFonts w:ascii="Arial" w:hAnsi="Arial" w:cs="Arial" w:hint="eastAsia"/>
          <w:szCs w:val="22"/>
        </w:rPr>
        <w:t>đ</w:t>
      </w:r>
      <w:r w:rsidRPr="001B7D4D">
        <w:rPr>
          <w:rFonts w:ascii="Arial" w:hAnsi="Arial" w:cs="Arial"/>
          <w:szCs w:val="22"/>
        </w:rPr>
        <w:t>u drvenih elemenata ostvaruju se uobi</w:t>
      </w:r>
      <w:r w:rsidRPr="001B7D4D">
        <w:rPr>
          <w:rFonts w:ascii="Arial" w:hAnsi="Arial" w:cs="Arial" w:hint="eastAsia"/>
          <w:szCs w:val="22"/>
        </w:rPr>
        <w:t>č</w:t>
      </w:r>
      <w:r w:rsidRPr="001B7D4D">
        <w:rPr>
          <w:rFonts w:ascii="Arial" w:hAnsi="Arial" w:cs="Arial"/>
          <w:szCs w:val="22"/>
        </w:rPr>
        <w:t>ajenim tesarskim vezama koje se moraju izvesti prema pravilima struke. Veze u krovnom veza</w:t>
      </w:r>
      <w:r w:rsidRPr="001B7D4D">
        <w:rPr>
          <w:rFonts w:ascii="Arial" w:hAnsi="Arial" w:cs="Arial" w:hint="eastAsia"/>
          <w:szCs w:val="22"/>
        </w:rPr>
        <w:t>č</w:t>
      </w:r>
      <w:r w:rsidRPr="001B7D4D">
        <w:rPr>
          <w:rFonts w:ascii="Arial" w:hAnsi="Arial" w:cs="Arial"/>
          <w:szCs w:val="22"/>
        </w:rPr>
        <w:t>u dodatno se osuguravaju zavrtnjima M12 sa podlo</w:t>
      </w:r>
      <w:r w:rsidRPr="001B7D4D">
        <w:rPr>
          <w:rFonts w:ascii="Arial" w:hAnsi="Arial" w:cs="Arial" w:hint="eastAsia"/>
          <w:szCs w:val="22"/>
        </w:rPr>
        <w:t>ž</w:t>
      </w:r>
      <w:r w:rsidRPr="001B7D4D">
        <w:rPr>
          <w:rFonts w:ascii="Arial" w:hAnsi="Arial" w:cs="Arial"/>
          <w:szCs w:val="22"/>
        </w:rPr>
        <w:t xml:space="preserve">nim </w:t>
      </w:r>
      <w:r>
        <w:rPr>
          <w:rFonts w:ascii="Arial" w:hAnsi="Arial" w:cs="Arial"/>
          <w:szCs w:val="22"/>
        </w:rPr>
        <w:t>limovima- pločicam</w:t>
      </w:r>
      <w:r w:rsidRPr="001B7D4D">
        <w:rPr>
          <w:rFonts w:ascii="Arial" w:hAnsi="Arial" w:cs="Arial"/>
          <w:szCs w:val="22"/>
        </w:rPr>
        <w:t xml:space="preserve">a </w:t>
      </w:r>
      <w:r>
        <w:rPr>
          <w:rFonts w:ascii="Arial" w:hAnsi="Arial" w:cs="Arial"/>
          <w:szCs w:val="22"/>
        </w:rPr>
        <w:t>Ø</w:t>
      </w:r>
      <w:r w:rsidRPr="001B7D4D">
        <w:rPr>
          <w:rFonts w:ascii="Arial" w:hAnsi="Arial" w:cs="Arial"/>
          <w:szCs w:val="22"/>
        </w:rPr>
        <w:t xml:space="preserve">50, debljine </w:t>
      </w:r>
      <w:r>
        <w:rPr>
          <w:rFonts w:ascii="Arial" w:hAnsi="Arial" w:cs="Arial"/>
          <w:szCs w:val="22"/>
        </w:rPr>
        <w:t>#</w:t>
      </w:r>
      <w:r w:rsidRPr="001B7D4D">
        <w:rPr>
          <w:rFonts w:ascii="Arial" w:hAnsi="Arial" w:cs="Arial"/>
          <w:szCs w:val="22"/>
        </w:rPr>
        <w:t xml:space="preserve">4 mm. Krov je </w:t>
      </w:r>
      <w:r>
        <w:rPr>
          <w:rFonts w:ascii="Arial" w:hAnsi="Arial" w:cs="Arial"/>
          <w:szCs w:val="22"/>
        </w:rPr>
        <w:t>dvovodan</w:t>
      </w:r>
      <w:r w:rsidRPr="001B7D4D">
        <w:rPr>
          <w:rFonts w:ascii="Arial" w:hAnsi="Arial" w:cs="Arial"/>
          <w:szCs w:val="22"/>
        </w:rPr>
        <w:t xml:space="preserve">, sa nagibom od </w:t>
      </w:r>
      <w:r>
        <w:rPr>
          <w:rFonts w:ascii="Arial" w:hAnsi="Arial" w:cs="Arial"/>
          <w:szCs w:val="22"/>
        </w:rPr>
        <w:t>100% (45</w:t>
      </w:r>
      <w:r w:rsidRPr="001B7D4D">
        <w:rPr>
          <w:rFonts w:ascii="Arial" w:hAnsi="Arial" w:cs="Arial" w:hint="eastAsia"/>
          <w:szCs w:val="22"/>
        </w:rPr>
        <w:t>º</w:t>
      </w:r>
      <w:r>
        <w:rPr>
          <w:rFonts w:ascii="Arial" w:hAnsi="Arial" w:cs="Arial"/>
          <w:szCs w:val="22"/>
        </w:rPr>
        <w:t>)</w:t>
      </w:r>
      <w:r w:rsidRPr="001B7D4D">
        <w:rPr>
          <w:rFonts w:ascii="Arial" w:hAnsi="Arial" w:cs="Arial"/>
          <w:szCs w:val="22"/>
        </w:rPr>
        <w:t>.</w:t>
      </w:r>
    </w:p>
    <w:p w:rsidR="006F64CC" w:rsidRDefault="006F64CC" w:rsidP="006F64CC">
      <w:pPr>
        <w:rPr>
          <w:rFonts w:ascii="Arial" w:hAnsi="Arial" w:cs="Arial"/>
          <w:szCs w:val="22"/>
        </w:rPr>
      </w:pPr>
      <w:r w:rsidRPr="001B7D4D">
        <w:rPr>
          <w:rFonts w:ascii="Arial" w:hAnsi="Arial" w:cs="Arial"/>
          <w:szCs w:val="22"/>
        </w:rPr>
        <w:tab/>
        <w:t>Odvodnjavanje krovnih povr</w:t>
      </w:r>
      <w:r w:rsidRPr="001B7D4D">
        <w:rPr>
          <w:rFonts w:ascii="Arial" w:hAnsi="Arial" w:cs="Arial" w:hint="eastAsia"/>
          <w:szCs w:val="22"/>
        </w:rPr>
        <w:t>š</w:t>
      </w:r>
      <w:r w:rsidRPr="001B7D4D">
        <w:rPr>
          <w:rFonts w:ascii="Arial" w:hAnsi="Arial" w:cs="Arial"/>
          <w:szCs w:val="22"/>
        </w:rPr>
        <w:t>ina objekta vr</w:t>
      </w:r>
      <w:r w:rsidRPr="001B7D4D">
        <w:rPr>
          <w:rFonts w:ascii="Arial" w:hAnsi="Arial" w:cs="Arial" w:hint="eastAsia"/>
          <w:szCs w:val="22"/>
        </w:rPr>
        <w:t>š</w:t>
      </w:r>
      <w:r w:rsidRPr="001B7D4D">
        <w:rPr>
          <w:rFonts w:ascii="Arial" w:hAnsi="Arial" w:cs="Arial"/>
          <w:szCs w:val="22"/>
        </w:rPr>
        <w:t>i se putem horizontalnih le</w:t>
      </w:r>
      <w:r w:rsidRPr="001B7D4D">
        <w:rPr>
          <w:rFonts w:ascii="Arial" w:hAnsi="Arial" w:cs="Arial" w:hint="eastAsia"/>
          <w:szCs w:val="22"/>
        </w:rPr>
        <w:t>ž</w:t>
      </w:r>
      <w:r w:rsidRPr="001B7D4D">
        <w:rPr>
          <w:rFonts w:ascii="Arial" w:hAnsi="Arial" w:cs="Arial"/>
          <w:szCs w:val="22"/>
        </w:rPr>
        <w:t>e</w:t>
      </w:r>
      <w:r w:rsidRPr="001B7D4D">
        <w:rPr>
          <w:rFonts w:ascii="Arial" w:hAnsi="Arial" w:cs="Arial" w:hint="eastAsia"/>
          <w:szCs w:val="22"/>
        </w:rPr>
        <w:t>ć</w:t>
      </w:r>
      <w:r w:rsidRPr="001B7D4D">
        <w:rPr>
          <w:rFonts w:ascii="Arial" w:hAnsi="Arial" w:cs="Arial"/>
          <w:szCs w:val="22"/>
        </w:rPr>
        <w:t>ih i vise</w:t>
      </w:r>
      <w:r w:rsidRPr="001B7D4D">
        <w:rPr>
          <w:rFonts w:ascii="Arial" w:hAnsi="Arial" w:cs="Arial" w:hint="eastAsia"/>
          <w:szCs w:val="22"/>
        </w:rPr>
        <w:t>ć</w:t>
      </w:r>
      <w:r w:rsidRPr="001B7D4D">
        <w:rPr>
          <w:rFonts w:ascii="Arial" w:hAnsi="Arial" w:cs="Arial"/>
          <w:szCs w:val="22"/>
        </w:rPr>
        <w:t>ih oluka i vertikalnih olu</w:t>
      </w:r>
      <w:r w:rsidRPr="001B7D4D">
        <w:rPr>
          <w:rFonts w:ascii="Arial" w:hAnsi="Arial" w:cs="Arial" w:hint="eastAsia"/>
          <w:szCs w:val="22"/>
        </w:rPr>
        <w:t>č</w:t>
      </w:r>
      <w:r w:rsidRPr="001B7D4D">
        <w:rPr>
          <w:rFonts w:ascii="Arial" w:hAnsi="Arial" w:cs="Arial"/>
          <w:szCs w:val="22"/>
        </w:rPr>
        <w:t xml:space="preserve">nih cevi, sve od </w:t>
      </w:r>
      <w:r>
        <w:rPr>
          <w:rFonts w:ascii="Arial" w:hAnsi="Arial" w:cs="Arial"/>
          <w:szCs w:val="22"/>
        </w:rPr>
        <w:t>bakar</w:t>
      </w:r>
      <w:r w:rsidRPr="001B7D4D">
        <w:rPr>
          <w:rFonts w:ascii="Arial" w:hAnsi="Arial" w:cs="Arial"/>
          <w:szCs w:val="22"/>
        </w:rPr>
        <w:t xml:space="preserve">nog lima. Odvodnjavanje vode sa </w:t>
      </w:r>
      <w:r>
        <w:rPr>
          <w:rFonts w:ascii="Arial" w:hAnsi="Arial" w:cs="Arial"/>
          <w:szCs w:val="22"/>
        </w:rPr>
        <w:t>terase</w:t>
      </w:r>
      <w:r w:rsidRPr="001B7D4D">
        <w:rPr>
          <w:rFonts w:ascii="Arial" w:hAnsi="Arial" w:cs="Arial"/>
          <w:szCs w:val="22"/>
        </w:rPr>
        <w:t xml:space="preserve"> je re</w:t>
      </w:r>
      <w:r w:rsidRPr="001B7D4D">
        <w:rPr>
          <w:rFonts w:ascii="Arial" w:hAnsi="Arial" w:cs="Arial" w:hint="eastAsia"/>
          <w:szCs w:val="22"/>
        </w:rPr>
        <w:t>š</w:t>
      </w:r>
      <w:r w:rsidRPr="001B7D4D">
        <w:rPr>
          <w:rFonts w:ascii="Arial" w:hAnsi="Arial" w:cs="Arial"/>
          <w:szCs w:val="22"/>
        </w:rPr>
        <w:t>eno ACO Drain linijskim slivnicima. Svi op</w:t>
      </w:r>
      <w:r w:rsidRPr="001B7D4D">
        <w:rPr>
          <w:rFonts w:ascii="Arial" w:hAnsi="Arial" w:cs="Arial" w:hint="eastAsia"/>
          <w:szCs w:val="22"/>
        </w:rPr>
        <w:t>š</w:t>
      </w:r>
      <w:r w:rsidRPr="001B7D4D">
        <w:rPr>
          <w:rFonts w:ascii="Arial" w:hAnsi="Arial" w:cs="Arial"/>
          <w:szCs w:val="22"/>
        </w:rPr>
        <w:t>ivi i spojevi krovnog pokriva</w:t>
      </w:r>
      <w:r w:rsidRPr="001B7D4D">
        <w:rPr>
          <w:rFonts w:ascii="Arial" w:hAnsi="Arial" w:cs="Arial" w:hint="eastAsia"/>
          <w:szCs w:val="22"/>
        </w:rPr>
        <w:t>č</w:t>
      </w:r>
      <w:r w:rsidRPr="001B7D4D">
        <w:rPr>
          <w:rFonts w:ascii="Arial" w:hAnsi="Arial" w:cs="Arial"/>
          <w:szCs w:val="22"/>
        </w:rPr>
        <w:t>a i zidnih povr</w:t>
      </w:r>
      <w:r w:rsidRPr="001B7D4D">
        <w:rPr>
          <w:rFonts w:ascii="Arial" w:hAnsi="Arial" w:cs="Arial" w:hint="eastAsia"/>
          <w:szCs w:val="22"/>
        </w:rPr>
        <w:t>š</w:t>
      </w:r>
      <w:r w:rsidRPr="001B7D4D">
        <w:rPr>
          <w:rFonts w:ascii="Arial" w:hAnsi="Arial" w:cs="Arial"/>
          <w:szCs w:val="22"/>
        </w:rPr>
        <w:t xml:space="preserve">ina rade se </w:t>
      </w:r>
      <w:r>
        <w:rPr>
          <w:rFonts w:ascii="Arial" w:hAnsi="Arial" w:cs="Arial"/>
          <w:szCs w:val="22"/>
        </w:rPr>
        <w:t>bakarnim</w:t>
      </w:r>
      <w:r w:rsidRPr="001B7D4D">
        <w:rPr>
          <w:rFonts w:ascii="Arial" w:hAnsi="Arial" w:cs="Arial"/>
          <w:szCs w:val="22"/>
        </w:rPr>
        <w:t xml:space="preserve"> limom. Odvod atmosferske vode je preko sopstvenog poseda</w:t>
      </w:r>
      <w:r>
        <w:rPr>
          <w:rFonts w:ascii="Arial" w:hAnsi="Arial" w:cs="Arial"/>
          <w:szCs w:val="22"/>
        </w:rPr>
        <w:t>, do ulice</w:t>
      </w:r>
      <w:r w:rsidRPr="001B7D4D">
        <w:rPr>
          <w:rFonts w:ascii="Arial" w:hAnsi="Arial" w:cs="Arial"/>
          <w:szCs w:val="22"/>
        </w:rPr>
        <w:t>.</w:t>
      </w:r>
    </w:p>
    <w:p w:rsidR="006F64CC" w:rsidRPr="001B7D4D" w:rsidRDefault="006F64CC" w:rsidP="006F64CC">
      <w:pPr>
        <w:rPr>
          <w:rFonts w:ascii="Arial" w:hAnsi="Arial" w:cs="Arial"/>
          <w:szCs w:val="22"/>
        </w:rPr>
      </w:pPr>
    </w:p>
    <w:p w:rsidR="006F64CC" w:rsidRPr="00003B35" w:rsidRDefault="00003B35" w:rsidP="00003B35">
      <w:pPr>
        <w:widowControl w:val="0"/>
        <w:tabs>
          <w:tab w:val="left" w:pos="873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uppressAutoHyphens/>
        <w:spacing w:line="240" w:lineRule="auto"/>
        <w:jc w:val="both"/>
        <w:rPr>
          <w:rFonts w:ascii="Arial" w:hAnsi="Arial" w:cs="Arial"/>
          <w:b/>
          <w:color w:val="000000"/>
          <w:szCs w:val="23"/>
          <w:lang w:val="sr-Latn-RS" w:eastAsia="ar-SA"/>
        </w:rPr>
      </w:pPr>
      <w:r>
        <w:rPr>
          <w:rFonts w:ascii="Arial" w:hAnsi="Arial" w:cs="Arial"/>
          <w:b/>
          <w:color w:val="000000"/>
          <w:szCs w:val="23"/>
          <w:lang w:val="sr-Latn-RS" w:eastAsia="ar-SA"/>
        </w:rPr>
        <w:t>M</w:t>
      </w:r>
      <w:r w:rsidRPr="00003B35">
        <w:rPr>
          <w:rFonts w:ascii="Arial" w:hAnsi="Arial" w:cs="Arial"/>
          <w:b/>
          <w:color w:val="000000"/>
          <w:szCs w:val="23"/>
          <w:lang w:val="sr-Latn-RS" w:eastAsia="ar-SA"/>
        </w:rPr>
        <w:t>aterijalizacija:</w:t>
      </w:r>
    </w:p>
    <w:p w:rsidR="006F64CC" w:rsidRPr="001B7D4D" w:rsidRDefault="006F64CC" w:rsidP="006F64CC">
      <w:pPr>
        <w:rPr>
          <w:rFonts w:ascii="Arial" w:hAnsi="Arial" w:cs="Arial"/>
          <w:szCs w:val="22"/>
        </w:rPr>
      </w:pPr>
    </w:p>
    <w:p w:rsidR="006F64CC" w:rsidRPr="001B7D4D" w:rsidRDefault="006F64CC" w:rsidP="006F64CC">
      <w:pPr>
        <w:rPr>
          <w:rFonts w:ascii="Arial" w:hAnsi="Arial" w:cs="Arial"/>
          <w:szCs w:val="22"/>
        </w:rPr>
      </w:pPr>
      <w:r w:rsidRPr="001B7D4D">
        <w:rPr>
          <w:rFonts w:ascii="Arial" w:hAnsi="Arial" w:cs="Arial"/>
          <w:szCs w:val="22"/>
        </w:rPr>
        <w:tab/>
      </w:r>
      <w:r w:rsidRPr="00630723">
        <w:rPr>
          <w:rFonts w:ascii="Arial" w:hAnsi="Arial" w:cs="Arial"/>
          <w:szCs w:val="22"/>
        </w:rPr>
        <w:t>Spoljna stolarija izra</w:t>
      </w:r>
      <w:r w:rsidRPr="00630723">
        <w:rPr>
          <w:rFonts w:ascii="Arial" w:hAnsi="Arial" w:cs="Arial" w:hint="eastAsia"/>
          <w:szCs w:val="22"/>
        </w:rPr>
        <w:t>đ</w:t>
      </w:r>
      <w:r w:rsidRPr="00630723">
        <w:rPr>
          <w:rFonts w:ascii="Arial" w:hAnsi="Arial" w:cs="Arial"/>
          <w:szCs w:val="22"/>
        </w:rPr>
        <w:t xml:space="preserve">ena je od eloksiranih aluminijumskih profila sa termoprekidom zastakljena termoizolacionim niskoemisionim </w:t>
      </w:r>
      <w:r w:rsidRPr="001B7D4D">
        <w:rPr>
          <w:rFonts w:ascii="Arial" w:hAnsi="Arial" w:cs="Arial"/>
          <w:szCs w:val="22"/>
        </w:rPr>
        <w:t xml:space="preserve">trostrukim staklom d=4+8+4+8+4 mm punjenim inertnim gasom. </w:t>
      </w:r>
    </w:p>
    <w:p w:rsidR="006F64CC" w:rsidRPr="001B7D4D" w:rsidRDefault="006F64CC" w:rsidP="006F64CC">
      <w:pPr>
        <w:rPr>
          <w:rFonts w:ascii="Arial" w:hAnsi="Arial" w:cs="Arial"/>
          <w:szCs w:val="22"/>
        </w:rPr>
      </w:pPr>
      <w:r>
        <w:rPr>
          <w:rFonts w:ascii="Arial" w:hAnsi="Arial" w:cs="Arial"/>
          <w:szCs w:val="22"/>
        </w:rPr>
        <w:t xml:space="preserve">             </w:t>
      </w:r>
      <w:r w:rsidRPr="001B7D4D">
        <w:rPr>
          <w:rFonts w:ascii="Arial" w:hAnsi="Arial" w:cs="Arial"/>
          <w:szCs w:val="22"/>
        </w:rPr>
        <w:t>Unutra</w:t>
      </w:r>
      <w:r w:rsidRPr="001B7D4D">
        <w:rPr>
          <w:rFonts w:ascii="Arial" w:hAnsi="Arial" w:cs="Arial" w:hint="eastAsia"/>
          <w:szCs w:val="22"/>
        </w:rPr>
        <w:t>š</w:t>
      </w:r>
      <w:r w:rsidRPr="001B7D4D">
        <w:rPr>
          <w:rFonts w:ascii="Arial" w:hAnsi="Arial" w:cs="Arial"/>
          <w:szCs w:val="22"/>
        </w:rPr>
        <w:t>nja stolarija izra</w:t>
      </w:r>
      <w:r w:rsidRPr="001B7D4D">
        <w:rPr>
          <w:rFonts w:ascii="Arial" w:hAnsi="Arial" w:cs="Arial" w:hint="eastAsia"/>
          <w:szCs w:val="22"/>
        </w:rPr>
        <w:t>đ</w:t>
      </w:r>
      <w:r w:rsidRPr="001B7D4D">
        <w:rPr>
          <w:rFonts w:ascii="Arial" w:hAnsi="Arial" w:cs="Arial"/>
          <w:szCs w:val="22"/>
        </w:rPr>
        <w:t xml:space="preserve">ena je od medijapana bojena poliuretanskom bojom, kitovana i prskana u radionici u belom tonu u polumatu, opremljena svim potrebnim okovima, bravama i podnim odbojnicima. </w:t>
      </w:r>
    </w:p>
    <w:p w:rsidR="006F64CC" w:rsidRPr="001B7D4D" w:rsidRDefault="006F64CC" w:rsidP="006F64CC">
      <w:pPr>
        <w:rPr>
          <w:rFonts w:ascii="Arial" w:hAnsi="Arial" w:cs="Arial"/>
          <w:szCs w:val="22"/>
        </w:rPr>
      </w:pPr>
      <w:r>
        <w:rPr>
          <w:rFonts w:ascii="Arial" w:hAnsi="Arial" w:cs="Arial"/>
          <w:szCs w:val="22"/>
        </w:rPr>
        <w:t xml:space="preserve">             </w:t>
      </w:r>
      <w:r w:rsidRPr="001B7D4D">
        <w:rPr>
          <w:rFonts w:ascii="Arial" w:hAnsi="Arial" w:cs="Arial"/>
          <w:szCs w:val="22"/>
        </w:rPr>
        <w:t>Fasada je tipa termi</w:t>
      </w:r>
      <w:r w:rsidRPr="001B7D4D">
        <w:rPr>
          <w:rFonts w:ascii="Arial" w:hAnsi="Arial" w:cs="Arial" w:hint="eastAsia"/>
          <w:szCs w:val="22"/>
        </w:rPr>
        <w:t>č</w:t>
      </w:r>
      <w:r w:rsidRPr="001B7D4D">
        <w:rPr>
          <w:rFonts w:ascii="Arial" w:hAnsi="Arial" w:cs="Arial"/>
          <w:szCs w:val="22"/>
        </w:rPr>
        <w:t xml:space="preserve">ke </w:t>
      </w:r>
      <w:r w:rsidRPr="001B7D4D">
        <w:rPr>
          <w:rFonts w:ascii="Arial" w:hAnsi="Arial" w:cs="Arial" w:hint="eastAsia"/>
          <w:szCs w:val="22"/>
        </w:rPr>
        <w:t>„</w:t>
      </w:r>
      <w:r w:rsidRPr="001B7D4D">
        <w:rPr>
          <w:rFonts w:ascii="Arial" w:hAnsi="Arial" w:cs="Arial"/>
          <w:szCs w:val="22"/>
        </w:rPr>
        <w:t>Demit</w:t>
      </w:r>
      <w:r w:rsidRPr="001B7D4D">
        <w:rPr>
          <w:rFonts w:ascii="Arial" w:hAnsi="Arial" w:cs="Arial" w:hint="eastAsia"/>
          <w:szCs w:val="22"/>
        </w:rPr>
        <w:t>“</w:t>
      </w:r>
      <w:r w:rsidRPr="001B7D4D">
        <w:rPr>
          <w:rFonts w:ascii="Arial" w:hAnsi="Arial" w:cs="Arial"/>
          <w:szCs w:val="22"/>
        </w:rPr>
        <w:t xml:space="preserve"> fasade i zavr</w:t>
      </w:r>
      <w:r w:rsidRPr="001B7D4D">
        <w:rPr>
          <w:rFonts w:ascii="Arial" w:hAnsi="Arial" w:cs="Arial" w:hint="eastAsia"/>
          <w:szCs w:val="22"/>
        </w:rPr>
        <w:t>š</w:t>
      </w:r>
      <w:r w:rsidRPr="001B7D4D">
        <w:rPr>
          <w:rFonts w:ascii="Arial" w:hAnsi="Arial" w:cs="Arial"/>
          <w:szCs w:val="22"/>
        </w:rPr>
        <w:t>no obra</w:t>
      </w:r>
      <w:r w:rsidRPr="001B7D4D">
        <w:rPr>
          <w:rFonts w:ascii="Arial" w:hAnsi="Arial" w:cs="Arial" w:hint="eastAsia"/>
          <w:szCs w:val="22"/>
        </w:rPr>
        <w:t>đ</w:t>
      </w:r>
      <w:r w:rsidRPr="001B7D4D">
        <w:rPr>
          <w:rFonts w:ascii="Arial" w:hAnsi="Arial" w:cs="Arial"/>
          <w:szCs w:val="22"/>
        </w:rPr>
        <w:t>ena akrilnim dekorati</w:t>
      </w:r>
      <w:r>
        <w:rPr>
          <w:rFonts w:ascii="Arial" w:hAnsi="Arial" w:cs="Arial"/>
          <w:szCs w:val="22"/>
        </w:rPr>
        <w:t>v</w:t>
      </w:r>
      <w:r w:rsidRPr="001B7D4D">
        <w:rPr>
          <w:rFonts w:ascii="Arial" w:hAnsi="Arial" w:cs="Arial"/>
          <w:szCs w:val="22"/>
        </w:rPr>
        <w:t xml:space="preserve">nim malterom.  </w:t>
      </w:r>
    </w:p>
    <w:p w:rsidR="006F64CC" w:rsidRPr="001B7D4D" w:rsidRDefault="006F64CC" w:rsidP="006F64CC">
      <w:pPr>
        <w:rPr>
          <w:rFonts w:ascii="Arial" w:hAnsi="Arial" w:cs="Arial"/>
          <w:szCs w:val="22"/>
        </w:rPr>
      </w:pPr>
      <w:r>
        <w:rPr>
          <w:rFonts w:ascii="Arial" w:hAnsi="Arial" w:cs="Arial"/>
          <w:szCs w:val="22"/>
        </w:rPr>
        <w:tab/>
        <w:t xml:space="preserve"> </w:t>
      </w:r>
      <w:r w:rsidRPr="001B7D4D">
        <w:rPr>
          <w:rFonts w:ascii="Arial" w:hAnsi="Arial" w:cs="Arial"/>
          <w:szCs w:val="22"/>
        </w:rPr>
        <w:t xml:space="preserve">Kosi drveni krov pokriven je </w:t>
      </w:r>
      <w:r>
        <w:rPr>
          <w:rFonts w:ascii="Arial" w:hAnsi="Arial" w:cs="Arial"/>
          <w:szCs w:val="22"/>
        </w:rPr>
        <w:t>falcovanim ili biber crepom koji mora biti protektovan.</w:t>
      </w:r>
      <w:r w:rsidRPr="001B7D4D">
        <w:rPr>
          <w:rFonts w:ascii="Arial" w:hAnsi="Arial" w:cs="Arial"/>
          <w:szCs w:val="22"/>
        </w:rPr>
        <w:t xml:space="preserve"> </w:t>
      </w:r>
    </w:p>
    <w:p w:rsidR="006F64CC" w:rsidRPr="001B7D4D" w:rsidRDefault="006F64CC" w:rsidP="006F64CC">
      <w:pPr>
        <w:rPr>
          <w:rFonts w:ascii="Arial" w:hAnsi="Arial" w:cs="Arial"/>
          <w:szCs w:val="22"/>
        </w:rPr>
      </w:pPr>
      <w:r>
        <w:rPr>
          <w:rFonts w:ascii="Arial" w:hAnsi="Arial" w:cs="Arial"/>
          <w:szCs w:val="22"/>
        </w:rPr>
        <w:tab/>
        <w:t xml:space="preserve"> </w:t>
      </w:r>
      <w:r w:rsidRPr="001B7D4D">
        <w:rPr>
          <w:rFonts w:ascii="Arial" w:hAnsi="Arial" w:cs="Arial"/>
          <w:szCs w:val="22"/>
        </w:rPr>
        <w:t>Unutra</w:t>
      </w:r>
      <w:r w:rsidRPr="001B7D4D">
        <w:rPr>
          <w:rFonts w:ascii="Arial" w:hAnsi="Arial" w:cs="Arial" w:hint="eastAsia"/>
          <w:szCs w:val="22"/>
        </w:rPr>
        <w:t>š</w:t>
      </w:r>
      <w:r w:rsidRPr="001B7D4D">
        <w:rPr>
          <w:rFonts w:ascii="Arial" w:hAnsi="Arial" w:cs="Arial"/>
          <w:szCs w:val="22"/>
        </w:rPr>
        <w:t>nji zidovi su bojeni disperzivnom bojom.</w:t>
      </w:r>
    </w:p>
    <w:p w:rsidR="006F64CC" w:rsidRPr="001B7D4D" w:rsidRDefault="006F64CC" w:rsidP="006F64CC">
      <w:pPr>
        <w:rPr>
          <w:rFonts w:ascii="Arial" w:hAnsi="Arial" w:cs="Arial"/>
          <w:szCs w:val="22"/>
        </w:rPr>
      </w:pPr>
      <w:r>
        <w:rPr>
          <w:rFonts w:ascii="Arial" w:hAnsi="Arial" w:cs="Arial"/>
          <w:szCs w:val="22"/>
        </w:rPr>
        <w:tab/>
        <w:t xml:space="preserve"> </w:t>
      </w:r>
      <w:r w:rsidRPr="001B7D4D">
        <w:rPr>
          <w:rFonts w:ascii="Arial" w:hAnsi="Arial" w:cs="Arial"/>
          <w:szCs w:val="22"/>
        </w:rPr>
        <w:t>Svi plafoni su izra</w:t>
      </w:r>
      <w:r w:rsidRPr="001B7D4D">
        <w:rPr>
          <w:rFonts w:ascii="Arial" w:hAnsi="Arial" w:cs="Arial" w:hint="eastAsia"/>
          <w:szCs w:val="22"/>
        </w:rPr>
        <w:t>đ</w:t>
      </w:r>
      <w:r w:rsidRPr="001B7D4D">
        <w:rPr>
          <w:rFonts w:ascii="Arial" w:hAnsi="Arial" w:cs="Arial"/>
          <w:szCs w:val="22"/>
        </w:rPr>
        <w:t>eni od gips-kartonskih plo</w:t>
      </w:r>
      <w:r w:rsidRPr="001B7D4D">
        <w:rPr>
          <w:rFonts w:ascii="Arial" w:hAnsi="Arial" w:cs="Arial" w:hint="eastAsia"/>
          <w:szCs w:val="22"/>
        </w:rPr>
        <w:t>č</w:t>
      </w:r>
      <w:r w:rsidRPr="001B7D4D">
        <w:rPr>
          <w:rFonts w:ascii="Arial" w:hAnsi="Arial" w:cs="Arial"/>
          <w:szCs w:val="22"/>
        </w:rPr>
        <w:t xml:space="preserve">a na metalnoj podkonstukciji, gletovani i bojeni poludisperzivnom bojom. </w:t>
      </w:r>
    </w:p>
    <w:p w:rsidR="006F64CC" w:rsidRPr="001B7D4D" w:rsidRDefault="006F64CC" w:rsidP="006F64CC">
      <w:pPr>
        <w:rPr>
          <w:rFonts w:ascii="Arial" w:hAnsi="Arial" w:cs="Arial"/>
          <w:szCs w:val="22"/>
        </w:rPr>
      </w:pPr>
      <w:r w:rsidRPr="001B7D4D">
        <w:rPr>
          <w:rFonts w:ascii="Arial" w:hAnsi="Arial" w:cs="Arial"/>
          <w:szCs w:val="22"/>
        </w:rPr>
        <w:tab/>
        <w:t xml:space="preserve"> Zidovi u kupatil</w:t>
      </w:r>
      <w:r>
        <w:rPr>
          <w:rFonts w:ascii="Arial" w:hAnsi="Arial" w:cs="Arial"/>
          <w:szCs w:val="22"/>
        </w:rPr>
        <w:t>ima i kuhinji</w:t>
      </w:r>
      <w:r w:rsidRPr="001B7D4D">
        <w:rPr>
          <w:rFonts w:ascii="Arial" w:hAnsi="Arial" w:cs="Arial"/>
          <w:szCs w:val="22"/>
        </w:rPr>
        <w:t xml:space="preserve"> su oblo</w:t>
      </w:r>
      <w:r w:rsidRPr="001B7D4D">
        <w:rPr>
          <w:rFonts w:ascii="Arial" w:hAnsi="Arial" w:cs="Arial" w:hint="eastAsia"/>
          <w:szCs w:val="22"/>
        </w:rPr>
        <w:t>ž</w:t>
      </w:r>
      <w:r w:rsidRPr="001B7D4D">
        <w:rPr>
          <w:rFonts w:ascii="Arial" w:hAnsi="Arial" w:cs="Arial"/>
          <w:szCs w:val="22"/>
        </w:rPr>
        <w:t xml:space="preserve">eni zidnom keramikom do plafona. </w:t>
      </w:r>
    </w:p>
    <w:p w:rsidR="006F64CC" w:rsidRDefault="006F64CC" w:rsidP="006F64CC">
      <w:pPr>
        <w:rPr>
          <w:rFonts w:ascii="Arial" w:hAnsi="Arial" w:cs="Arial"/>
          <w:szCs w:val="22"/>
        </w:rPr>
      </w:pPr>
      <w:r w:rsidRPr="001B7D4D">
        <w:rPr>
          <w:rFonts w:ascii="Arial" w:hAnsi="Arial" w:cs="Arial"/>
          <w:szCs w:val="22"/>
        </w:rPr>
        <w:tab/>
        <w:t xml:space="preserve"> Podovi su plivaju</w:t>
      </w:r>
      <w:r w:rsidRPr="001B7D4D">
        <w:rPr>
          <w:rFonts w:ascii="Arial" w:hAnsi="Arial" w:cs="Arial" w:hint="eastAsia"/>
          <w:szCs w:val="22"/>
        </w:rPr>
        <w:t>ć</w:t>
      </w:r>
      <w:r w:rsidRPr="001B7D4D">
        <w:rPr>
          <w:rFonts w:ascii="Arial" w:hAnsi="Arial" w:cs="Arial"/>
          <w:szCs w:val="22"/>
        </w:rPr>
        <w:t>i, sa postavlj</w:t>
      </w:r>
      <w:r>
        <w:rPr>
          <w:rFonts w:ascii="Arial" w:hAnsi="Arial" w:cs="Arial"/>
          <w:szCs w:val="22"/>
        </w:rPr>
        <w:t>e</w:t>
      </w:r>
      <w:r w:rsidRPr="001B7D4D">
        <w:rPr>
          <w:rFonts w:ascii="Arial" w:hAnsi="Arial" w:cs="Arial"/>
          <w:szCs w:val="22"/>
        </w:rPr>
        <w:t>nom zvu</w:t>
      </w:r>
      <w:r w:rsidRPr="001B7D4D">
        <w:rPr>
          <w:rFonts w:ascii="Arial" w:hAnsi="Arial" w:cs="Arial" w:hint="eastAsia"/>
          <w:szCs w:val="22"/>
        </w:rPr>
        <w:t>č</w:t>
      </w:r>
      <w:r w:rsidRPr="001B7D4D">
        <w:rPr>
          <w:rFonts w:ascii="Arial" w:hAnsi="Arial" w:cs="Arial"/>
          <w:szCs w:val="22"/>
        </w:rPr>
        <w:t xml:space="preserve">nom izolacijom od </w:t>
      </w:r>
      <w:r>
        <w:rPr>
          <w:rFonts w:ascii="Arial" w:hAnsi="Arial" w:cs="Arial"/>
          <w:szCs w:val="22"/>
        </w:rPr>
        <w:t>Styrodur XPS</w:t>
      </w:r>
      <w:r w:rsidRPr="001B7D4D">
        <w:rPr>
          <w:rFonts w:ascii="Arial" w:hAnsi="Arial" w:cs="Arial"/>
          <w:szCs w:val="22"/>
        </w:rPr>
        <w:t xml:space="preserve"> d=</w:t>
      </w:r>
      <w:r>
        <w:rPr>
          <w:rFonts w:ascii="Arial" w:hAnsi="Arial" w:cs="Arial"/>
          <w:szCs w:val="22"/>
        </w:rPr>
        <w:t>2-4</w:t>
      </w:r>
      <w:r w:rsidRPr="001B7D4D">
        <w:rPr>
          <w:rFonts w:ascii="Arial" w:hAnsi="Arial" w:cs="Arial"/>
          <w:szCs w:val="22"/>
        </w:rPr>
        <w:t>cm i cementnom ko</w:t>
      </w:r>
      <w:r w:rsidRPr="001B7D4D">
        <w:rPr>
          <w:rFonts w:ascii="Arial" w:hAnsi="Arial" w:cs="Arial" w:hint="eastAsia"/>
          <w:szCs w:val="22"/>
        </w:rPr>
        <w:t>š</w:t>
      </w:r>
      <w:r w:rsidRPr="001B7D4D">
        <w:rPr>
          <w:rFonts w:ascii="Arial" w:hAnsi="Arial" w:cs="Arial"/>
          <w:szCs w:val="22"/>
        </w:rPr>
        <w:t>uljicom d=</w:t>
      </w:r>
      <w:r>
        <w:rPr>
          <w:rFonts w:ascii="Arial" w:hAnsi="Arial" w:cs="Arial"/>
          <w:szCs w:val="22"/>
        </w:rPr>
        <w:t>4</w:t>
      </w:r>
      <w:r w:rsidRPr="001B7D4D">
        <w:rPr>
          <w:rFonts w:ascii="Arial" w:hAnsi="Arial" w:cs="Arial"/>
          <w:szCs w:val="22"/>
        </w:rPr>
        <w:t xml:space="preserve">cm. Podovi u </w:t>
      </w:r>
      <w:r>
        <w:rPr>
          <w:rFonts w:ascii="Arial" w:hAnsi="Arial" w:cs="Arial"/>
          <w:szCs w:val="22"/>
        </w:rPr>
        <w:t xml:space="preserve">restoranu, </w:t>
      </w:r>
      <w:r w:rsidRPr="001B7D4D">
        <w:rPr>
          <w:rFonts w:ascii="Arial" w:hAnsi="Arial" w:cs="Arial"/>
          <w:szCs w:val="22"/>
        </w:rPr>
        <w:t xml:space="preserve">kuhinji, </w:t>
      </w:r>
      <w:r>
        <w:rPr>
          <w:rFonts w:ascii="Arial" w:hAnsi="Arial" w:cs="Arial"/>
          <w:szCs w:val="22"/>
        </w:rPr>
        <w:t>sanitarnim blokovima, kupatilima, hodnicima</w:t>
      </w:r>
      <w:r w:rsidRPr="001B7D4D">
        <w:rPr>
          <w:rFonts w:ascii="Arial" w:hAnsi="Arial" w:cs="Arial"/>
          <w:szCs w:val="22"/>
        </w:rPr>
        <w:t>, terasi i stepeni</w:t>
      </w:r>
      <w:r w:rsidRPr="001B7D4D">
        <w:rPr>
          <w:rFonts w:ascii="Arial" w:hAnsi="Arial" w:cs="Arial" w:hint="eastAsia"/>
          <w:szCs w:val="22"/>
        </w:rPr>
        <w:t>š</w:t>
      </w:r>
      <w:r w:rsidRPr="001B7D4D">
        <w:rPr>
          <w:rFonts w:ascii="Arial" w:hAnsi="Arial" w:cs="Arial"/>
          <w:szCs w:val="22"/>
        </w:rPr>
        <w:t>t</w:t>
      </w:r>
      <w:r>
        <w:rPr>
          <w:rFonts w:ascii="Arial" w:hAnsi="Arial" w:cs="Arial"/>
          <w:szCs w:val="22"/>
        </w:rPr>
        <w:t>ima</w:t>
      </w:r>
      <w:r w:rsidRPr="001B7D4D">
        <w:rPr>
          <w:rFonts w:ascii="Arial" w:hAnsi="Arial" w:cs="Arial"/>
          <w:szCs w:val="22"/>
        </w:rPr>
        <w:t xml:space="preserve"> su oblo</w:t>
      </w:r>
      <w:r w:rsidRPr="001B7D4D">
        <w:rPr>
          <w:rFonts w:ascii="Arial" w:hAnsi="Arial" w:cs="Arial" w:hint="eastAsia"/>
          <w:szCs w:val="22"/>
        </w:rPr>
        <w:t>ž</w:t>
      </w:r>
      <w:r w:rsidRPr="001B7D4D">
        <w:rPr>
          <w:rFonts w:ascii="Arial" w:hAnsi="Arial" w:cs="Arial"/>
          <w:szCs w:val="22"/>
        </w:rPr>
        <w:t>eni podnom granitnom keramikom</w:t>
      </w:r>
      <w:r>
        <w:rPr>
          <w:rFonts w:ascii="Arial" w:hAnsi="Arial" w:cs="Arial"/>
          <w:szCs w:val="22"/>
        </w:rPr>
        <w:t>, u lepku. Podovi u sobama su obloženi tekstilnim oblogama koje su otporne na širenje požara.</w:t>
      </w:r>
    </w:p>
    <w:p w:rsidR="006F64CC" w:rsidRDefault="006F64CC" w:rsidP="006F64CC">
      <w:pPr>
        <w:rPr>
          <w:rFonts w:ascii="Arial" w:hAnsi="Arial" w:cs="Arial"/>
          <w:szCs w:val="22"/>
        </w:rPr>
      </w:pPr>
      <w:r w:rsidRPr="001B7D4D">
        <w:rPr>
          <w:rFonts w:ascii="Arial" w:hAnsi="Arial" w:cs="Arial"/>
          <w:szCs w:val="22"/>
        </w:rPr>
        <w:tab/>
        <w:t xml:space="preserve">Pod u </w:t>
      </w:r>
      <w:r>
        <w:rPr>
          <w:rFonts w:ascii="Arial" w:hAnsi="Arial" w:cs="Arial"/>
          <w:szCs w:val="22"/>
        </w:rPr>
        <w:t xml:space="preserve">prizemlju </w:t>
      </w:r>
      <w:r w:rsidRPr="001B7D4D">
        <w:rPr>
          <w:rFonts w:ascii="Arial" w:hAnsi="Arial" w:cs="Arial"/>
          <w:szCs w:val="22"/>
        </w:rPr>
        <w:t>ima termi</w:t>
      </w:r>
      <w:r w:rsidRPr="001B7D4D">
        <w:rPr>
          <w:rFonts w:ascii="Arial" w:hAnsi="Arial" w:cs="Arial" w:hint="eastAsia"/>
          <w:szCs w:val="22"/>
        </w:rPr>
        <w:t>č</w:t>
      </w:r>
      <w:r w:rsidRPr="001B7D4D">
        <w:rPr>
          <w:rFonts w:ascii="Arial" w:hAnsi="Arial" w:cs="Arial"/>
          <w:szCs w:val="22"/>
        </w:rPr>
        <w:t>ku za</w:t>
      </w:r>
      <w:r w:rsidRPr="001B7D4D">
        <w:rPr>
          <w:rFonts w:ascii="Arial" w:hAnsi="Arial" w:cs="Arial" w:hint="eastAsia"/>
          <w:szCs w:val="22"/>
        </w:rPr>
        <w:t>š</w:t>
      </w:r>
      <w:r>
        <w:rPr>
          <w:rFonts w:ascii="Arial" w:hAnsi="Arial" w:cs="Arial"/>
          <w:szCs w:val="22"/>
        </w:rPr>
        <w:t>titu od Sty</w:t>
      </w:r>
      <w:r w:rsidRPr="001B7D4D">
        <w:rPr>
          <w:rFonts w:ascii="Arial" w:hAnsi="Arial" w:cs="Arial"/>
          <w:szCs w:val="22"/>
        </w:rPr>
        <w:t>rodur XPS plo</w:t>
      </w:r>
      <w:r w:rsidRPr="001B7D4D">
        <w:rPr>
          <w:rFonts w:ascii="Arial" w:hAnsi="Arial" w:cs="Arial" w:hint="eastAsia"/>
          <w:szCs w:val="22"/>
        </w:rPr>
        <w:t>č</w:t>
      </w:r>
      <w:r w:rsidRPr="001B7D4D">
        <w:rPr>
          <w:rFonts w:ascii="Arial" w:hAnsi="Arial" w:cs="Arial"/>
          <w:szCs w:val="22"/>
        </w:rPr>
        <w:t>a d=</w:t>
      </w:r>
      <w:r>
        <w:rPr>
          <w:rFonts w:ascii="Arial" w:hAnsi="Arial" w:cs="Arial"/>
          <w:szCs w:val="22"/>
        </w:rPr>
        <w:t>10</w:t>
      </w:r>
      <w:r w:rsidRPr="001B7D4D">
        <w:rPr>
          <w:rFonts w:ascii="Arial" w:hAnsi="Arial" w:cs="Arial"/>
          <w:szCs w:val="22"/>
        </w:rPr>
        <w:t xml:space="preserve">cm, postavljenih preko podne </w:t>
      </w:r>
      <w:r>
        <w:rPr>
          <w:rFonts w:ascii="Arial" w:hAnsi="Arial" w:cs="Arial"/>
          <w:szCs w:val="22"/>
        </w:rPr>
        <w:t xml:space="preserve">AB </w:t>
      </w:r>
      <w:r w:rsidRPr="001B7D4D">
        <w:rPr>
          <w:rFonts w:ascii="Arial" w:hAnsi="Arial" w:cs="Arial"/>
          <w:szCs w:val="22"/>
        </w:rPr>
        <w:t>plo</w:t>
      </w:r>
      <w:r w:rsidRPr="001B7D4D">
        <w:rPr>
          <w:rFonts w:ascii="Arial" w:hAnsi="Arial" w:cs="Arial" w:hint="eastAsia"/>
          <w:szCs w:val="22"/>
        </w:rPr>
        <w:t>č</w:t>
      </w:r>
      <w:r>
        <w:rPr>
          <w:rFonts w:ascii="Arial" w:hAnsi="Arial" w:cs="Arial"/>
          <w:szCs w:val="22"/>
        </w:rPr>
        <w:t>e</w:t>
      </w:r>
      <w:r w:rsidRPr="001B7D4D">
        <w:rPr>
          <w:rFonts w:ascii="Arial" w:hAnsi="Arial" w:cs="Arial"/>
          <w:szCs w:val="22"/>
        </w:rPr>
        <w:t>. Preko termoizolacije postavljena je PE folija i izra</w:t>
      </w:r>
      <w:r w:rsidRPr="001B7D4D">
        <w:rPr>
          <w:rFonts w:ascii="Arial" w:hAnsi="Arial" w:cs="Arial" w:hint="eastAsia"/>
          <w:szCs w:val="22"/>
        </w:rPr>
        <w:t>đ</w:t>
      </w:r>
      <w:r>
        <w:rPr>
          <w:rFonts w:ascii="Arial" w:hAnsi="Arial" w:cs="Arial"/>
          <w:szCs w:val="22"/>
        </w:rPr>
        <w:t>uje</w:t>
      </w:r>
      <w:r w:rsidRPr="001B7D4D">
        <w:rPr>
          <w:rFonts w:ascii="Arial" w:hAnsi="Arial" w:cs="Arial"/>
          <w:szCs w:val="22"/>
        </w:rPr>
        <w:t xml:space="preserve"> cementna ko</w:t>
      </w:r>
      <w:r w:rsidRPr="001B7D4D">
        <w:rPr>
          <w:rFonts w:ascii="Arial" w:hAnsi="Arial" w:cs="Arial" w:hint="eastAsia"/>
          <w:szCs w:val="22"/>
        </w:rPr>
        <w:t>š</w:t>
      </w:r>
      <w:r w:rsidRPr="001B7D4D">
        <w:rPr>
          <w:rFonts w:ascii="Arial" w:hAnsi="Arial" w:cs="Arial"/>
          <w:szCs w:val="22"/>
        </w:rPr>
        <w:t xml:space="preserve">uljica </w:t>
      </w:r>
      <w:r>
        <w:rPr>
          <w:rFonts w:ascii="Arial" w:hAnsi="Arial" w:cs="Arial"/>
          <w:szCs w:val="22"/>
        </w:rPr>
        <w:t xml:space="preserve">d=6cm </w:t>
      </w:r>
      <w:r w:rsidRPr="001B7D4D">
        <w:rPr>
          <w:rFonts w:ascii="Arial" w:hAnsi="Arial" w:cs="Arial"/>
          <w:szCs w:val="22"/>
        </w:rPr>
        <w:t>u vidu plivaju</w:t>
      </w:r>
      <w:r w:rsidRPr="001B7D4D">
        <w:rPr>
          <w:rFonts w:ascii="Arial" w:hAnsi="Arial" w:cs="Arial" w:hint="eastAsia"/>
          <w:szCs w:val="22"/>
        </w:rPr>
        <w:t>ć</w:t>
      </w:r>
      <w:r w:rsidRPr="001B7D4D">
        <w:rPr>
          <w:rFonts w:ascii="Arial" w:hAnsi="Arial" w:cs="Arial"/>
          <w:szCs w:val="22"/>
        </w:rPr>
        <w:t xml:space="preserve">eg poda, sa ostavljenom dilatacijom 1cm uz zidove. </w:t>
      </w:r>
    </w:p>
    <w:p w:rsidR="006F64CC" w:rsidRPr="001B7D4D" w:rsidRDefault="006F64CC" w:rsidP="006F64CC">
      <w:pPr>
        <w:ind w:firstLine="720"/>
        <w:rPr>
          <w:rFonts w:ascii="Arial" w:hAnsi="Arial" w:cs="Arial"/>
          <w:szCs w:val="22"/>
        </w:rPr>
      </w:pPr>
      <w:r w:rsidRPr="001B7D4D">
        <w:rPr>
          <w:rFonts w:ascii="Arial" w:hAnsi="Arial" w:cs="Arial"/>
          <w:szCs w:val="22"/>
        </w:rPr>
        <w:t xml:space="preserve">Pod </w:t>
      </w:r>
      <w:r>
        <w:rPr>
          <w:rFonts w:ascii="Arial" w:hAnsi="Arial" w:cs="Arial"/>
          <w:szCs w:val="22"/>
        </w:rPr>
        <w:t>potkrovlja</w:t>
      </w:r>
      <w:r w:rsidRPr="001B7D4D">
        <w:rPr>
          <w:rFonts w:ascii="Arial" w:hAnsi="Arial" w:cs="Arial"/>
          <w:szCs w:val="22"/>
        </w:rPr>
        <w:t xml:space="preserve"> ima postavljenu zvu</w:t>
      </w:r>
      <w:r w:rsidRPr="001B7D4D">
        <w:rPr>
          <w:rFonts w:ascii="Arial" w:hAnsi="Arial" w:cs="Arial" w:hint="eastAsia"/>
          <w:szCs w:val="22"/>
        </w:rPr>
        <w:t>č</w:t>
      </w:r>
      <w:r w:rsidRPr="001B7D4D">
        <w:rPr>
          <w:rFonts w:ascii="Arial" w:hAnsi="Arial" w:cs="Arial"/>
          <w:szCs w:val="22"/>
        </w:rPr>
        <w:t xml:space="preserve">nu izolaciju od </w:t>
      </w:r>
      <w:r>
        <w:rPr>
          <w:rFonts w:ascii="Arial" w:hAnsi="Arial" w:cs="Arial"/>
          <w:szCs w:val="22"/>
        </w:rPr>
        <w:t>Sty</w:t>
      </w:r>
      <w:r w:rsidRPr="001B7D4D">
        <w:rPr>
          <w:rFonts w:ascii="Arial" w:hAnsi="Arial" w:cs="Arial"/>
          <w:szCs w:val="22"/>
        </w:rPr>
        <w:t xml:space="preserve">rodur </w:t>
      </w:r>
      <w:r>
        <w:rPr>
          <w:rFonts w:ascii="Arial" w:hAnsi="Arial" w:cs="Arial"/>
          <w:szCs w:val="22"/>
        </w:rPr>
        <w:t xml:space="preserve">XPS </w:t>
      </w:r>
      <w:r w:rsidRPr="001B7D4D">
        <w:rPr>
          <w:rFonts w:ascii="Arial" w:hAnsi="Arial" w:cs="Arial"/>
          <w:szCs w:val="22"/>
        </w:rPr>
        <w:t>plo</w:t>
      </w:r>
      <w:r w:rsidRPr="001B7D4D">
        <w:rPr>
          <w:rFonts w:ascii="Arial" w:hAnsi="Arial" w:cs="Arial" w:hint="eastAsia"/>
          <w:szCs w:val="22"/>
        </w:rPr>
        <w:t>č</w:t>
      </w:r>
      <w:r w:rsidRPr="001B7D4D">
        <w:rPr>
          <w:rFonts w:ascii="Arial" w:hAnsi="Arial" w:cs="Arial"/>
          <w:szCs w:val="22"/>
        </w:rPr>
        <w:t>a d=</w:t>
      </w:r>
      <w:r>
        <w:rPr>
          <w:rFonts w:ascii="Arial" w:hAnsi="Arial" w:cs="Arial"/>
          <w:szCs w:val="22"/>
        </w:rPr>
        <w:t>2c</w:t>
      </w:r>
      <w:r w:rsidRPr="001B7D4D">
        <w:rPr>
          <w:rFonts w:ascii="Arial" w:hAnsi="Arial" w:cs="Arial"/>
          <w:szCs w:val="22"/>
        </w:rPr>
        <w:t>m postavljenih preko me</w:t>
      </w:r>
      <w:r w:rsidRPr="001B7D4D">
        <w:rPr>
          <w:rFonts w:ascii="Arial" w:hAnsi="Arial" w:cs="Arial" w:hint="eastAsia"/>
          <w:szCs w:val="22"/>
        </w:rPr>
        <w:t>đ</w:t>
      </w:r>
      <w:r w:rsidRPr="001B7D4D">
        <w:rPr>
          <w:rFonts w:ascii="Arial" w:hAnsi="Arial" w:cs="Arial"/>
          <w:szCs w:val="22"/>
        </w:rPr>
        <w:t>uspratne konstrukcije. Preko zvu</w:t>
      </w:r>
      <w:r w:rsidRPr="001B7D4D">
        <w:rPr>
          <w:rFonts w:ascii="Arial" w:hAnsi="Arial" w:cs="Arial" w:hint="eastAsia"/>
          <w:szCs w:val="22"/>
        </w:rPr>
        <w:t>č</w:t>
      </w:r>
      <w:r w:rsidRPr="001B7D4D">
        <w:rPr>
          <w:rFonts w:ascii="Arial" w:hAnsi="Arial" w:cs="Arial"/>
          <w:szCs w:val="22"/>
        </w:rPr>
        <w:t>ne izolacije je postavljena PVC folija i izra</w:t>
      </w:r>
      <w:r w:rsidRPr="001B7D4D">
        <w:rPr>
          <w:rFonts w:ascii="Arial" w:hAnsi="Arial" w:cs="Arial" w:hint="eastAsia"/>
          <w:szCs w:val="22"/>
        </w:rPr>
        <w:t>đ</w:t>
      </w:r>
      <w:r w:rsidRPr="001B7D4D">
        <w:rPr>
          <w:rFonts w:ascii="Arial" w:hAnsi="Arial" w:cs="Arial"/>
          <w:szCs w:val="22"/>
        </w:rPr>
        <w:t>ena cementna ko</w:t>
      </w:r>
      <w:r w:rsidRPr="001B7D4D">
        <w:rPr>
          <w:rFonts w:ascii="Arial" w:hAnsi="Arial" w:cs="Arial" w:hint="eastAsia"/>
          <w:szCs w:val="22"/>
        </w:rPr>
        <w:t>š</w:t>
      </w:r>
      <w:r w:rsidRPr="001B7D4D">
        <w:rPr>
          <w:rFonts w:ascii="Arial" w:hAnsi="Arial" w:cs="Arial"/>
          <w:szCs w:val="22"/>
        </w:rPr>
        <w:t>uljica u vidu plivaju</w:t>
      </w:r>
      <w:r w:rsidRPr="001B7D4D">
        <w:rPr>
          <w:rFonts w:ascii="Arial" w:hAnsi="Arial" w:cs="Arial" w:hint="eastAsia"/>
          <w:szCs w:val="22"/>
        </w:rPr>
        <w:t>ć</w:t>
      </w:r>
      <w:r w:rsidRPr="001B7D4D">
        <w:rPr>
          <w:rFonts w:ascii="Arial" w:hAnsi="Arial" w:cs="Arial"/>
          <w:szCs w:val="22"/>
        </w:rPr>
        <w:t xml:space="preserve">eg poda, debljine </w:t>
      </w:r>
      <w:r>
        <w:rPr>
          <w:rFonts w:ascii="Arial" w:hAnsi="Arial" w:cs="Arial"/>
          <w:szCs w:val="22"/>
        </w:rPr>
        <w:t>4</w:t>
      </w:r>
      <w:r w:rsidRPr="001B7D4D">
        <w:rPr>
          <w:rFonts w:ascii="Arial" w:hAnsi="Arial" w:cs="Arial"/>
          <w:szCs w:val="22"/>
        </w:rPr>
        <w:t>cm.</w:t>
      </w:r>
    </w:p>
    <w:p w:rsidR="006F64CC" w:rsidRPr="001B7D4D" w:rsidRDefault="006F64CC" w:rsidP="006F64CC">
      <w:pPr>
        <w:rPr>
          <w:rFonts w:ascii="Arial" w:hAnsi="Arial" w:cs="Arial"/>
          <w:szCs w:val="22"/>
        </w:rPr>
      </w:pPr>
      <w:r w:rsidRPr="001B7D4D">
        <w:rPr>
          <w:rFonts w:ascii="Arial" w:hAnsi="Arial" w:cs="Arial"/>
          <w:szCs w:val="22"/>
        </w:rPr>
        <w:tab/>
        <w:t xml:space="preserve">Tavanica iznad </w:t>
      </w:r>
      <w:r>
        <w:rPr>
          <w:rFonts w:ascii="Arial" w:hAnsi="Arial" w:cs="Arial"/>
          <w:szCs w:val="22"/>
        </w:rPr>
        <w:t>potkrovlja</w:t>
      </w:r>
      <w:r w:rsidRPr="001B7D4D">
        <w:rPr>
          <w:rFonts w:ascii="Arial" w:hAnsi="Arial" w:cs="Arial"/>
          <w:szCs w:val="22"/>
        </w:rPr>
        <w:t xml:space="preserve"> je izolovana kamenom vunom d=</w:t>
      </w:r>
      <w:r>
        <w:rPr>
          <w:rFonts w:ascii="Arial" w:hAnsi="Arial" w:cs="Arial"/>
          <w:szCs w:val="22"/>
        </w:rPr>
        <w:t xml:space="preserve">2 </w:t>
      </w:r>
      <w:r w:rsidRPr="001B7D4D">
        <w:rPr>
          <w:rFonts w:ascii="Arial" w:hAnsi="Arial" w:cs="Arial"/>
          <w:szCs w:val="22"/>
        </w:rPr>
        <w:t>x</w:t>
      </w:r>
      <w:r>
        <w:rPr>
          <w:rFonts w:ascii="Arial" w:hAnsi="Arial" w:cs="Arial"/>
          <w:szCs w:val="22"/>
        </w:rPr>
        <w:t>12</w:t>
      </w:r>
      <w:r w:rsidRPr="001B7D4D">
        <w:rPr>
          <w:rFonts w:ascii="Arial" w:hAnsi="Arial" w:cs="Arial"/>
          <w:szCs w:val="22"/>
        </w:rPr>
        <w:t>cm postavljene preko me</w:t>
      </w:r>
      <w:r w:rsidRPr="001B7D4D">
        <w:rPr>
          <w:rFonts w:ascii="Arial" w:hAnsi="Arial" w:cs="Arial" w:hint="eastAsia"/>
          <w:szCs w:val="22"/>
        </w:rPr>
        <w:t>đ</w:t>
      </w:r>
      <w:r w:rsidRPr="001B7D4D">
        <w:rPr>
          <w:rFonts w:ascii="Arial" w:hAnsi="Arial" w:cs="Arial"/>
          <w:szCs w:val="22"/>
        </w:rPr>
        <w:t xml:space="preserve">uspratne konstrukcije i parne brane. </w:t>
      </w:r>
    </w:p>
    <w:p w:rsidR="006F64CC" w:rsidRPr="001B7D4D" w:rsidRDefault="006F64CC" w:rsidP="006F64CC">
      <w:pPr>
        <w:rPr>
          <w:rFonts w:ascii="Arial" w:hAnsi="Arial" w:cs="Arial"/>
          <w:szCs w:val="22"/>
        </w:rPr>
      </w:pPr>
      <w:r w:rsidRPr="001B7D4D">
        <w:rPr>
          <w:rFonts w:ascii="Arial" w:hAnsi="Arial" w:cs="Arial"/>
          <w:szCs w:val="22"/>
        </w:rPr>
        <w:tab/>
        <w:t>Me</w:t>
      </w:r>
      <w:r w:rsidRPr="001B7D4D">
        <w:rPr>
          <w:rFonts w:ascii="Arial" w:hAnsi="Arial" w:cs="Arial" w:hint="eastAsia"/>
          <w:szCs w:val="22"/>
        </w:rPr>
        <w:t>đ</w:t>
      </w:r>
      <w:r w:rsidRPr="001B7D4D">
        <w:rPr>
          <w:rFonts w:ascii="Arial" w:hAnsi="Arial" w:cs="Arial"/>
          <w:szCs w:val="22"/>
        </w:rPr>
        <w:t xml:space="preserve">uspratna konstrukcija iznad negrejanog prostora </w:t>
      </w:r>
      <w:r>
        <w:rPr>
          <w:rFonts w:ascii="Arial" w:hAnsi="Arial" w:cs="Arial"/>
          <w:szCs w:val="22"/>
        </w:rPr>
        <w:t>termo</w:t>
      </w:r>
      <w:r w:rsidRPr="001B7D4D">
        <w:rPr>
          <w:rFonts w:ascii="Arial" w:hAnsi="Arial" w:cs="Arial"/>
          <w:szCs w:val="22"/>
        </w:rPr>
        <w:t>izolovana</w:t>
      </w:r>
      <w:r>
        <w:rPr>
          <w:rFonts w:ascii="Arial" w:hAnsi="Arial" w:cs="Arial"/>
          <w:szCs w:val="22"/>
        </w:rPr>
        <w:t xml:space="preserve"> je</w:t>
      </w:r>
      <w:r w:rsidRPr="001B7D4D">
        <w:rPr>
          <w:rFonts w:ascii="Arial" w:hAnsi="Arial" w:cs="Arial"/>
          <w:szCs w:val="22"/>
        </w:rPr>
        <w:t xml:space="preserve"> u sistemu "demit" sa stiropor plo</w:t>
      </w:r>
      <w:r w:rsidRPr="001B7D4D">
        <w:rPr>
          <w:rFonts w:ascii="Arial" w:hAnsi="Arial" w:cs="Arial" w:hint="eastAsia"/>
          <w:szCs w:val="22"/>
        </w:rPr>
        <w:t>č</w:t>
      </w:r>
      <w:r>
        <w:rPr>
          <w:rFonts w:ascii="Arial" w:hAnsi="Arial" w:cs="Arial"/>
          <w:szCs w:val="22"/>
        </w:rPr>
        <w:t>ama d=5</w:t>
      </w:r>
      <w:r w:rsidRPr="001B7D4D">
        <w:rPr>
          <w:rFonts w:ascii="Arial" w:hAnsi="Arial" w:cs="Arial"/>
          <w:szCs w:val="22"/>
        </w:rPr>
        <w:t>cm pri</w:t>
      </w:r>
      <w:r w:rsidRPr="001B7D4D">
        <w:rPr>
          <w:rFonts w:ascii="Arial" w:hAnsi="Arial" w:cs="Arial" w:hint="eastAsia"/>
          <w:szCs w:val="22"/>
        </w:rPr>
        <w:t>č</w:t>
      </w:r>
      <w:r w:rsidRPr="001B7D4D">
        <w:rPr>
          <w:rFonts w:ascii="Arial" w:hAnsi="Arial" w:cs="Arial"/>
          <w:szCs w:val="22"/>
        </w:rPr>
        <w:t>vr</w:t>
      </w:r>
      <w:r w:rsidRPr="001B7D4D">
        <w:rPr>
          <w:rFonts w:ascii="Arial" w:hAnsi="Arial" w:cs="Arial" w:hint="eastAsia"/>
          <w:szCs w:val="22"/>
        </w:rPr>
        <w:t>šć</w:t>
      </w:r>
      <w:r w:rsidRPr="001B7D4D">
        <w:rPr>
          <w:rFonts w:ascii="Arial" w:hAnsi="Arial" w:cs="Arial"/>
          <w:szCs w:val="22"/>
        </w:rPr>
        <w:t xml:space="preserve">enih sa donje strane tavanice tiplama i lepkom. </w:t>
      </w:r>
    </w:p>
    <w:p w:rsidR="006F64CC" w:rsidRPr="009D6F6C" w:rsidRDefault="006F64CC" w:rsidP="006F64CC">
      <w:pPr>
        <w:rPr>
          <w:rFonts w:ascii="Arial" w:hAnsi="Arial" w:cs="Arial"/>
          <w:szCs w:val="22"/>
        </w:rPr>
      </w:pPr>
      <w:r w:rsidRPr="001B7D4D">
        <w:rPr>
          <w:rFonts w:ascii="Arial" w:hAnsi="Arial" w:cs="Arial"/>
          <w:szCs w:val="22"/>
        </w:rPr>
        <w:tab/>
      </w:r>
      <w:r w:rsidRPr="005E6474">
        <w:rPr>
          <w:rFonts w:ascii="Arial" w:hAnsi="Arial" w:cs="Arial"/>
          <w:szCs w:val="22"/>
        </w:rPr>
        <w:t>I</w:t>
      </w:r>
      <w:r>
        <w:rPr>
          <w:rFonts w:ascii="Arial" w:hAnsi="Arial" w:cs="Arial"/>
          <w:szCs w:val="22"/>
        </w:rPr>
        <w:t>spod delova novih zidova projektom je predviđena horizontalna hidroizolacija od hladnog premaza bitulitom, vrućeg premaza bitumenom, sloja Kondorflexa, vrućeg premaza bitumenom, sloja Kondorflexa i vru</w:t>
      </w:r>
      <w:r w:rsidRPr="007C0585">
        <w:rPr>
          <w:rFonts w:ascii="Arial" w:hAnsi="Arial" w:cs="Arial"/>
          <w:szCs w:val="22"/>
        </w:rPr>
        <w:t xml:space="preserve">ćeg premaza bitumenom. Preko podne </w:t>
      </w:r>
      <w:r>
        <w:rPr>
          <w:rFonts w:ascii="Arial" w:hAnsi="Arial" w:cs="Arial"/>
          <w:szCs w:val="22"/>
        </w:rPr>
        <w:t xml:space="preserve">AB </w:t>
      </w:r>
      <w:r w:rsidRPr="007C0585">
        <w:rPr>
          <w:rFonts w:ascii="Arial" w:hAnsi="Arial" w:cs="Arial"/>
          <w:szCs w:val="22"/>
        </w:rPr>
        <w:t xml:space="preserve">ploče </w:t>
      </w:r>
      <w:r>
        <w:rPr>
          <w:rFonts w:ascii="Arial" w:hAnsi="Arial" w:cs="Arial"/>
          <w:szCs w:val="22"/>
        </w:rPr>
        <w:t xml:space="preserve">i sa spoljne strane AB zidova podruma, </w:t>
      </w:r>
      <w:r w:rsidRPr="007C0585">
        <w:rPr>
          <w:rFonts w:ascii="Arial" w:hAnsi="Arial" w:cs="Arial"/>
          <w:szCs w:val="22"/>
        </w:rPr>
        <w:t>radi se hidroizolacija od varene sinteti</w:t>
      </w:r>
      <w:r w:rsidRPr="007C0585">
        <w:rPr>
          <w:rFonts w:ascii="Arial" w:hAnsi="Arial" w:cs="Arial" w:hint="eastAsia"/>
          <w:szCs w:val="22"/>
        </w:rPr>
        <w:t>č</w:t>
      </w:r>
      <w:r w:rsidRPr="007C0585">
        <w:rPr>
          <w:rFonts w:ascii="Arial" w:hAnsi="Arial" w:cs="Arial"/>
          <w:szCs w:val="22"/>
        </w:rPr>
        <w:t xml:space="preserve">ke membrane za vodonepropusnost </w:t>
      </w:r>
      <w:r>
        <w:rPr>
          <w:rFonts w:ascii="Arial" w:hAnsi="Arial" w:cs="Arial"/>
          <w:szCs w:val="22"/>
        </w:rPr>
        <w:t xml:space="preserve">Bauder </w:t>
      </w:r>
      <w:r w:rsidRPr="007C0585">
        <w:rPr>
          <w:rFonts w:ascii="Arial" w:hAnsi="Arial" w:cs="Arial"/>
          <w:szCs w:val="22"/>
        </w:rPr>
        <w:t>ili sli</w:t>
      </w:r>
      <w:r w:rsidRPr="007C0585">
        <w:rPr>
          <w:rFonts w:ascii="Arial" w:hAnsi="Arial" w:cs="Arial" w:hint="eastAsia"/>
          <w:szCs w:val="22"/>
        </w:rPr>
        <w:t>č</w:t>
      </w:r>
      <w:r w:rsidRPr="007C0585">
        <w:rPr>
          <w:rFonts w:ascii="Arial" w:hAnsi="Arial" w:cs="Arial"/>
          <w:szCs w:val="22"/>
        </w:rPr>
        <w:t>n</w:t>
      </w:r>
      <w:r>
        <w:rPr>
          <w:rFonts w:ascii="Arial" w:hAnsi="Arial" w:cs="Arial"/>
          <w:szCs w:val="22"/>
        </w:rPr>
        <w:t>a</w:t>
      </w:r>
      <w:r w:rsidRPr="007C0585">
        <w:rPr>
          <w:rFonts w:ascii="Arial" w:hAnsi="Arial" w:cs="Arial"/>
          <w:szCs w:val="22"/>
        </w:rPr>
        <w:t>, sa potpunim varenjem spojeva.</w:t>
      </w:r>
      <w:r>
        <w:rPr>
          <w:rFonts w:ascii="Arial" w:hAnsi="Arial" w:cs="Arial"/>
          <w:szCs w:val="22"/>
        </w:rPr>
        <w:t xml:space="preserve"> </w:t>
      </w:r>
      <w:r w:rsidRPr="007C0585">
        <w:rPr>
          <w:rFonts w:ascii="Arial" w:hAnsi="Arial" w:cs="Arial"/>
          <w:szCs w:val="22"/>
        </w:rPr>
        <w:t xml:space="preserve">   </w:t>
      </w:r>
    </w:p>
    <w:p w:rsidR="006F64CC" w:rsidRPr="009D6F6C" w:rsidRDefault="006F64CC" w:rsidP="006F64CC">
      <w:pPr>
        <w:rPr>
          <w:rFonts w:ascii="Arial" w:hAnsi="Arial" w:cs="Arial"/>
          <w:szCs w:val="22"/>
        </w:rPr>
      </w:pPr>
      <w:r w:rsidRPr="009D6F6C">
        <w:rPr>
          <w:rFonts w:ascii="Arial" w:hAnsi="Arial" w:cs="Arial"/>
          <w:szCs w:val="22"/>
        </w:rPr>
        <w:tab/>
        <w:t xml:space="preserve">U </w:t>
      </w:r>
      <w:r>
        <w:rPr>
          <w:rFonts w:ascii="Arial" w:hAnsi="Arial" w:cs="Arial"/>
          <w:szCs w:val="22"/>
        </w:rPr>
        <w:t xml:space="preserve">sanitarnim prostorijama i </w:t>
      </w:r>
      <w:r w:rsidRPr="009D6F6C">
        <w:rPr>
          <w:rFonts w:ascii="Arial" w:hAnsi="Arial" w:cs="Arial"/>
          <w:szCs w:val="22"/>
        </w:rPr>
        <w:t>kupatilima je predvi</w:t>
      </w:r>
      <w:r w:rsidRPr="009D6F6C">
        <w:rPr>
          <w:rFonts w:ascii="Arial" w:hAnsi="Arial" w:cs="Arial" w:hint="eastAsia"/>
          <w:szCs w:val="22"/>
        </w:rPr>
        <w:t>đ</w:t>
      </w:r>
      <w:r w:rsidRPr="009D6F6C">
        <w:rPr>
          <w:rFonts w:ascii="Arial" w:hAnsi="Arial" w:cs="Arial"/>
          <w:szCs w:val="22"/>
        </w:rPr>
        <w:t>ena izrada hidroizolacionog zaptivnog premaza preko cementne ko</w:t>
      </w:r>
      <w:r w:rsidRPr="009D6F6C">
        <w:rPr>
          <w:rFonts w:ascii="Arial" w:hAnsi="Arial" w:cs="Arial" w:hint="eastAsia"/>
          <w:szCs w:val="22"/>
        </w:rPr>
        <w:t>š</w:t>
      </w:r>
      <w:r w:rsidRPr="009D6F6C">
        <w:rPr>
          <w:rFonts w:ascii="Arial" w:hAnsi="Arial" w:cs="Arial"/>
          <w:szCs w:val="22"/>
        </w:rPr>
        <w:t>uljice, elastomernom te</w:t>
      </w:r>
      <w:r w:rsidRPr="009D6F6C">
        <w:rPr>
          <w:rFonts w:ascii="Arial" w:hAnsi="Arial" w:cs="Arial" w:hint="eastAsia"/>
          <w:szCs w:val="22"/>
        </w:rPr>
        <w:t>č</w:t>
      </w:r>
      <w:r w:rsidRPr="009D6F6C">
        <w:rPr>
          <w:rFonts w:ascii="Arial" w:hAnsi="Arial" w:cs="Arial"/>
          <w:szCs w:val="22"/>
        </w:rPr>
        <w:t xml:space="preserve">nom membranom Isomat </w:t>
      </w:r>
      <w:r w:rsidRPr="009D6F6C">
        <w:rPr>
          <w:rFonts w:ascii="Arial" w:hAnsi="Arial" w:cs="Arial"/>
          <w:szCs w:val="22"/>
        </w:rPr>
        <w:lastRenderedPageBreak/>
        <w:t>SL 17, podova kompletno i zidova do visine 20cm</w:t>
      </w:r>
      <w:r>
        <w:rPr>
          <w:rFonts w:ascii="Arial" w:hAnsi="Arial" w:cs="Arial"/>
          <w:szCs w:val="22"/>
        </w:rPr>
        <w:t>,</w:t>
      </w:r>
      <w:r w:rsidRPr="009D6F6C">
        <w:rPr>
          <w:rFonts w:ascii="Arial" w:hAnsi="Arial" w:cs="Arial"/>
          <w:szCs w:val="22"/>
        </w:rPr>
        <w:t xml:space="preserve"> a oko kade i na spoljnim zidovima do plafona.</w:t>
      </w:r>
    </w:p>
    <w:p w:rsidR="006F64CC" w:rsidRPr="00F50758" w:rsidRDefault="006F64CC" w:rsidP="006F64CC">
      <w:pPr>
        <w:rPr>
          <w:rFonts w:ascii="Arial" w:hAnsi="Arial" w:cs="Arial"/>
          <w:szCs w:val="22"/>
          <w:lang w:val="sr-Latn-CS" w:eastAsia="ar-SA"/>
        </w:rPr>
      </w:pPr>
      <w:r w:rsidRPr="009D6F6C">
        <w:rPr>
          <w:rFonts w:ascii="Arial" w:hAnsi="Arial" w:cs="Arial"/>
          <w:szCs w:val="22"/>
        </w:rPr>
        <w:tab/>
        <w:t xml:space="preserve">Krov je </w:t>
      </w:r>
      <w:r>
        <w:rPr>
          <w:rFonts w:ascii="Arial" w:hAnsi="Arial" w:cs="Arial"/>
          <w:szCs w:val="22"/>
        </w:rPr>
        <w:t>sa daščanim pokovom</w:t>
      </w:r>
      <w:r w:rsidRPr="009D6F6C">
        <w:rPr>
          <w:rFonts w:ascii="Arial" w:hAnsi="Arial" w:cs="Arial"/>
          <w:szCs w:val="22"/>
        </w:rPr>
        <w:t xml:space="preserve"> i </w:t>
      </w:r>
      <w:r>
        <w:rPr>
          <w:rFonts w:ascii="Arial" w:hAnsi="Arial" w:cs="Arial"/>
          <w:szCs w:val="22"/>
        </w:rPr>
        <w:t xml:space="preserve">projektom je predviđeno </w:t>
      </w:r>
      <w:r w:rsidRPr="009D6F6C">
        <w:rPr>
          <w:rFonts w:ascii="Arial" w:hAnsi="Arial" w:cs="Arial"/>
          <w:szCs w:val="22"/>
        </w:rPr>
        <w:t>postavlj</w:t>
      </w:r>
      <w:r>
        <w:rPr>
          <w:rFonts w:ascii="Arial" w:hAnsi="Arial" w:cs="Arial"/>
          <w:szCs w:val="22"/>
        </w:rPr>
        <w:t>anje</w:t>
      </w:r>
      <w:r w:rsidRPr="009D6F6C">
        <w:rPr>
          <w:rFonts w:ascii="Arial" w:hAnsi="Arial" w:cs="Arial"/>
          <w:szCs w:val="22"/>
        </w:rPr>
        <w:t xml:space="preserve"> </w:t>
      </w:r>
      <w:r>
        <w:rPr>
          <w:rFonts w:ascii="Arial" w:hAnsi="Arial" w:cs="Arial"/>
          <w:szCs w:val="22"/>
        </w:rPr>
        <w:t>vodonepropusne folije</w:t>
      </w:r>
      <w:r w:rsidRPr="009D6F6C">
        <w:rPr>
          <w:rFonts w:ascii="Arial" w:hAnsi="Arial" w:cs="Arial"/>
          <w:szCs w:val="22"/>
        </w:rPr>
        <w:t xml:space="preserve"> preko da</w:t>
      </w:r>
      <w:r w:rsidRPr="009D6F6C">
        <w:rPr>
          <w:rFonts w:ascii="Arial" w:hAnsi="Arial" w:cs="Arial" w:hint="eastAsia"/>
          <w:szCs w:val="22"/>
        </w:rPr>
        <w:t>šč</w:t>
      </w:r>
      <w:r w:rsidRPr="009D6F6C">
        <w:rPr>
          <w:rFonts w:ascii="Arial" w:hAnsi="Arial" w:cs="Arial"/>
          <w:szCs w:val="22"/>
        </w:rPr>
        <w:t>an</w:t>
      </w:r>
      <w:r>
        <w:rPr>
          <w:rFonts w:ascii="Arial" w:hAnsi="Arial" w:cs="Arial"/>
          <w:szCs w:val="22"/>
        </w:rPr>
        <w:t>og</w:t>
      </w:r>
      <w:r w:rsidRPr="009D6F6C">
        <w:rPr>
          <w:rFonts w:ascii="Arial" w:hAnsi="Arial" w:cs="Arial"/>
          <w:szCs w:val="22"/>
        </w:rPr>
        <w:t xml:space="preserve"> </w:t>
      </w:r>
      <w:r>
        <w:rPr>
          <w:rFonts w:ascii="Arial" w:hAnsi="Arial" w:cs="Arial"/>
          <w:szCs w:val="22"/>
        </w:rPr>
        <w:t>pokova, za krovni pokrivač od falcovanog crepa.</w:t>
      </w:r>
    </w:p>
    <w:p w:rsidR="006F64CC" w:rsidRPr="00F50758" w:rsidRDefault="006F64CC" w:rsidP="006F64CC">
      <w:pPr>
        <w:widowControl w:val="0"/>
        <w:tabs>
          <w:tab w:val="left" w:pos="873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uppressAutoHyphens/>
        <w:spacing w:line="240" w:lineRule="auto"/>
        <w:jc w:val="both"/>
        <w:rPr>
          <w:rFonts w:ascii="Arial" w:hAnsi="Arial" w:cs="Arial"/>
          <w:szCs w:val="22"/>
          <w:lang w:val="sr-Latn-CS" w:eastAsia="ar-SA"/>
        </w:rPr>
      </w:pPr>
      <w:r w:rsidRPr="00F50758">
        <w:rPr>
          <w:rFonts w:ascii="Arial" w:hAnsi="Arial" w:cs="Arial"/>
          <w:szCs w:val="22"/>
          <w:lang w:val="sr-Latn-CS" w:eastAsia="ar-SA"/>
        </w:rPr>
        <w:tab/>
      </w:r>
    </w:p>
    <w:p w:rsidR="00003B35" w:rsidRPr="00003B35" w:rsidRDefault="00003B35" w:rsidP="00003B35">
      <w:pPr>
        <w:widowControl w:val="0"/>
        <w:tabs>
          <w:tab w:val="left" w:pos="873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uppressAutoHyphens/>
        <w:spacing w:line="240" w:lineRule="auto"/>
        <w:jc w:val="both"/>
        <w:rPr>
          <w:rFonts w:ascii="Arial" w:hAnsi="Arial" w:cs="Arial"/>
          <w:b/>
          <w:color w:val="000000"/>
          <w:szCs w:val="23"/>
          <w:lang w:val="sr-Latn-RS" w:eastAsia="ar-SA"/>
        </w:rPr>
      </w:pPr>
      <w:r>
        <w:rPr>
          <w:rFonts w:ascii="Arial" w:hAnsi="Arial" w:cs="Arial"/>
          <w:b/>
          <w:color w:val="000000"/>
          <w:szCs w:val="23"/>
          <w:lang w:val="sr-Latn-RS" w:eastAsia="ar-SA"/>
        </w:rPr>
        <w:t>I</w:t>
      </w:r>
      <w:r w:rsidRPr="00003B35">
        <w:rPr>
          <w:rFonts w:ascii="Arial" w:hAnsi="Arial" w:cs="Arial"/>
          <w:b/>
          <w:color w:val="000000"/>
          <w:szCs w:val="23"/>
          <w:lang w:val="sr-Latn-RS" w:eastAsia="ar-SA"/>
        </w:rPr>
        <w:t>nstalacije:</w:t>
      </w:r>
    </w:p>
    <w:p w:rsidR="00003B35" w:rsidRDefault="00003B35" w:rsidP="00003B35">
      <w:pPr>
        <w:autoSpaceDE w:val="0"/>
        <w:autoSpaceDN w:val="0"/>
        <w:adjustRightInd w:val="0"/>
        <w:spacing w:line="240" w:lineRule="auto"/>
        <w:rPr>
          <w:rFonts w:ascii="Arial-BoldMT" w:hAnsi="Arial-BoldMT" w:cs="Arial-BoldMT"/>
          <w:b/>
          <w:bCs/>
          <w:sz w:val="24"/>
          <w:szCs w:val="24"/>
          <w:lang w:val="en-US"/>
        </w:rPr>
      </w:pPr>
    </w:p>
    <w:p w:rsidR="00003B35" w:rsidRDefault="00003B35" w:rsidP="00F22BB9">
      <w:pPr>
        <w:autoSpaceDE w:val="0"/>
        <w:autoSpaceDN w:val="0"/>
        <w:adjustRightInd w:val="0"/>
        <w:spacing w:line="240" w:lineRule="auto"/>
        <w:ind w:firstLine="720"/>
        <w:rPr>
          <w:rFonts w:ascii="ArialMT" w:hAnsi="ArialMT" w:cs="ArialMT"/>
          <w:szCs w:val="22"/>
          <w:lang w:val="en-US"/>
        </w:rPr>
      </w:pPr>
      <w:r>
        <w:rPr>
          <w:rFonts w:ascii="ArialMT" w:hAnsi="ArialMT" w:cs="ArialMT"/>
          <w:szCs w:val="22"/>
          <w:lang w:val="en-US"/>
        </w:rPr>
        <w:t xml:space="preserve">Instalacije u objektu se projektuju prema potrebama, standardima i pravilima struke, a u skladu </w:t>
      </w:r>
      <w:proofErr w:type="gramStart"/>
      <w:r>
        <w:rPr>
          <w:rFonts w:ascii="ArialMT" w:hAnsi="ArialMT" w:cs="ArialMT"/>
          <w:szCs w:val="22"/>
          <w:lang w:val="en-US"/>
        </w:rPr>
        <w:t>sa</w:t>
      </w:r>
      <w:proofErr w:type="gramEnd"/>
      <w:r>
        <w:rPr>
          <w:rFonts w:ascii="ArialMT" w:hAnsi="ArialMT" w:cs="ArialMT"/>
          <w:szCs w:val="22"/>
          <w:lang w:val="en-US"/>
        </w:rPr>
        <w:t xml:space="preserve"> usovima izdatih od strane imaoca javnih ovlašćenja.</w:t>
      </w:r>
    </w:p>
    <w:p w:rsidR="006F64CC" w:rsidRDefault="006F64CC" w:rsidP="00EE1652">
      <w:pPr>
        <w:spacing w:line="240" w:lineRule="auto"/>
        <w:jc w:val="both"/>
        <w:rPr>
          <w:rFonts w:ascii="Arial" w:hAnsi="Arial" w:cs="Arial"/>
          <w:noProof/>
          <w:szCs w:val="22"/>
        </w:rPr>
      </w:pPr>
    </w:p>
    <w:p w:rsidR="00003B35" w:rsidRPr="009F6D32" w:rsidRDefault="00003B35" w:rsidP="00003B35">
      <w:pPr>
        <w:spacing w:line="240" w:lineRule="auto"/>
        <w:rPr>
          <w:rFonts w:ascii="Arial" w:hAnsi="Arial" w:cs="Arial"/>
          <w:b/>
          <w:color w:val="000000"/>
          <w:sz w:val="23"/>
          <w:szCs w:val="23"/>
          <w:lang w:val="sr-Latn-RS"/>
        </w:rPr>
      </w:pPr>
      <w:r>
        <w:rPr>
          <w:rFonts w:ascii="Arial" w:hAnsi="Arial" w:cs="Arial"/>
          <w:b/>
          <w:color w:val="000000"/>
          <w:sz w:val="23"/>
          <w:szCs w:val="23"/>
          <w:lang w:val="sr-Latn-RS"/>
        </w:rPr>
        <w:t>Nivelacija i regulacija</w:t>
      </w:r>
    </w:p>
    <w:p w:rsidR="00003B35" w:rsidRPr="00FB7FF7" w:rsidRDefault="00003B35" w:rsidP="00003B35">
      <w:pPr>
        <w:spacing w:line="240" w:lineRule="auto"/>
        <w:rPr>
          <w:rFonts w:ascii="Arial" w:hAnsi="Arial" w:cs="Arial"/>
          <w:noProof/>
          <w:szCs w:val="22"/>
        </w:rPr>
      </w:pPr>
    </w:p>
    <w:p w:rsidR="00003B35" w:rsidRDefault="00003B35" w:rsidP="00F22BB9">
      <w:pPr>
        <w:pStyle w:val="Default"/>
        <w:ind w:firstLine="720"/>
        <w:rPr>
          <w:noProof/>
          <w:sz w:val="22"/>
          <w:szCs w:val="22"/>
        </w:rPr>
      </w:pPr>
      <w:r w:rsidRPr="00DC07B1">
        <w:rPr>
          <w:noProof/>
          <w:sz w:val="22"/>
          <w:szCs w:val="22"/>
        </w:rPr>
        <w:t>Rekonstruisani</w:t>
      </w:r>
      <w:r>
        <w:rPr>
          <w:noProof/>
          <w:sz w:val="22"/>
          <w:szCs w:val="22"/>
        </w:rPr>
        <w:t xml:space="preserve">, dograđeni i prenamenjeni objekat spratnosti Po+P+Pk se nalazi na građevinskoj liniji koja se poklapa sa regulacionom. </w:t>
      </w:r>
    </w:p>
    <w:p w:rsidR="00003B35" w:rsidRDefault="00003B35" w:rsidP="00F22BB9">
      <w:pPr>
        <w:pStyle w:val="Default"/>
        <w:ind w:firstLine="720"/>
        <w:rPr>
          <w:noProof/>
          <w:sz w:val="22"/>
          <w:szCs w:val="22"/>
        </w:rPr>
      </w:pPr>
      <w:r>
        <w:rPr>
          <w:noProof/>
          <w:sz w:val="22"/>
          <w:szCs w:val="22"/>
        </w:rPr>
        <w:t xml:space="preserve">Relativna kota </w:t>
      </w:r>
      <w:r w:rsidR="00361D94">
        <w:rPr>
          <w:noProof/>
          <w:sz w:val="22"/>
          <w:szCs w:val="22"/>
        </w:rPr>
        <w:t>slemena</w:t>
      </w:r>
      <w:r>
        <w:rPr>
          <w:noProof/>
          <w:sz w:val="22"/>
          <w:szCs w:val="22"/>
        </w:rPr>
        <w:t xml:space="preserve"> </w:t>
      </w:r>
      <w:r w:rsidR="00361D94">
        <w:rPr>
          <w:noProof/>
          <w:sz w:val="22"/>
          <w:szCs w:val="22"/>
        </w:rPr>
        <w:t>kosog</w:t>
      </w:r>
      <w:r>
        <w:rPr>
          <w:noProof/>
          <w:sz w:val="22"/>
          <w:szCs w:val="22"/>
        </w:rPr>
        <w:t xml:space="preserve"> krova novog </w:t>
      </w:r>
      <w:r w:rsidR="00361D94">
        <w:rPr>
          <w:noProof/>
          <w:sz w:val="22"/>
          <w:szCs w:val="22"/>
        </w:rPr>
        <w:t>objekta je</w:t>
      </w:r>
      <w:r>
        <w:rPr>
          <w:noProof/>
          <w:sz w:val="22"/>
          <w:szCs w:val="22"/>
        </w:rPr>
        <w:t xml:space="preserve"> +1</w:t>
      </w:r>
      <w:r w:rsidR="00361D94">
        <w:rPr>
          <w:noProof/>
          <w:sz w:val="22"/>
          <w:szCs w:val="22"/>
        </w:rPr>
        <w:t>0</w:t>
      </w:r>
      <w:r>
        <w:rPr>
          <w:noProof/>
          <w:sz w:val="22"/>
          <w:szCs w:val="22"/>
        </w:rPr>
        <w:t>,</w:t>
      </w:r>
      <w:r w:rsidR="00361D94">
        <w:rPr>
          <w:noProof/>
          <w:sz w:val="22"/>
          <w:szCs w:val="22"/>
        </w:rPr>
        <w:t>0</w:t>
      </w:r>
      <w:r>
        <w:rPr>
          <w:noProof/>
          <w:sz w:val="22"/>
          <w:szCs w:val="22"/>
        </w:rPr>
        <w:t>5</w:t>
      </w:r>
      <w:r w:rsidR="00361D94">
        <w:rPr>
          <w:noProof/>
          <w:sz w:val="22"/>
          <w:szCs w:val="22"/>
        </w:rPr>
        <w:t xml:space="preserve"> </w:t>
      </w:r>
      <w:r>
        <w:rPr>
          <w:noProof/>
          <w:sz w:val="22"/>
          <w:szCs w:val="22"/>
        </w:rPr>
        <w:t>m</w:t>
      </w:r>
      <w:r w:rsidR="00361D94">
        <w:rPr>
          <w:noProof/>
          <w:sz w:val="22"/>
          <w:szCs w:val="22"/>
        </w:rPr>
        <w:t xml:space="preserve"> od kote terena</w:t>
      </w:r>
      <w:r w:rsidR="002E465C">
        <w:rPr>
          <w:noProof/>
          <w:sz w:val="22"/>
          <w:szCs w:val="22"/>
        </w:rPr>
        <w:t>, a to je u skladu sa uslovima i pravilima gradnje gde je maksimalna spratnost P+1+Pk I visina 12,0 m.</w:t>
      </w:r>
      <w:r>
        <w:rPr>
          <w:noProof/>
          <w:sz w:val="22"/>
          <w:szCs w:val="22"/>
        </w:rPr>
        <w:t>.</w:t>
      </w:r>
    </w:p>
    <w:p w:rsidR="00003B35" w:rsidRPr="00DC07B1" w:rsidRDefault="00003B35" w:rsidP="00003B35">
      <w:pPr>
        <w:pStyle w:val="Default"/>
        <w:rPr>
          <w:noProof/>
          <w:sz w:val="22"/>
          <w:szCs w:val="22"/>
        </w:rPr>
      </w:pPr>
    </w:p>
    <w:p w:rsidR="00003B35" w:rsidRPr="009F6D32" w:rsidRDefault="00003B35" w:rsidP="00003B35">
      <w:pPr>
        <w:spacing w:line="240" w:lineRule="auto"/>
        <w:rPr>
          <w:rFonts w:ascii="Arial" w:hAnsi="Arial" w:cs="Arial"/>
          <w:b/>
          <w:color w:val="000000"/>
          <w:sz w:val="23"/>
          <w:szCs w:val="23"/>
          <w:lang w:val="sr-Latn-RS"/>
        </w:rPr>
      </w:pPr>
      <w:r>
        <w:rPr>
          <w:rFonts w:ascii="Arial" w:hAnsi="Arial" w:cs="Arial"/>
          <w:b/>
          <w:color w:val="000000"/>
          <w:sz w:val="23"/>
          <w:szCs w:val="23"/>
          <w:lang w:val="sr-Latn-RS"/>
        </w:rPr>
        <w:t>Pristup lokaciji i način rešenja parkiranja</w:t>
      </w:r>
    </w:p>
    <w:p w:rsidR="00003B35" w:rsidRDefault="00003B35" w:rsidP="00003B35">
      <w:pPr>
        <w:pStyle w:val="Default"/>
        <w:rPr>
          <w:b/>
          <w:noProof/>
          <w:sz w:val="22"/>
          <w:szCs w:val="22"/>
        </w:rPr>
      </w:pPr>
    </w:p>
    <w:p w:rsidR="00361D94" w:rsidRDefault="00003B35" w:rsidP="00F22BB9">
      <w:pPr>
        <w:spacing w:line="240" w:lineRule="auto"/>
        <w:ind w:firstLine="720"/>
        <w:rPr>
          <w:rFonts w:ascii="Arial" w:hAnsi="Arial" w:cs="Arial"/>
          <w:noProof/>
          <w:szCs w:val="22"/>
        </w:rPr>
      </w:pPr>
      <w:r w:rsidRPr="0086587A">
        <w:rPr>
          <w:rFonts w:ascii="Arial" w:hAnsi="Arial" w:cs="Arial"/>
          <w:noProof/>
          <w:szCs w:val="22"/>
        </w:rPr>
        <w:t xml:space="preserve">Pristup lokaciji </w:t>
      </w:r>
      <w:r w:rsidR="00361D94">
        <w:rPr>
          <w:rFonts w:ascii="Arial" w:hAnsi="Arial" w:cs="Arial"/>
          <w:noProof/>
          <w:szCs w:val="22"/>
        </w:rPr>
        <w:t xml:space="preserve">pešacima je </w:t>
      </w:r>
      <w:r w:rsidRPr="0086587A">
        <w:rPr>
          <w:rFonts w:ascii="Arial" w:hAnsi="Arial" w:cs="Arial"/>
          <w:noProof/>
          <w:szCs w:val="22"/>
        </w:rPr>
        <w:t xml:space="preserve">moguć sa javne </w:t>
      </w:r>
      <w:r w:rsidR="00361D94">
        <w:rPr>
          <w:rFonts w:ascii="Arial" w:hAnsi="Arial" w:cs="Arial"/>
          <w:noProof/>
          <w:szCs w:val="22"/>
        </w:rPr>
        <w:t>površine-trotoara</w:t>
      </w:r>
      <w:r>
        <w:rPr>
          <w:rFonts w:ascii="Arial" w:hAnsi="Arial" w:cs="Arial"/>
          <w:noProof/>
          <w:szCs w:val="22"/>
        </w:rPr>
        <w:t xml:space="preserve"> u ulici </w:t>
      </w:r>
      <w:r w:rsidR="00361D94">
        <w:rPr>
          <w:rFonts w:ascii="Arial" w:hAnsi="Arial" w:cs="Arial"/>
          <w:noProof/>
          <w:szCs w:val="22"/>
        </w:rPr>
        <w:t>Žarka Zrenjanina</w:t>
      </w:r>
      <w:r w:rsidRPr="0086587A">
        <w:rPr>
          <w:rFonts w:ascii="Arial" w:hAnsi="Arial" w:cs="Arial"/>
          <w:noProof/>
          <w:szCs w:val="22"/>
        </w:rPr>
        <w:t>.</w:t>
      </w:r>
    </w:p>
    <w:p w:rsidR="00003B35" w:rsidRDefault="00361D94" w:rsidP="00F22BB9">
      <w:pPr>
        <w:spacing w:line="240" w:lineRule="auto"/>
        <w:ind w:firstLine="720"/>
        <w:rPr>
          <w:rFonts w:ascii="Arial" w:hAnsi="Arial" w:cs="Arial"/>
          <w:noProof/>
          <w:szCs w:val="22"/>
        </w:rPr>
      </w:pPr>
      <w:r>
        <w:rPr>
          <w:rFonts w:ascii="Arial" w:hAnsi="Arial" w:cs="Arial"/>
          <w:noProof/>
          <w:szCs w:val="22"/>
        </w:rPr>
        <w:t>Pristup parkingu unutar parcele moguć je sa bočnog puta.</w:t>
      </w:r>
      <w:r w:rsidR="00003B35" w:rsidRPr="0086587A">
        <w:rPr>
          <w:rFonts w:ascii="Arial" w:hAnsi="Arial" w:cs="Arial"/>
          <w:noProof/>
          <w:szCs w:val="22"/>
        </w:rPr>
        <w:t xml:space="preserve"> </w:t>
      </w:r>
    </w:p>
    <w:p w:rsidR="00661B0A" w:rsidRPr="00661B0A" w:rsidRDefault="00661B0A" w:rsidP="00F22BB9">
      <w:pPr>
        <w:spacing w:line="240" w:lineRule="auto"/>
        <w:ind w:firstLine="720"/>
        <w:rPr>
          <w:rFonts w:ascii="Arial" w:hAnsi="Arial" w:cs="Arial"/>
          <w:color w:val="000000"/>
          <w:sz w:val="23"/>
          <w:szCs w:val="23"/>
          <w:lang w:val="sr-Latn-RS"/>
        </w:rPr>
      </w:pPr>
      <w:r w:rsidRPr="006319D5">
        <w:rPr>
          <w:rFonts w:ascii="Arial" w:hAnsi="Arial" w:cs="Arial"/>
          <w:color w:val="000000"/>
          <w:sz w:val="23"/>
          <w:szCs w:val="23"/>
          <w:lang w:val="sr-Latn-RS"/>
        </w:rPr>
        <w:t>Interne saobraćajnice na parceli i parking za putnička vozila zaposlenih</w:t>
      </w:r>
      <w:r>
        <w:rPr>
          <w:rFonts w:ascii="Arial" w:hAnsi="Arial" w:cs="Arial"/>
          <w:color w:val="000000"/>
          <w:sz w:val="23"/>
          <w:szCs w:val="23"/>
          <w:lang w:val="sr-Latn-RS"/>
        </w:rPr>
        <w:t xml:space="preserve"> i gostiju</w:t>
      </w:r>
      <w:r w:rsidRPr="006319D5">
        <w:rPr>
          <w:rFonts w:ascii="Arial" w:hAnsi="Arial" w:cs="Arial"/>
          <w:color w:val="000000"/>
          <w:sz w:val="23"/>
          <w:szCs w:val="23"/>
          <w:lang w:val="sr-Latn-RS"/>
        </w:rPr>
        <w:t>, planirani su</w:t>
      </w:r>
      <w:r>
        <w:rPr>
          <w:rFonts w:ascii="Arial" w:hAnsi="Arial" w:cs="Arial"/>
          <w:color w:val="000000"/>
          <w:sz w:val="23"/>
          <w:szCs w:val="23"/>
          <w:lang w:val="sr-Latn-RS"/>
        </w:rPr>
        <w:t xml:space="preserve"> </w:t>
      </w:r>
      <w:r w:rsidRPr="006319D5">
        <w:rPr>
          <w:rFonts w:ascii="Arial" w:hAnsi="Arial" w:cs="Arial"/>
          <w:color w:val="000000"/>
          <w:sz w:val="23"/>
          <w:szCs w:val="23"/>
          <w:lang w:val="sr-Latn-RS"/>
        </w:rPr>
        <w:t>kao asfaltirane površine.</w:t>
      </w:r>
    </w:p>
    <w:p w:rsidR="00542E30" w:rsidRDefault="00003B35" w:rsidP="00F22BB9">
      <w:pPr>
        <w:spacing w:before="48" w:after="48" w:line="240" w:lineRule="auto"/>
        <w:ind w:firstLine="720"/>
        <w:rPr>
          <w:rFonts w:ascii="Arial" w:hAnsi="Arial" w:cs="Arial"/>
          <w:noProof/>
          <w:szCs w:val="22"/>
        </w:rPr>
      </w:pPr>
      <w:r w:rsidRPr="0086587A">
        <w:rPr>
          <w:rFonts w:ascii="Arial" w:hAnsi="Arial" w:cs="Arial"/>
          <w:noProof/>
          <w:szCs w:val="22"/>
        </w:rPr>
        <w:t xml:space="preserve">Za parkiranje vozila za </w:t>
      </w:r>
      <w:r w:rsidR="00361D94">
        <w:rPr>
          <w:rFonts w:ascii="Arial" w:hAnsi="Arial" w:cs="Arial"/>
          <w:noProof/>
          <w:szCs w:val="22"/>
        </w:rPr>
        <w:t>zaposlene i goste</w:t>
      </w:r>
      <w:r w:rsidRPr="0086587A">
        <w:rPr>
          <w:rFonts w:ascii="Arial" w:hAnsi="Arial" w:cs="Arial"/>
          <w:noProof/>
          <w:szCs w:val="22"/>
        </w:rPr>
        <w:t>, pr</w:t>
      </w:r>
      <w:r>
        <w:rPr>
          <w:rFonts w:ascii="Arial" w:hAnsi="Arial" w:cs="Arial"/>
          <w:noProof/>
          <w:szCs w:val="22"/>
        </w:rPr>
        <w:t>edviđa se</w:t>
      </w:r>
      <w:r w:rsidRPr="0086587A">
        <w:rPr>
          <w:rFonts w:ascii="Arial" w:hAnsi="Arial" w:cs="Arial"/>
          <w:noProof/>
          <w:szCs w:val="22"/>
        </w:rPr>
        <w:t xml:space="preserve"> ukupno </w:t>
      </w:r>
      <w:r w:rsidR="000B0CED" w:rsidRPr="000B0CED">
        <w:rPr>
          <w:rFonts w:ascii="Arial" w:hAnsi="Arial" w:cs="Arial"/>
          <w:noProof/>
          <w:szCs w:val="22"/>
        </w:rPr>
        <w:t>15</w:t>
      </w:r>
      <w:r w:rsidRPr="000B0CED">
        <w:rPr>
          <w:rFonts w:ascii="Arial" w:hAnsi="Arial" w:cs="Arial"/>
          <w:noProof/>
          <w:szCs w:val="22"/>
        </w:rPr>
        <w:t xml:space="preserve"> parking mesta čime su zadovoljeni uslovi iz Pravilnika o opštim pravilima za parcelaciju, regulaciju </w:t>
      </w:r>
      <w:r w:rsidRPr="0086587A">
        <w:rPr>
          <w:rFonts w:ascii="Arial" w:hAnsi="Arial" w:cs="Arial"/>
          <w:noProof/>
          <w:szCs w:val="22"/>
        </w:rPr>
        <w:t xml:space="preserve">i izgradnju (“Sl. glasnik RS”, br.22/2015) kojim je definisano da </w:t>
      </w:r>
      <w:r>
        <w:rPr>
          <w:rFonts w:ascii="Arial" w:hAnsi="Arial" w:cs="Arial"/>
          <w:noProof/>
          <w:szCs w:val="22"/>
        </w:rPr>
        <w:t xml:space="preserve">pri izgradnji novih objekata treba planirati parkiranje vozila u podzemnim ili nadzemnim garažama ili parkinzima u okviru parcele. Samo gde to nije moguće treba obezbediti parkiranje u javnim garažama ili u okviru javnih površina-parkinga. Normativ </w:t>
      </w:r>
      <w:r w:rsidR="00E908FB">
        <w:rPr>
          <w:rFonts w:ascii="Arial" w:hAnsi="Arial" w:cs="Arial"/>
          <w:noProof/>
          <w:szCs w:val="22"/>
        </w:rPr>
        <w:t>za</w:t>
      </w:r>
      <w:r>
        <w:rPr>
          <w:rFonts w:ascii="Arial" w:hAnsi="Arial" w:cs="Arial"/>
          <w:noProof/>
          <w:szCs w:val="22"/>
        </w:rPr>
        <w:t xml:space="preserve"> </w:t>
      </w:r>
      <w:r w:rsidR="00E908FB" w:rsidRPr="00E908FB">
        <w:rPr>
          <w:rFonts w:ascii="Arial" w:hAnsi="Arial" w:cs="Arial"/>
          <w:noProof/>
          <w:szCs w:val="22"/>
        </w:rPr>
        <w:t>ugostiteljski objekat – jedno PM na koristan prostor za osam stolica;</w:t>
      </w:r>
      <w:r w:rsidR="00E908FB">
        <w:rPr>
          <w:rFonts w:ascii="Arial" w:hAnsi="Arial" w:cs="Arial"/>
          <w:noProof/>
          <w:szCs w:val="22"/>
        </w:rPr>
        <w:t xml:space="preserve"> a za </w:t>
      </w:r>
      <w:r w:rsidR="00E908FB" w:rsidRPr="00E908FB">
        <w:rPr>
          <w:rFonts w:ascii="Arial" w:hAnsi="Arial" w:cs="Arial"/>
          <w:noProof/>
          <w:szCs w:val="22"/>
        </w:rPr>
        <w:t>hotelijersk</w:t>
      </w:r>
      <w:r w:rsidR="00E908FB">
        <w:rPr>
          <w:rFonts w:ascii="Arial" w:hAnsi="Arial" w:cs="Arial"/>
          <w:noProof/>
          <w:szCs w:val="22"/>
        </w:rPr>
        <w:t>u</w:t>
      </w:r>
      <w:r w:rsidR="00E908FB" w:rsidRPr="00E908FB">
        <w:rPr>
          <w:rFonts w:ascii="Arial" w:hAnsi="Arial" w:cs="Arial"/>
          <w:noProof/>
          <w:szCs w:val="22"/>
        </w:rPr>
        <w:t xml:space="preserve"> ustanov</w:t>
      </w:r>
      <w:r w:rsidR="00E908FB">
        <w:rPr>
          <w:rFonts w:ascii="Arial" w:hAnsi="Arial" w:cs="Arial"/>
          <w:noProof/>
          <w:szCs w:val="22"/>
        </w:rPr>
        <w:t>u</w:t>
      </w:r>
      <w:r w:rsidR="00E908FB" w:rsidRPr="00E908FB">
        <w:rPr>
          <w:rFonts w:ascii="Arial" w:hAnsi="Arial" w:cs="Arial"/>
          <w:noProof/>
          <w:szCs w:val="22"/>
        </w:rPr>
        <w:t xml:space="preserve"> – jedno PM na koristan prostor za 10 kreveta</w:t>
      </w:r>
      <w:r w:rsidR="00A0153B">
        <w:rPr>
          <w:rFonts w:ascii="Arial" w:hAnsi="Arial" w:cs="Arial"/>
          <w:noProof/>
          <w:szCs w:val="22"/>
        </w:rPr>
        <w:t xml:space="preserve"> za goste</w:t>
      </w:r>
      <w:r w:rsidR="00E908FB">
        <w:rPr>
          <w:rFonts w:ascii="Arial" w:hAnsi="Arial" w:cs="Arial"/>
          <w:noProof/>
          <w:szCs w:val="22"/>
        </w:rPr>
        <w:t>.</w:t>
      </w:r>
      <w:r w:rsidR="00A0153B">
        <w:rPr>
          <w:rFonts w:ascii="Arial" w:hAnsi="Arial" w:cs="Arial"/>
          <w:noProof/>
          <w:szCs w:val="22"/>
        </w:rPr>
        <w:t xml:space="preserve"> </w:t>
      </w:r>
      <w:r w:rsidR="000B0CED">
        <w:rPr>
          <w:rFonts w:ascii="Arial" w:hAnsi="Arial" w:cs="Arial"/>
          <w:noProof/>
          <w:szCs w:val="22"/>
        </w:rPr>
        <w:t>Od ukupnog broja parking mesta, p</w:t>
      </w:r>
      <w:r w:rsidR="00542E30">
        <w:rPr>
          <w:rFonts w:ascii="Arial" w:hAnsi="Arial" w:cs="Arial"/>
          <w:noProof/>
          <w:szCs w:val="22"/>
        </w:rPr>
        <w:t>redviđeno je jedno mesto za osobe sa invaliditetom u skladu sa Pravilnikom o tehničkim standardima planiranja, projektovanja i izgradnje objekata, kojima se osigurava nesmetano kretanje i pristup osobama sa invaliditetom, deci i starim osobama(»Sl. glasnik RS« br.22/2015).</w:t>
      </w:r>
    </w:p>
    <w:p w:rsidR="00862833" w:rsidRDefault="00862833" w:rsidP="002E465C">
      <w:pPr>
        <w:pStyle w:val="Default"/>
        <w:rPr>
          <w:b/>
          <w:noProof/>
          <w:sz w:val="22"/>
          <w:szCs w:val="22"/>
        </w:rPr>
      </w:pPr>
    </w:p>
    <w:p w:rsidR="002E465C" w:rsidRPr="00902533" w:rsidRDefault="00902533" w:rsidP="002E465C">
      <w:pPr>
        <w:pStyle w:val="Default"/>
        <w:rPr>
          <w:rFonts w:eastAsia="Times New Roman"/>
          <w:b/>
          <w:color w:val="auto"/>
          <w:sz w:val="22"/>
          <w:szCs w:val="22"/>
          <w:lang w:val="sl-SI" w:eastAsia="sl-SI"/>
        </w:rPr>
      </w:pPr>
      <w:r>
        <w:rPr>
          <w:b/>
          <w:noProof/>
          <w:sz w:val="22"/>
          <w:szCs w:val="22"/>
        </w:rPr>
        <w:t>2</w:t>
      </w:r>
      <w:r w:rsidR="002E465C" w:rsidRPr="00BE1A68">
        <w:rPr>
          <w:b/>
          <w:noProof/>
          <w:sz w:val="22"/>
          <w:szCs w:val="22"/>
        </w:rPr>
        <w:t>.7</w:t>
      </w:r>
      <w:r w:rsidR="002E465C" w:rsidRPr="00BE1A68">
        <w:rPr>
          <w:b/>
          <w:noProof/>
          <w:sz w:val="22"/>
          <w:szCs w:val="22"/>
        </w:rPr>
        <w:tab/>
      </w:r>
      <w:r w:rsidR="002E465C" w:rsidRPr="00902533">
        <w:rPr>
          <w:rFonts w:eastAsia="Times New Roman"/>
          <w:b/>
          <w:color w:val="auto"/>
          <w:sz w:val="22"/>
          <w:szCs w:val="22"/>
          <w:lang w:val="sl-SI" w:eastAsia="sl-SI"/>
        </w:rPr>
        <w:t xml:space="preserve">NUMERIČKI POKAZATELJI </w:t>
      </w:r>
    </w:p>
    <w:p w:rsidR="002E465C" w:rsidRDefault="002E465C" w:rsidP="002E465C">
      <w:pPr>
        <w:pStyle w:val="Heading2"/>
        <w:spacing w:before="0"/>
        <w:ind w:left="567" w:hanging="567"/>
        <w:rPr>
          <w:rFonts w:ascii="Arial" w:hAnsi="Arial" w:cs="Arial"/>
          <w:color w:val="000000"/>
          <w:sz w:val="23"/>
          <w:szCs w:val="23"/>
          <w:lang w:val="sr-Latn-RS"/>
        </w:rPr>
      </w:pPr>
    </w:p>
    <w:p w:rsidR="002E465C" w:rsidRPr="00F25B5A" w:rsidRDefault="002E465C" w:rsidP="00F22BB9">
      <w:pPr>
        <w:pStyle w:val="Pasusitekst"/>
        <w:ind w:firstLine="720"/>
        <w:rPr>
          <w:rFonts w:ascii="Arial" w:hAnsi="Arial"/>
          <w:sz w:val="22"/>
          <w:szCs w:val="22"/>
        </w:rPr>
      </w:pPr>
      <w:r w:rsidRPr="00F25B5A">
        <w:rPr>
          <w:rFonts w:ascii="Arial" w:hAnsi="Arial"/>
          <w:sz w:val="22"/>
          <w:szCs w:val="22"/>
        </w:rPr>
        <w:t xml:space="preserve">Tabelarni prikaz površina za </w:t>
      </w:r>
      <w:r w:rsidRPr="00F25B5A">
        <w:rPr>
          <w:rFonts w:ascii="Arial" w:hAnsi="Arial"/>
          <w:sz w:val="22"/>
          <w:szCs w:val="22"/>
        </w:rPr>
        <w:fldChar w:fldCharType="begin"/>
      </w:r>
      <w:r w:rsidRPr="00F25B5A">
        <w:rPr>
          <w:rFonts w:ascii="Arial" w:hAnsi="Arial"/>
          <w:sz w:val="22"/>
          <w:szCs w:val="22"/>
        </w:rPr>
        <w:instrText xml:space="preserve"> DOCPROPERTY  1-Parcela  \* MERGEFORMAT </w:instrText>
      </w:r>
      <w:r w:rsidRPr="00F25B5A">
        <w:rPr>
          <w:rFonts w:ascii="Arial" w:hAnsi="Arial"/>
          <w:sz w:val="22"/>
          <w:szCs w:val="22"/>
        </w:rPr>
        <w:fldChar w:fldCharType="separate"/>
      </w:r>
      <w:r w:rsidRPr="00F25B5A">
        <w:rPr>
          <w:rFonts w:ascii="Arial" w:hAnsi="Arial"/>
          <w:sz w:val="22"/>
          <w:szCs w:val="22"/>
        </w:rPr>
        <w:t xml:space="preserve">parc.kat.br. </w:t>
      </w:r>
      <w:r w:rsidR="00902533">
        <w:rPr>
          <w:rFonts w:ascii="Arial" w:hAnsi="Arial"/>
          <w:sz w:val="22"/>
          <w:szCs w:val="22"/>
        </w:rPr>
        <w:t>518</w:t>
      </w:r>
      <w:r w:rsidRPr="00F25B5A">
        <w:rPr>
          <w:rFonts w:ascii="Arial" w:hAnsi="Arial"/>
          <w:sz w:val="22"/>
          <w:szCs w:val="22"/>
        </w:rPr>
        <w:t xml:space="preserve"> K.O</w:t>
      </w:r>
      <w:proofErr w:type="gramStart"/>
      <w:r w:rsidRPr="00F25B5A">
        <w:rPr>
          <w:rFonts w:ascii="Arial" w:hAnsi="Arial"/>
          <w:sz w:val="22"/>
          <w:szCs w:val="22"/>
        </w:rPr>
        <w:t>.</w:t>
      </w:r>
      <w:proofErr w:type="gramEnd"/>
      <w:r w:rsidRPr="00F25B5A">
        <w:rPr>
          <w:rFonts w:ascii="Arial" w:hAnsi="Arial"/>
          <w:sz w:val="22"/>
          <w:szCs w:val="22"/>
        </w:rPr>
        <w:fldChar w:fldCharType="end"/>
      </w:r>
      <w:r w:rsidR="00902533">
        <w:rPr>
          <w:rFonts w:ascii="Arial" w:hAnsi="Arial"/>
          <w:sz w:val="22"/>
          <w:szCs w:val="22"/>
        </w:rPr>
        <w:t>Pavliš</w:t>
      </w:r>
      <w:r w:rsidRPr="00F25B5A">
        <w:rPr>
          <w:rFonts w:ascii="Arial" w:hAnsi="Arial"/>
          <w:sz w:val="22"/>
          <w:szCs w:val="22"/>
        </w:rPr>
        <w:t>:</w:t>
      </w:r>
    </w:p>
    <w:tbl>
      <w:tblPr>
        <w:tblStyle w:val="TableGrid"/>
        <w:tblW w:w="9209" w:type="dxa"/>
        <w:tblLook w:val="04A0" w:firstRow="1" w:lastRow="0" w:firstColumn="1" w:lastColumn="0" w:noHBand="0" w:noVBand="1"/>
      </w:tblPr>
      <w:tblGrid>
        <w:gridCol w:w="6658"/>
        <w:gridCol w:w="2551"/>
      </w:tblGrid>
      <w:tr w:rsidR="002E465C" w:rsidRPr="00F25B5A" w:rsidTr="006168DC">
        <w:tc>
          <w:tcPr>
            <w:tcW w:w="6658" w:type="dxa"/>
          </w:tcPr>
          <w:p w:rsidR="002E465C" w:rsidRPr="00F25B5A" w:rsidRDefault="002E465C" w:rsidP="006168DC">
            <w:pPr>
              <w:tabs>
                <w:tab w:val="left" w:pos="0"/>
                <w:tab w:val="left" w:pos="3888"/>
              </w:tabs>
              <w:jc w:val="both"/>
              <w:rPr>
                <w:rFonts w:ascii="Arial" w:hAnsi="Arial" w:cs="Arial"/>
                <w:sz w:val="22"/>
                <w:szCs w:val="22"/>
              </w:rPr>
            </w:pPr>
            <w:r w:rsidRPr="00F25B5A">
              <w:rPr>
                <w:rFonts w:ascii="Arial" w:hAnsi="Arial" w:cs="Arial"/>
                <w:sz w:val="22"/>
                <w:szCs w:val="22"/>
              </w:rPr>
              <w:t>Ukupna površina parcele/parcela:</w:t>
            </w:r>
          </w:p>
        </w:tc>
        <w:tc>
          <w:tcPr>
            <w:tcW w:w="2551" w:type="dxa"/>
          </w:tcPr>
          <w:p w:rsidR="002E465C" w:rsidRPr="00F25B5A" w:rsidRDefault="00902533" w:rsidP="006168DC">
            <w:pPr>
              <w:tabs>
                <w:tab w:val="left" w:pos="0"/>
                <w:tab w:val="left" w:pos="3888"/>
              </w:tabs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1225</w:t>
            </w:r>
            <w:r w:rsidR="002E465C" w:rsidRPr="00F25B5A">
              <w:rPr>
                <w:rFonts w:ascii="Arial" w:hAnsi="Arial" w:cs="Arial"/>
                <w:sz w:val="22"/>
                <w:szCs w:val="22"/>
              </w:rPr>
              <w:t xml:space="preserve"> m</w:t>
            </w:r>
            <w:r w:rsidR="002E465C" w:rsidRPr="00F25B5A">
              <w:rPr>
                <w:rFonts w:ascii="Arial" w:hAnsi="Arial" w:cs="Arial"/>
                <w:sz w:val="22"/>
                <w:szCs w:val="22"/>
                <w:vertAlign w:val="superscript"/>
              </w:rPr>
              <w:t>2</w:t>
            </w:r>
          </w:p>
        </w:tc>
      </w:tr>
      <w:tr w:rsidR="00FE7DBF" w:rsidRPr="00F25B5A" w:rsidTr="006168DC">
        <w:tc>
          <w:tcPr>
            <w:tcW w:w="6658" w:type="dxa"/>
          </w:tcPr>
          <w:p w:rsidR="00FE7DBF" w:rsidRPr="00F25B5A" w:rsidRDefault="00FE7DBF" w:rsidP="00FE7DBF">
            <w:pPr>
              <w:tabs>
                <w:tab w:val="left" w:pos="0"/>
                <w:tab w:val="left" w:pos="3888"/>
              </w:tabs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U</w:t>
            </w:r>
            <w:r w:rsidRPr="00FE7DBF">
              <w:rPr>
                <w:rFonts w:ascii="Arial" w:hAnsi="Arial" w:cs="Arial"/>
                <w:sz w:val="22"/>
                <w:szCs w:val="22"/>
              </w:rPr>
              <w:t>kupna BRUTO izgrađena površina:(svi objekti i etaže)</w:t>
            </w:r>
          </w:p>
        </w:tc>
        <w:tc>
          <w:tcPr>
            <w:tcW w:w="2551" w:type="dxa"/>
          </w:tcPr>
          <w:p w:rsidR="00FE7DBF" w:rsidRPr="00F25B5A" w:rsidRDefault="00FE7DBF" w:rsidP="00464F44">
            <w:pPr>
              <w:tabs>
                <w:tab w:val="left" w:pos="0"/>
                <w:tab w:val="left" w:pos="3888"/>
              </w:tabs>
              <w:jc w:val="both"/>
              <w:rPr>
                <w:rFonts w:ascii="Arial" w:hAnsi="Arial" w:cs="Arial"/>
                <w:sz w:val="22"/>
                <w:szCs w:val="22"/>
              </w:rPr>
            </w:pPr>
            <w:r w:rsidRPr="00FE7DBF">
              <w:rPr>
                <w:rFonts w:ascii="Arial" w:hAnsi="Arial" w:cs="Arial"/>
                <w:sz w:val="22"/>
                <w:szCs w:val="22"/>
              </w:rPr>
              <w:t>75</w:t>
            </w:r>
            <w:r w:rsidR="00464F44">
              <w:rPr>
                <w:rFonts w:ascii="Arial" w:hAnsi="Arial" w:cs="Arial"/>
                <w:sz w:val="22"/>
                <w:szCs w:val="22"/>
              </w:rPr>
              <w:t>2</w:t>
            </w:r>
            <w:r w:rsidRPr="00FE7DBF">
              <w:rPr>
                <w:rFonts w:ascii="Arial" w:hAnsi="Arial" w:cs="Arial"/>
                <w:sz w:val="22"/>
                <w:szCs w:val="22"/>
              </w:rPr>
              <w:t>,</w:t>
            </w:r>
            <w:r w:rsidR="00464F44">
              <w:rPr>
                <w:rFonts w:ascii="Arial" w:hAnsi="Arial" w:cs="Arial"/>
                <w:sz w:val="22"/>
                <w:szCs w:val="22"/>
              </w:rPr>
              <w:t>55</w:t>
            </w:r>
            <w:r w:rsidRPr="00F25B5A">
              <w:rPr>
                <w:rFonts w:ascii="Arial" w:hAnsi="Arial" w:cs="Arial"/>
                <w:sz w:val="22"/>
                <w:szCs w:val="22"/>
              </w:rPr>
              <w:t xml:space="preserve"> m</w:t>
            </w:r>
            <w:r>
              <w:rPr>
                <w:rFonts w:ascii="Arial" w:hAnsi="Arial" w:cs="Arial"/>
                <w:sz w:val="22"/>
                <w:szCs w:val="22"/>
              </w:rPr>
              <w:t>²</w:t>
            </w:r>
          </w:p>
        </w:tc>
      </w:tr>
      <w:tr w:rsidR="00FE7DBF" w:rsidRPr="00F25B5A" w:rsidTr="006168DC">
        <w:tc>
          <w:tcPr>
            <w:tcW w:w="6658" w:type="dxa"/>
          </w:tcPr>
          <w:p w:rsidR="00FE7DBF" w:rsidRPr="00FE7DBF" w:rsidRDefault="00FE7DBF" w:rsidP="00FE7DBF">
            <w:pPr>
              <w:tabs>
                <w:tab w:val="left" w:pos="0"/>
                <w:tab w:val="left" w:pos="3888"/>
              </w:tabs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pacing w:val="2"/>
                <w:sz w:val="22"/>
                <w:szCs w:val="22"/>
              </w:rPr>
              <w:t>U</w:t>
            </w:r>
            <w:r w:rsidRPr="00FE7DBF">
              <w:rPr>
                <w:rFonts w:ascii="Arial" w:hAnsi="Arial" w:cs="Arial"/>
                <w:spacing w:val="2"/>
                <w:sz w:val="22"/>
                <w:szCs w:val="22"/>
              </w:rPr>
              <w:t>k</w:t>
            </w:r>
            <w:r w:rsidRPr="00FE7DBF">
              <w:rPr>
                <w:rFonts w:ascii="Arial" w:hAnsi="Arial" w:cs="Arial"/>
                <w:sz w:val="22"/>
                <w:szCs w:val="22"/>
              </w:rPr>
              <w:t>u</w:t>
            </w:r>
            <w:r w:rsidRPr="00FE7DBF">
              <w:rPr>
                <w:rFonts w:ascii="Arial" w:hAnsi="Arial" w:cs="Arial"/>
                <w:spacing w:val="-1"/>
                <w:sz w:val="22"/>
                <w:szCs w:val="22"/>
              </w:rPr>
              <w:t>p</w:t>
            </w:r>
            <w:r w:rsidRPr="00FE7DBF">
              <w:rPr>
                <w:rFonts w:ascii="Arial" w:hAnsi="Arial" w:cs="Arial"/>
                <w:sz w:val="22"/>
                <w:szCs w:val="22"/>
              </w:rPr>
              <w:t>na</w:t>
            </w:r>
            <w:r w:rsidRPr="00FE7DBF">
              <w:rPr>
                <w:rFonts w:ascii="Arial" w:hAnsi="Arial" w:cs="Arial"/>
                <w:spacing w:val="-2"/>
                <w:sz w:val="22"/>
                <w:szCs w:val="22"/>
              </w:rPr>
              <w:t xml:space="preserve"> </w:t>
            </w:r>
            <w:r w:rsidRPr="00FE7DBF">
              <w:rPr>
                <w:rFonts w:ascii="Arial" w:hAnsi="Arial" w:cs="Arial"/>
                <w:spacing w:val="-1"/>
                <w:sz w:val="22"/>
                <w:szCs w:val="22"/>
              </w:rPr>
              <w:t>BR</w:t>
            </w:r>
            <w:r w:rsidRPr="00FE7DBF">
              <w:rPr>
                <w:rFonts w:ascii="Arial" w:hAnsi="Arial" w:cs="Arial"/>
                <w:spacing w:val="1"/>
                <w:sz w:val="22"/>
                <w:szCs w:val="22"/>
              </w:rPr>
              <w:t>G</w:t>
            </w:r>
            <w:r w:rsidRPr="00FE7DBF">
              <w:rPr>
                <w:rFonts w:ascii="Arial" w:hAnsi="Arial" w:cs="Arial"/>
                <w:sz w:val="22"/>
                <w:szCs w:val="22"/>
              </w:rPr>
              <w:t>P</w:t>
            </w:r>
            <w:r w:rsidRPr="00FE7DBF">
              <w:rPr>
                <w:rFonts w:ascii="Arial" w:hAnsi="Arial" w:cs="Arial"/>
                <w:spacing w:val="-2"/>
                <w:sz w:val="22"/>
                <w:szCs w:val="22"/>
              </w:rPr>
              <w:t xml:space="preserve"> </w:t>
            </w:r>
            <w:r w:rsidRPr="00FE7DBF">
              <w:rPr>
                <w:rFonts w:ascii="Arial" w:hAnsi="Arial" w:cs="Arial"/>
                <w:sz w:val="22"/>
                <w:szCs w:val="22"/>
              </w:rPr>
              <w:t>n</w:t>
            </w:r>
            <w:r w:rsidRPr="00FE7DBF">
              <w:rPr>
                <w:rFonts w:ascii="Arial" w:hAnsi="Arial" w:cs="Arial"/>
                <w:spacing w:val="-1"/>
                <w:sz w:val="22"/>
                <w:szCs w:val="22"/>
              </w:rPr>
              <w:t>a</w:t>
            </w:r>
            <w:r w:rsidRPr="00FE7DBF">
              <w:rPr>
                <w:rFonts w:ascii="Arial" w:hAnsi="Arial" w:cs="Arial"/>
                <w:sz w:val="22"/>
                <w:szCs w:val="22"/>
              </w:rPr>
              <w:t>d</w:t>
            </w:r>
            <w:r w:rsidRPr="00FE7DBF">
              <w:rPr>
                <w:rFonts w:ascii="Arial" w:hAnsi="Arial" w:cs="Arial"/>
                <w:spacing w:val="-3"/>
                <w:sz w:val="22"/>
                <w:szCs w:val="22"/>
              </w:rPr>
              <w:t>z</w:t>
            </w:r>
            <w:r w:rsidRPr="00FE7DBF">
              <w:rPr>
                <w:rFonts w:ascii="Arial" w:hAnsi="Arial" w:cs="Arial"/>
                <w:sz w:val="22"/>
                <w:szCs w:val="22"/>
              </w:rPr>
              <w:t>emno: (novo + objekat 1)</w:t>
            </w:r>
          </w:p>
        </w:tc>
        <w:tc>
          <w:tcPr>
            <w:tcW w:w="2551" w:type="dxa"/>
          </w:tcPr>
          <w:p w:rsidR="00FE7DBF" w:rsidRPr="00F25B5A" w:rsidRDefault="00FE7DBF" w:rsidP="00464F44">
            <w:pPr>
              <w:tabs>
                <w:tab w:val="left" w:pos="0"/>
                <w:tab w:val="left" w:pos="3888"/>
              </w:tabs>
              <w:jc w:val="both"/>
              <w:rPr>
                <w:rFonts w:ascii="Arial" w:hAnsi="Arial" w:cs="Arial"/>
                <w:sz w:val="22"/>
                <w:szCs w:val="22"/>
              </w:rPr>
            </w:pPr>
            <w:r w:rsidRPr="00FE7DBF">
              <w:rPr>
                <w:rFonts w:ascii="Arial" w:hAnsi="Arial" w:cs="Arial"/>
                <w:sz w:val="22"/>
                <w:szCs w:val="22"/>
              </w:rPr>
              <w:t>68</w:t>
            </w:r>
            <w:r w:rsidR="00464F44">
              <w:rPr>
                <w:rFonts w:ascii="Arial" w:hAnsi="Arial" w:cs="Arial"/>
                <w:sz w:val="22"/>
                <w:szCs w:val="22"/>
              </w:rPr>
              <w:t>9</w:t>
            </w:r>
            <w:r w:rsidRPr="00FE7DBF">
              <w:rPr>
                <w:rFonts w:ascii="Arial" w:hAnsi="Arial" w:cs="Arial"/>
                <w:sz w:val="22"/>
                <w:szCs w:val="22"/>
              </w:rPr>
              <w:t>,</w:t>
            </w:r>
            <w:r w:rsidR="00464F44">
              <w:rPr>
                <w:rFonts w:ascii="Arial" w:hAnsi="Arial" w:cs="Arial"/>
                <w:sz w:val="22"/>
                <w:szCs w:val="22"/>
              </w:rPr>
              <w:t>64</w:t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25B5A">
              <w:rPr>
                <w:rFonts w:ascii="Arial" w:hAnsi="Arial" w:cs="Arial"/>
                <w:sz w:val="22"/>
                <w:szCs w:val="22"/>
              </w:rPr>
              <w:t>m</w:t>
            </w:r>
            <w:r>
              <w:rPr>
                <w:rFonts w:ascii="Arial" w:hAnsi="Arial" w:cs="Arial"/>
                <w:sz w:val="22"/>
                <w:szCs w:val="22"/>
              </w:rPr>
              <w:t>²</w:t>
            </w:r>
          </w:p>
        </w:tc>
      </w:tr>
      <w:tr w:rsidR="00FE7DBF" w:rsidRPr="00F25B5A" w:rsidTr="006168DC">
        <w:tc>
          <w:tcPr>
            <w:tcW w:w="6658" w:type="dxa"/>
          </w:tcPr>
          <w:p w:rsidR="00FE7DBF" w:rsidRPr="00F25B5A" w:rsidRDefault="00FE7DBF" w:rsidP="00FE7DBF">
            <w:pPr>
              <w:tabs>
                <w:tab w:val="left" w:pos="0"/>
                <w:tab w:val="left" w:pos="3888"/>
              </w:tabs>
              <w:jc w:val="both"/>
              <w:rPr>
                <w:rFonts w:ascii="Arial" w:hAnsi="Arial" w:cs="Arial"/>
                <w:sz w:val="22"/>
                <w:szCs w:val="22"/>
              </w:rPr>
            </w:pPr>
            <w:r w:rsidRPr="00F25B5A">
              <w:rPr>
                <w:rFonts w:ascii="Arial" w:hAnsi="Arial" w:cs="Arial"/>
                <w:sz w:val="22"/>
                <w:szCs w:val="22"/>
              </w:rPr>
              <w:t>Površina zemljišta pod objektima</w:t>
            </w:r>
            <w:r>
              <w:rPr>
                <w:rFonts w:ascii="Arial" w:hAnsi="Arial" w:cs="Arial"/>
                <w:sz w:val="22"/>
                <w:szCs w:val="22"/>
              </w:rPr>
              <w:t xml:space="preserve"> / zauzetost</w:t>
            </w:r>
            <w:r w:rsidRPr="00F25B5A">
              <w:rPr>
                <w:rFonts w:ascii="Arial" w:hAnsi="Arial" w:cs="Arial"/>
                <w:sz w:val="22"/>
                <w:szCs w:val="22"/>
              </w:rPr>
              <w:t>:</w:t>
            </w:r>
          </w:p>
        </w:tc>
        <w:tc>
          <w:tcPr>
            <w:tcW w:w="2551" w:type="dxa"/>
          </w:tcPr>
          <w:p w:rsidR="00FE7DBF" w:rsidRPr="00F25B5A" w:rsidRDefault="00FE7DBF" w:rsidP="00464F44">
            <w:pPr>
              <w:tabs>
                <w:tab w:val="left" w:pos="0"/>
                <w:tab w:val="left" w:pos="3888"/>
              </w:tabs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48</w:t>
            </w:r>
            <w:r w:rsidR="00464F44">
              <w:rPr>
                <w:rFonts w:ascii="Arial" w:hAnsi="Arial" w:cs="Arial"/>
                <w:sz w:val="22"/>
                <w:szCs w:val="22"/>
              </w:rPr>
              <w:t>9</w:t>
            </w:r>
            <w:r>
              <w:rPr>
                <w:rFonts w:ascii="Arial" w:hAnsi="Arial" w:cs="Arial"/>
                <w:sz w:val="22"/>
                <w:szCs w:val="22"/>
              </w:rPr>
              <w:t>,</w:t>
            </w:r>
            <w:r w:rsidR="00464F44">
              <w:rPr>
                <w:rFonts w:ascii="Arial" w:hAnsi="Arial" w:cs="Arial"/>
                <w:sz w:val="22"/>
                <w:szCs w:val="22"/>
              </w:rPr>
              <w:t>04</w:t>
            </w:r>
            <w:r w:rsidRPr="00F25B5A">
              <w:rPr>
                <w:rFonts w:ascii="Arial" w:hAnsi="Arial" w:cs="Arial"/>
                <w:sz w:val="22"/>
                <w:szCs w:val="22"/>
              </w:rPr>
              <w:t xml:space="preserve"> m</w:t>
            </w:r>
            <w:r w:rsidRPr="00F25B5A">
              <w:rPr>
                <w:rFonts w:ascii="Arial" w:hAnsi="Arial" w:cs="Arial"/>
                <w:sz w:val="22"/>
                <w:szCs w:val="22"/>
                <w:vertAlign w:val="superscript"/>
              </w:rPr>
              <w:t>2</w:t>
            </w:r>
          </w:p>
        </w:tc>
      </w:tr>
      <w:tr w:rsidR="00FE7DBF" w:rsidRPr="00F25B5A" w:rsidTr="006168DC">
        <w:tc>
          <w:tcPr>
            <w:tcW w:w="6658" w:type="dxa"/>
          </w:tcPr>
          <w:p w:rsidR="00FE7DBF" w:rsidRPr="00F25B5A" w:rsidRDefault="00FE7DBF" w:rsidP="00FE7DBF">
            <w:pPr>
              <w:tabs>
                <w:tab w:val="left" w:pos="0"/>
                <w:tab w:val="left" w:pos="3888"/>
              </w:tabs>
              <w:jc w:val="both"/>
              <w:rPr>
                <w:rFonts w:ascii="Arial" w:hAnsi="Arial" w:cs="Arial"/>
                <w:sz w:val="22"/>
                <w:szCs w:val="22"/>
              </w:rPr>
            </w:pPr>
            <w:r w:rsidRPr="00F25B5A">
              <w:rPr>
                <w:rFonts w:ascii="Arial" w:hAnsi="Arial" w:cs="Arial"/>
                <w:sz w:val="22"/>
                <w:szCs w:val="22"/>
              </w:rPr>
              <w:t>Indeks zauzetosti parcele:</w:t>
            </w:r>
          </w:p>
        </w:tc>
        <w:tc>
          <w:tcPr>
            <w:tcW w:w="2551" w:type="dxa"/>
          </w:tcPr>
          <w:p w:rsidR="00FE7DBF" w:rsidRPr="000B0CED" w:rsidRDefault="00FE7DBF" w:rsidP="00464F44">
            <w:pPr>
              <w:tabs>
                <w:tab w:val="left" w:pos="0"/>
                <w:tab w:val="left" w:pos="3888"/>
              </w:tabs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39,</w:t>
            </w:r>
            <w:r w:rsidR="00464F44">
              <w:rPr>
                <w:rFonts w:ascii="Arial" w:hAnsi="Arial" w:cs="Arial"/>
                <w:sz w:val="22"/>
                <w:szCs w:val="22"/>
              </w:rPr>
              <w:t>92</w:t>
            </w:r>
            <w:r w:rsidRPr="000B0CED">
              <w:rPr>
                <w:rFonts w:ascii="Arial" w:hAnsi="Arial" w:cs="Arial"/>
                <w:sz w:val="22"/>
                <w:szCs w:val="22"/>
              </w:rPr>
              <w:t>%</w:t>
            </w:r>
          </w:p>
        </w:tc>
      </w:tr>
      <w:tr w:rsidR="00FE7DBF" w:rsidRPr="00F25B5A" w:rsidTr="006168DC">
        <w:tc>
          <w:tcPr>
            <w:tcW w:w="6658" w:type="dxa"/>
          </w:tcPr>
          <w:p w:rsidR="00FE7DBF" w:rsidRPr="00F25B5A" w:rsidRDefault="00FE7DBF" w:rsidP="00FE7DBF">
            <w:pPr>
              <w:tabs>
                <w:tab w:val="left" w:pos="0"/>
                <w:tab w:val="left" w:pos="3888"/>
              </w:tabs>
              <w:jc w:val="both"/>
              <w:rPr>
                <w:rFonts w:ascii="Arial" w:hAnsi="Arial" w:cs="Arial"/>
                <w:sz w:val="22"/>
                <w:szCs w:val="22"/>
              </w:rPr>
            </w:pPr>
            <w:r w:rsidRPr="00F25B5A">
              <w:rPr>
                <w:rFonts w:ascii="Arial" w:hAnsi="Arial" w:cs="Arial"/>
                <w:sz w:val="22"/>
                <w:szCs w:val="22"/>
              </w:rPr>
              <w:t xml:space="preserve">Indeks izgrađenosti parcele: </w:t>
            </w:r>
          </w:p>
        </w:tc>
        <w:tc>
          <w:tcPr>
            <w:tcW w:w="2551" w:type="dxa"/>
          </w:tcPr>
          <w:p w:rsidR="00FE7DBF" w:rsidRPr="00841FA9" w:rsidRDefault="00FE7DBF" w:rsidP="00FE7DBF">
            <w:pPr>
              <w:tabs>
                <w:tab w:val="left" w:pos="0"/>
                <w:tab w:val="left" w:pos="3888"/>
              </w:tabs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0,56</w:t>
            </w:r>
          </w:p>
        </w:tc>
      </w:tr>
      <w:tr w:rsidR="00FE7DBF" w:rsidRPr="00F25B5A" w:rsidTr="006168DC">
        <w:tc>
          <w:tcPr>
            <w:tcW w:w="6658" w:type="dxa"/>
          </w:tcPr>
          <w:p w:rsidR="00FE7DBF" w:rsidRPr="00F25B5A" w:rsidRDefault="00FE7DBF" w:rsidP="00FE7DBF">
            <w:pPr>
              <w:tabs>
                <w:tab w:val="left" w:pos="0"/>
                <w:tab w:val="left" w:pos="3888"/>
              </w:tabs>
              <w:jc w:val="both"/>
              <w:rPr>
                <w:rFonts w:ascii="Arial" w:hAnsi="Arial" w:cs="Arial"/>
                <w:sz w:val="22"/>
                <w:szCs w:val="22"/>
              </w:rPr>
            </w:pPr>
            <w:r w:rsidRPr="00F25B5A">
              <w:rPr>
                <w:rFonts w:ascii="Arial" w:hAnsi="Arial" w:cs="Arial"/>
                <w:sz w:val="22"/>
                <w:szCs w:val="22"/>
              </w:rPr>
              <w:t>Spratnost:</w:t>
            </w:r>
          </w:p>
        </w:tc>
        <w:tc>
          <w:tcPr>
            <w:tcW w:w="2551" w:type="dxa"/>
          </w:tcPr>
          <w:p w:rsidR="00FE7DBF" w:rsidRPr="00F25B5A" w:rsidRDefault="00FE7DBF" w:rsidP="00FE7DBF">
            <w:pPr>
              <w:tabs>
                <w:tab w:val="left" w:pos="0"/>
                <w:tab w:val="left" w:pos="3888"/>
              </w:tabs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Po+P+Pk</w:t>
            </w:r>
          </w:p>
        </w:tc>
      </w:tr>
    </w:tbl>
    <w:p w:rsidR="002E465C" w:rsidRPr="00F25B5A" w:rsidRDefault="002E465C" w:rsidP="002E465C">
      <w:pPr>
        <w:pStyle w:val="Pasusitekst"/>
        <w:spacing w:after="0"/>
        <w:rPr>
          <w:rFonts w:ascii="Arial" w:hAnsi="Arial"/>
          <w:sz w:val="22"/>
          <w:szCs w:val="22"/>
        </w:rPr>
      </w:pPr>
    </w:p>
    <w:p w:rsidR="00813911" w:rsidRDefault="002E465C" w:rsidP="00F22BB9">
      <w:pPr>
        <w:pStyle w:val="Pasusitekst"/>
        <w:spacing w:after="0"/>
        <w:ind w:firstLine="720"/>
        <w:rPr>
          <w:rFonts w:ascii="Arial" w:hAnsi="Arial"/>
          <w:sz w:val="22"/>
          <w:szCs w:val="22"/>
          <w:u w:val="single"/>
        </w:rPr>
      </w:pPr>
      <w:r w:rsidRPr="00F25B5A">
        <w:rPr>
          <w:rFonts w:ascii="Arial" w:hAnsi="Arial"/>
          <w:sz w:val="22"/>
          <w:szCs w:val="22"/>
        </w:rPr>
        <w:t xml:space="preserve">Iz tabele numeričkih pokazatelja može se zaključiti da su </w:t>
      </w:r>
      <w:r w:rsidRPr="00833BD3">
        <w:rPr>
          <w:rFonts w:ascii="Arial" w:hAnsi="Arial"/>
          <w:b/>
          <w:sz w:val="22"/>
          <w:szCs w:val="22"/>
          <w:u w:val="single"/>
        </w:rPr>
        <w:t>zadati urbanistički parametri zadovoljeni</w:t>
      </w:r>
      <w:r w:rsidR="00813911" w:rsidRPr="00833BD3">
        <w:rPr>
          <w:rFonts w:ascii="Arial" w:hAnsi="Arial"/>
          <w:b/>
          <w:sz w:val="22"/>
          <w:szCs w:val="22"/>
          <w:u w:val="single"/>
        </w:rPr>
        <w:t xml:space="preserve"> zato što se planira rušenje dela objekta br.1, površine </w:t>
      </w:r>
      <w:proofErr w:type="gramStart"/>
      <w:r w:rsidR="00813911" w:rsidRPr="00833BD3">
        <w:rPr>
          <w:rFonts w:ascii="Arial" w:hAnsi="Arial"/>
          <w:b/>
          <w:sz w:val="22"/>
          <w:szCs w:val="22"/>
          <w:u w:val="single"/>
        </w:rPr>
        <w:t>od</w:t>
      </w:r>
      <w:proofErr w:type="gramEnd"/>
      <w:r w:rsidR="00813911" w:rsidRPr="00833BD3">
        <w:rPr>
          <w:rFonts w:ascii="Arial" w:hAnsi="Arial"/>
          <w:b/>
          <w:sz w:val="22"/>
          <w:szCs w:val="22"/>
          <w:u w:val="single"/>
        </w:rPr>
        <w:t xml:space="preserve"> </w:t>
      </w:r>
      <w:r w:rsidR="00833BD3" w:rsidRPr="00833BD3">
        <w:rPr>
          <w:rFonts w:ascii="Arial" w:hAnsi="Arial"/>
          <w:b/>
          <w:sz w:val="22"/>
          <w:szCs w:val="22"/>
          <w:u w:val="single"/>
        </w:rPr>
        <w:t>121</w:t>
      </w:r>
      <w:r w:rsidR="00813911" w:rsidRPr="00833BD3">
        <w:rPr>
          <w:rFonts w:ascii="Arial" w:hAnsi="Arial"/>
          <w:b/>
          <w:sz w:val="22"/>
          <w:szCs w:val="22"/>
          <w:u w:val="single"/>
        </w:rPr>
        <w:t>,</w:t>
      </w:r>
      <w:r w:rsidR="00D77C11" w:rsidRPr="00833BD3">
        <w:rPr>
          <w:rFonts w:ascii="Arial" w:hAnsi="Arial"/>
          <w:b/>
          <w:sz w:val="22"/>
          <w:szCs w:val="22"/>
          <w:u w:val="single"/>
        </w:rPr>
        <w:t>9</w:t>
      </w:r>
      <w:r w:rsidR="00833BD3" w:rsidRPr="00833BD3">
        <w:rPr>
          <w:rFonts w:ascii="Arial" w:hAnsi="Arial"/>
          <w:b/>
          <w:sz w:val="22"/>
          <w:szCs w:val="22"/>
          <w:u w:val="single"/>
        </w:rPr>
        <w:t>2</w:t>
      </w:r>
      <w:r w:rsidR="00813911" w:rsidRPr="00833BD3">
        <w:rPr>
          <w:rFonts w:ascii="Arial" w:hAnsi="Arial"/>
          <w:b/>
          <w:sz w:val="22"/>
          <w:szCs w:val="22"/>
          <w:u w:val="single"/>
        </w:rPr>
        <w:t>m².</w:t>
      </w:r>
    </w:p>
    <w:p w:rsidR="00813911" w:rsidRDefault="00813911" w:rsidP="00813911">
      <w:pPr>
        <w:pStyle w:val="Pasusitekst"/>
        <w:spacing w:after="0"/>
        <w:rPr>
          <w:rFonts w:ascii="Arial" w:hAnsi="Arial"/>
          <w:color w:val="000000"/>
          <w:sz w:val="23"/>
          <w:szCs w:val="23"/>
          <w:lang w:val="sr-Latn-RS"/>
        </w:rPr>
      </w:pPr>
    </w:p>
    <w:p w:rsidR="007062E9" w:rsidRDefault="007062E9" w:rsidP="00813911">
      <w:pPr>
        <w:pStyle w:val="Pasusitekst"/>
        <w:spacing w:after="0"/>
        <w:rPr>
          <w:rFonts w:ascii="Arial" w:hAnsi="Arial"/>
          <w:color w:val="000000"/>
          <w:sz w:val="23"/>
          <w:szCs w:val="23"/>
          <w:lang w:val="sr-Latn-RS"/>
        </w:rPr>
      </w:pPr>
    </w:p>
    <w:p w:rsidR="007062E9" w:rsidRDefault="007062E9" w:rsidP="00813911">
      <w:pPr>
        <w:pStyle w:val="Pasusitekst"/>
        <w:spacing w:after="0"/>
        <w:rPr>
          <w:rFonts w:ascii="Arial" w:hAnsi="Arial"/>
          <w:color w:val="000000"/>
          <w:sz w:val="23"/>
          <w:szCs w:val="23"/>
          <w:lang w:val="sr-Latn-RS"/>
        </w:rPr>
      </w:pPr>
    </w:p>
    <w:p w:rsidR="002E465C" w:rsidRPr="00BE1A68" w:rsidRDefault="008A03EB" w:rsidP="002E465C">
      <w:pPr>
        <w:autoSpaceDE w:val="0"/>
        <w:autoSpaceDN w:val="0"/>
        <w:adjustRightInd w:val="0"/>
        <w:spacing w:line="240" w:lineRule="auto"/>
        <w:rPr>
          <w:rFonts w:ascii="Arial" w:eastAsiaTheme="majorEastAsia" w:hAnsi="Arial" w:cs="Arial"/>
          <w:b/>
          <w:noProof/>
          <w:szCs w:val="22"/>
        </w:rPr>
      </w:pPr>
      <w:r>
        <w:rPr>
          <w:rFonts w:ascii="Arial" w:eastAsiaTheme="majorEastAsia" w:hAnsi="Arial" w:cs="Arial"/>
          <w:b/>
          <w:noProof/>
          <w:szCs w:val="22"/>
        </w:rPr>
        <w:lastRenderedPageBreak/>
        <w:t>2</w:t>
      </w:r>
      <w:r w:rsidR="002E465C" w:rsidRPr="00BE1A68">
        <w:rPr>
          <w:rFonts w:ascii="Arial" w:eastAsiaTheme="majorEastAsia" w:hAnsi="Arial" w:cs="Arial"/>
          <w:b/>
          <w:noProof/>
          <w:szCs w:val="22"/>
        </w:rPr>
        <w:t>.8</w:t>
      </w:r>
      <w:r w:rsidR="002E465C" w:rsidRPr="00BE1A68">
        <w:rPr>
          <w:rFonts w:ascii="Arial" w:eastAsiaTheme="majorEastAsia" w:hAnsi="Arial" w:cs="Arial"/>
          <w:b/>
          <w:noProof/>
          <w:szCs w:val="22"/>
        </w:rPr>
        <w:tab/>
        <w:t xml:space="preserve">NAČIN UREĐENJA SLOBODNIH I ZELENIH POVRŠINA </w:t>
      </w:r>
    </w:p>
    <w:p w:rsidR="002E465C" w:rsidRPr="006319D5" w:rsidRDefault="002E465C" w:rsidP="002E465C">
      <w:pPr>
        <w:autoSpaceDE w:val="0"/>
        <w:autoSpaceDN w:val="0"/>
        <w:adjustRightInd w:val="0"/>
        <w:spacing w:line="240" w:lineRule="auto"/>
        <w:rPr>
          <w:rFonts w:ascii="Arial" w:eastAsiaTheme="majorEastAsia" w:hAnsi="Arial" w:cs="Arial"/>
          <w:noProof/>
          <w:szCs w:val="22"/>
        </w:rPr>
      </w:pPr>
    </w:p>
    <w:p w:rsidR="002E465C" w:rsidRPr="00BA6CB3" w:rsidRDefault="002E465C" w:rsidP="00F22BB9">
      <w:pPr>
        <w:pStyle w:val="Pasusitekst"/>
        <w:ind w:firstLine="720"/>
        <w:rPr>
          <w:rFonts w:ascii="Arial" w:hAnsi="Arial"/>
          <w:sz w:val="22"/>
          <w:szCs w:val="22"/>
        </w:rPr>
      </w:pPr>
      <w:r>
        <w:rPr>
          <w:rFonts w:ascii="Arial" w:hAnsi="Arial"/>
          <w:sz w:val="22"/>
          <w:szCs w:val="22"/>
        </w:rPr>
        <w:t>Na</w:t>
      </w:r>
      <w:r w:rsidRPr="00F25B5A">
        <w:rPr>
          <w:rFonts w:ascii="Arial" w:hAnsi="Arial"/>
          <w:sz w:val="22"/>
          <w:szCs w:val="22"/>
        </w:rPr>
        <w:t xml:space="preserve"> </w:t>
      </w:r>
      <w:r w:rsidRPr="00F25B5A">
        <w:rPr>
          <w:rFonts w:ascii="Arial" w:hAnsi="Arial"/>
          <w:sz w:val="22"/>
          <w:szCs w:val="22"/>
        </w:rPr>
        <w:fldChar w:fldCharType="begin"/>
      </w:r>
      <w:r w:rsidRPr="00F25B5A">
        <w:rPr>
          <w:rFonts w:ascii="Arial" w:hAnsi="Arial"/>
          <w:sz w:val="22"/>
          <w:szCs w:val="22"/>
        </w:rPr>
        <w:instrText xml:space="preserve"> DOCPROPERTY  1-Parcela  \* MERGEFORMAT </w:instrText>
      </w:r>
      <w:r w:rsidRPr="00F25B5A">
        <w:rPr>
          <w:rFonts w:ascii="Arial" w:hAnsi="Arial"/>
          <w:sz w:val="22"/>
          <w:szCs w:val="22"/>
        </w:rPr>
        <w:fldChar w:fldCharType="separate"/>
      </w:r>
      <w:r w:rsidRPr="00F25B5A">
        <w:rPr>
          <w:rFonts w:ascii="Arial" w:hAnsi="Arial"/>
          <w:sz w:val="22"/>
          <w:szCs w:val="22"/>
        </w:rPr>
        <w:t>parc</w:t>
      </w:r>
      <w:r>
        <w:rPr>
          <w:rFonts w:ascii="Arial" w:hAnsi="Arial"/>
          <w:sz w:val="22"/>
          <w:szCs w:val="22"/>
        </w:rPr>
        <w:t xml:space="preserve">eli </w:t>
      </w:r>
      <w:r w:rsidRPr="00F25B5A">
        <w:rPr>
          <w:rFonts w:ascii="Arial" w:hAnsi="Arial"/>
          <w:sz w:val="22"/>
          <w:szCs w:val="22"/>
        </w:rPr>
        <w:t xml:space="preserve">kat.br. </w:t>
      </w:r>
      <w:r w:rsidR="00F9465A">
        <w:rPr>
          <w:rFonts w:ascii="Arial" w:hAnsi="Arial"/>
          <w:sz w:val="22"/>
          <w:szCs w:val="22"/>
        </w:rPr>
        <w:t>518</w:t>
      </w:r>
      <w:r w:rsidRPr="00F25B5A">
        <w:rPr>
          <w:rFonts w:ascii="Arial" w:hAnsi="Arial"/>
          <w:sz w:val="22"/>
          <w:szCs w:val="22"/>
        </w:rPr>
        <w:t xml:space="preserve"> K.O</w:t>
      </w:r>
      <w:proofErr w:type="gramStart"/>
      <w:r w:rsidRPr="00F25B5A">
        <w:rPr>
          <w:rFonts w:ascii="Arial" w:hAnsi="Arial"/>
          <w:sz w:val="22"/>
          <w:szCs w:val="22"/>
        </w:rPr>
        <w:t>.</w:t>
      </w:r>
      <w:proofErr w:type="gramEnd"/>
      <w:r w:rsidRPr="00F25B5A">
        <w:rPr>
          <w:rFonts w:ascii="Arial" w:hAnsi="Arial"/>
          <w:sz w:val="22"/>
          <w:szCs w:val="22"/>
        </w:rPr>
        <w:fldChar w:fldCharType="end"/>
      </w:r>
      <w:r w:rsidR="00F9465A">
        <w:rPr>
          <w:rFonts w:ascii="Arial" w:hAnsi="Arial"/>
          <w:sz w:val="22"/>
          <w:szCs w:val="22"/>
        </w:rPr>
        <w:t>Pavliš</w:t>
      </w:r>
      <w:r>
        <w:rPr>
          <w:rFonts w:ascii="Arial" w:hAnsi="Arial"/>
          <w:sz w:val="22"/>
          <w:szCs w:val="22"/>
        </w:rPr>
        <w:t xml:space="preserve"> </w:t>
      </w:r>
      <w:r w:rsidR="00F9465A">
        <w:rPr>
          <w:rFonts w:ascii="Arial" w:hAnsi="Arial"/>
          <w:sz w:val="22"/>
          <w:szCs w:val="22"/>
        </w:rPr>
        <w:t>zelene</w:t>
      </w:r>
      <w:r>
        <w:rPr>
          <w:rFonts w:ascii="Arial" w:hAnsi="Arial"/>
          <w:sz w:val="22"/>
          <w:szCs w:val="22"/>
        </w:rPr>
        <w:t xml:space="preserve"> površin</w:t>
      </w:r>
      <w:r w:rsidR="00F9465A">
        <w:rPr>
          <w:rFonts w:ascii="Arial" w:hAnsi="Arial"/>
          <w:sz w:val="22"/>
          <w:szCs w:val="22"/>
        </w:rPr>
        <w:t xml:space="preserve">e zauzimaju </w:t>
      </w:r>
      <w:r w:rsidR="00F9465A" w:rsidRPr="00BA6CB3">
        <w:rPr>
          <w:rFonts w:ascii="Arial" w:hAnsi="Arial"/>
          <w:sz w:val="22"/>
          <w:szCs w:val="22"/>
        </w:rPr>
        <w:t>3</w:t>
      </w:r>
      <w:r w:rsidR="00464F44">
        <w:rPr>
          <w:rFonts w:ascii="Arial" w:hAnsi="Arial"/>
          <w:sz w:val="22"/>
          <w:szCs w:val="22"/>
        </w:rPr>
        <w:t>1</w:t>
      </w:r>
      <w:r w:rsidR="00BA6CB3" w:rsidRPr="00BA6CB3">
        <w:rPr>
          <w:rFonts w:ascii="Arial" w:hAnsi="Arial"/>
          <w:sz w:val="22"/>
          <w:szCs w:val="22"/>
        </w:rPr>
        <w:t>,</w:t>
      </w:r>
      <w:r w:rsidR="00464F44">
        <w:rPr>
          <w:rFonts w:ascii="Arial" w:hAnsi="Arial"/>
          <w:sz w:val="22"/>
          <w:szCs w:val="22"/>
        </w:rPr>
        <w:t>8</w:t>
      </w:r>
      <w:r w:rsidR="00F9465A" w:rsidRPr="00BA6CB3">
        <w:rPr>
          <w:rFonts w:ascii="Arial" w:hAnsi="Arial"/>
          <w:sz w:val="22"/>
          <w:szCs w:val="22"/>
        </w:rPr>
        <w:t xml:space="preserve">%, </w:t>
      </w:r>
      <w:r w:rsidR="00F9465A">
        <w:rPr>
          <w:rFonts w:ascii="Arial" w:hAnsi="Arial"/>
          <w:sz w:val="22"/>
          <w:szCs w:val="22"/>
        </w:rPr>
        <w:t xml:space="preserve">a interna saobraćajnica </w:t>
      </w:r>
      <w:r w:rsidR="00882434">
        <w:rPr>
          <w:rFonts w:ascii="Arial" w:hAnsi="Arial"/>
          <w:sz w:val="22"/>
          <w:szCs w:val="22"/>
        </w:rPr>
        <w:t>16</w:t>
      </w:r>
      <w:r w:rsidR="00BA6CB3" w:rsidRPr="00BA6CB3">
        <w:rPr>
          <w:rFonts w:ascii="Arial" w:hAnsi="Arial"/>
          <w:sz w:val="22"/>
          <w:szCs w:val="22"/>
        </w:rPr>
        <w:t>,</w:t>
      </w:r>
      <w:r w:rsidR="00882434">
        <w:rPr>
          <w:rFonts w:ascii="Arial" w:hAnsi="Arial"/>
          <w:sz w:val="22"/>
          <w:szCs w:val="22"/>
        </w:rPr>
        <w:t>04</w:t>
      </w:r>
      <w:r w:rsidR="008A03EB" w:rsidRPr="00BA6CB3">
        <w:rPr>
          <w:rFonts w:ascii="Arial" w:hAnsi="Arial"/>
          <w:sz w:val="22"/>
          <w:szCs w:val="22"/>
        </w:rPr>
        <w:t>%</w:t>
      </w:r>
      <w:r w:rsidRPr="00BA6CB3">
        <w:rPr>
          <w:rFonts w:ascii="Arial" w:hAnsi="Arial"/>
          <w:sz w:val="22"/>
          <w:szCs w:val="22"/>
        </w:rPr>
        <w:t>.</w:t>
      </w:r>
    </w:p>
    <w:p w:rsidR="00661B0A" w:rsidRDefault="00661B0A" w:rsidP="00F22BB9">
      <w:pPr>
        <w:spacing w:line="240" w:lineRule="auto"/>
        <w:ind w:firstLine="720"/>
        <w:rPr>
          <w:rFonts w:ascii="Arial" w:hAnsi="Arial" w:cs="Arial"/>
          <w:color w:val="000000"/>
          <w:sz w:val="23"/>
          <w:szCs w:val="23"/>
          <w:lang w:val="sr-Latn-RS"/>
        </w:rPr>
      </w:pPr>
      <w:r w:rsidRPr="006319D5">
        <w:rPr>
          <w:rFonts w:ascii="Arial" w:hAnsi="Arial" w:cs="Arial"/>
          <w:color w:val="000000"/>
          <w:sz w:val="23"/>
          <w:szCs w:val="23"/>
          <w:lang w:val="sr-Latn-RS"/>
        </w:rPr>
        <w:t>Način uređenja slobodnih i zelenih površina prikazan je u grafičkoj dokumentaciji. Intern</w:t>
      </w:r>
      <w:r w:rsidR="00BA6CB3">
        <w:rPr>
          <w:rFonts w:ascii="Arial" w:hAnsi="Arial" w:cs="Arial"/>
          <w:color w:val="000000"/>
          <w:sz w:val="23"/>
          <w:szCs w:val="23"/>
          <w:lang w:val="sr-Latn-RS"/>
        </w:rPr>
        <w:t>a</w:t>
      </w:r>
      <w:r w:rsidRPr="006319D5">
        <w:rPr>
          <w:rFonts w:ascii="Arial" w:hAnsi="Arial" w:cs="Arial"/>
          <w:color w:val="000000"/>
          <w:sz w:val="23"/>
          <w:szCs w:val="23"/>
          <w:lang w:val="sr-Latn-RS"/>
        </w:rPr>
        <w:t xml:space="preserve"> saobraćajnic</w:t>
      </w:r>
      <w:r w:rsidR="00BA6CB3">
        <w:rPr>
          <w:rFonts w:ascii="Arial" w:hAnsi="Arial" w:cs="Arial"/>
          <w:color w:val="000000"/>
          <w:sz w:val="23"/>
          <w:szCs w:val="23"/>
          <w:lang w:val="sr-Latn-RS"/>
        </w:rPr>
        <w:t xml:space="preserve">a </w:t>
      </w:r>
      <w:r w:rsidRPr="006319D5">
        <w:rPr>
          <w:rFonts w:ascii="Arial" w:hAnsi="Arial" w:cs="Arial"/>
          <w:color w:val="000000"/>
          <w:sz w:val="23"/>
          <w:szCs w:val="23"/>
          <w:lang w:val="sr-Latn-RS"/>
        </w:rPr>
        <w:t>na parceli</w:t>
      </w:r>
      <w:r w:rsidR="00BA6CB3" w:rsidRPr="006319D5">
        <w:rPr>
          <w:rFonts w:ascii="Arial" w:hAnsi="Arial" w:cs="Arial"/>
          <w:color w:val="000000"/>
          <w:sz w:val="23"/>
          <w:szCs w:val="23"/>
          <w:lang w:val="sr-Latn-RS"/>
        </w:rPr>
        <w:t>, planiran</w:t>
      </w:r>
      <w:r w:rsidR="00BA6CB3">
        <w:rPr>
          <w:rFonts w:ascii="Arial" w:hAnsi="Arial" w:cs="Arial"/>
          <w:color w:val="000000"/>
          <w:sz w:val="23"/>
          <w:szCs w:val="23"/>
          <w:lang w:val="sr-Latn-RS"/>
        </w:rPr>
        <w:t>a je k</w:t>
      </w:r>
      <w:r w:rsidR="00BA6CB3" w:rsidRPr="006319D5">
        <w:rPr>
          <w:rFonts w:ascii="Arial" w:hAnsi="Arial" w:cs="Arial"/>
          <w:color w:val="000000"/>
          <w:sz w:val="23"/>
          <w:szCs w:val="23"/>
          <w:lang w:val="sr-Latn-RS"/>
        </w:rPr>
        <w:t>ao asfaltiran</w:t>
      </w:r>
      <w:r w:rsidR="00BA6CB3">
        <w:rPr>
          <w:rFonts w:ascii="Arial" w:hAnsi="Arial" w:cs="Arial"/>
          <w:color w:val="000000"/>
          <w:sz w:val="23"/>
          <w:szCs w:val="23"/>
          <w:lang w:val="sr-Latn-RS"/>
        </w:rPr>
        <w:t>a površina</w:t>
      </w:r>
      <w:r w:rsidR="00BA6CB3" w:rsidRPr="006319D5">
        <w:rPr>
          <w:rFonts w:ascii="Arial" w:hAnsi="Arial" w:cs="Arial"/>
          <w:color w:val="000000"/>
          <w:sz w:val="23"/>
          <w:szCs w:val="23"/>
          <w:lang w:val="sr-Latn-RS"/>
        </w:rPr>
        <w:t>,</w:t>
      </w:r>
      <w:r w:rsidRPr="006319D5">
        <w:rPr>
          <w:rFonts w:ascii="Arial" w:hAnsi="Arial" w:cs="Arial"/>
          <w:color w:val="000000"/>
          <w:sz w:val="23"/>
          <w:szCs w:val="23"/>
          <w:lang w:val="sr-Latn-RS"/>
        </w:rPr>
        <w:t xml:space="preserve"> </w:t>
      </w:r>
      <w:r w:rsidR="00BA6CB3" w:rsidRPr="006319D5">
        <w:rPr>
          <w:rFonts w:ascii="Arial" w:hAnsi="Arial" w:cs="Arial"/>
          <w:color w:val="000000"/>
          <w:sz w:val="23"/>
          <w:szCs w:val="23"/>
          <w:lang w:val="sr-Latn-RS"/>
        </w:rPr>
        <w:t>a oko objekta predviđen je zaštitni trotoar.</w:t>
      </w:r>
      <w:r w:rsidR="00BA6CB3">
        <w:rPr>
          <w:rFonts w:ascii="Arial" w:hAnsi="Arial" w:cs="Arial"/>
          <w:color w:val="000000"/>
          <w:sz w:val="23"/>
          <w:szCs w:val="23"/>
          <w:lang w:val="sr-Latn-RS"/>
        </w:rPr>
        <w:t>P</w:t>
      </w:r>
      <w:r w:rsidRPr="006319D5">
        <w:rPr>
          <w:rFonts w:ascii="Arial" w:hAnsi="Arial" w:cs="Arial"/>
          <w:color w:val="000000"/>
          <w:sz w:val="23"/>
          <w:szCs w:val="23"/>
          <w:lang w:val="sr-Latn-RS"/>
        </w:rPr>
        <w:t xml:space="preserve">arking za putnička vozila </w:t>
      </w:r>
      <w:r w:rsidR="00813911">
        <w:rPr>
          <w:rFonts w:ascii="Arial" w:hAnsi="Arial" w:cs="Arial"/>
          <w:color w:val="000000"/>
          <w:sz w:val="23"/>
          <w:szCs w:val="23"/>
          <w:lang w:val="sr-Latn-RS"/>
        </w:rPr>
        <w:t>i pešačke staze</w:t>
      </w:r>
      <w:r w:rsidRPr="006319D5">
        <w:rPr>
          <w:rFonts w:ascii="Arial" w:hAnsi="Arial" w:cs="Arial"/>
          <w:color w:val="000000"/>
          <w:sz w:val="23"/>
          <w:szCs w:val="23"/>
          <w:lang w:val="sr-Latn-RS"/>
        </w:rPr>
        <w:t xml:space="preserve">, </w:t>
      </w:r>
      <w:r w:rsidR="00813911">
        <w:rPr>
          <w:rFonts w:ascii="Arial" w:hAnsi="Arial" w:cs="Arial"/>
          <w:color w:val="000000"/>
          <w:sz w:val="23"/>
          <w:szCs w:val="23"/>
          <w:lang w:val="sr-Latn-RS"/>
        </w:rPr>
        <w:t>planirani</w:t>
      </w:r>
      <w:r w:rsidRPr="006319D5">
        <w:rPr>
          <w:rFonts w:ascii="Arial" w:hAnsi="Arial" w:cs="Arial"/>
          <w:color w:val="000000"/>
          <w:sz w:val="23"/>
          <w:szCs w:val="23"/>
          <w:lang w:val="sr-Latn-RS"/>
        </w:rPr>
        <w:t xml:space="preserve"> su</w:t>
      </w:r>
    </w:p>
    <w:p w:rsidR="00661B0A" w:rsidRPr="006319D5" w:rsidRDefault="00661B0A" w:rsidP="00661B0A">
      <w:pPr>
        <w:autoSpaceDE w:val="0"/>
        <w:autoSpaceDN w:val="0"/>
        <w:adjustRightInd w:val="0"/>
        <w:spacing w:line="240" w:lineRule="auto"/>
        <w:rPr>
          <w:rFonts w:ascii="Arial" w:hAnsi="Arial" w:cs="Arial"/>
          <w:color w:val="000000"/>
          <w:sz w:val="23"/>
          <w:szCs w:val="23"/>
          <w:lang w:val="sr-Latn-RS"/>
        </w:rPr>
      </w:pPr>
      <w:r w:rsidRPr="006319D5">
        <w:rPr>
          <w:rFonts w:ascii="Arial" w:hAnsi="Arial" w:cs="Arial"/>
          <w:color w:val="000000"/>
          <w:sz w:val="23"/>
          <w:szCs w:val="23"/>
          <w:lang w:val="sr-Latn-RS"/>
        </w:rPr>
        <w:t xml:space="preserve">kao </w:t>
      </w:r>
      <w:r w:rsidR="00813911">
        <w:rPr>
          <w:rFonts w:ascii="Arial" w:hAnsi="Arial" w:cs="Arial"/>
          <w:color w:val="000000"/>
          <w:sz w:val="23"/>
          <w:szCs w:val="23"/>
          <w:lang w:val="sr-Latn-RS"/>
        </w:rPr>
        <w:t>zelene travnate</w:t>
      </w:r>
      <w:r w:rsidRPr="006319D5">
        <w:rPr>
          <w:rFonts w:ascii="Arial" w:hAnsi="Arial" w:cs="Arial"/>
          <w:color w:val="000000"/>
          <w:sz w:val="23"/>
          <w:szCs w:val="23"/>
          <w:lang w:val="sr-Latn-RS"/>
        </w:rPr>
        <w:t xml:space="preserve"> površine</w:t>
      </w:r>
      <w:r w:rsidR="00813911">
        <w:rPr>
          <w:rFonts w:ascii="Arial" w:hAnsi="Arial" w:cs="Arial"/>
          <w:color w:val="000000"/>
          <w:sz w:val="23"/>
          <w:szCs w:val="23"/>
          <w:lang w:val="sr-Latn-RS"/>
        </w:rPr>
        <w:t xml:space="preserve"> sa prefabrikovanim betonskim rasterom.</w:t>
      </w:r>
      <w:r w:rsidRPr="006319D5">
        <w:rPr>
          <w:rFonts w:ascii="Arial" w:hAnsi="Arial" w:cs="Arial"/>
          <w:color w:val="000000"/>
          <w:sz w:val="23"/>
          <w:szCs w:val="23"/>
          <w:lang w:val="sr-Latn-RS"/>
        </w:rPr>
        <w:t xml:space="preserve"> Sve slobodne zelene površine, planirane su kao zelene travnate površine</w:t>
      </w:r>
      <w:r>
        <w:rPr>
          <w:rFonts w:ascii="Arial" w:hAnsi="Arial" w:cs="Arial"/>
          <w:color w:val="000000"/>
          <w:sz w:val="23"/>
          <w:szCs w:val="23"/>
          <w:lang w:val="sr-Latn-RS"/>
        </w:rPr>
        <w:t>, nisko i srednje rastinje</w:t>
      </w:r>
      <w:r w:rsidRPr="006319D5">
        <w:rPr>
          <w:rFonts w:ascii="Arial" w:hAnsi="Arial" w:cs="Arial"/>
          <w:color w:val="000000"/>
          <w:sz w:val="23"/>
          <w:szCs w:val="23"/>
          <w:lang w:val="sr-Latn-RS"/>
        </w:rPr>
        <w:t xml:space="preserve">. </w:t>
      </w:r>
    </w:p>
    <w:p w:rsidR="002E465C" w:rsidRDefault="002E465C" w:rsidP="002E465C">
      <w:pPr>
        <w:spacing w:line="240" w:lineRule="auto"/>
        <w:rPr>
          <w:rFonts w:ascii="Arial" w:hAnsi="Arial" w:cs="Arial"/>
          <w:color w:val="000000"/>
          <w:sz w:val="23"/>
          <w:szCs w:val="23"/>
          <w:lang w:val="sr-Latn-RS"/>
        </w:rPr>
      </w:pPr>
    </w:p>
    <w:p w:rsidR="002E465C" w:rsidRPr="00BE1A68" w:rsidRDefault="008A03EB" w:rsidP="002E465C">
      <w:pPr>
        <w:autoSpaceDE w:val="0"/>
        <w:autoSpaceDN w:val="0"/>
        <w:adjustRightInd w:val="0"/>
        <w:spacing w:line="240" w:lineRule="auto"/>
        <w:rPr>
          <w:rFonts w:ascii="Arial" w:eastAsiaTheme="majorEastAsia" w:hAnsi="Arial" w:cs="Arial"/>
          <w:b/>
          <w:noProof/>
          <w:szCs w:val="22"/>
        </w:rPr>
      </w:pPr>
      <w:r>
        <w:rPr>
          <w:rFonts w:ascii="Arial" w:eastAsiaTheme="majorEastAsia" w:hAnsi="Arial" w:cs="Arial"/>
          <w:b/>
          <w:noProof/>
          <w:szCs w:val="22"/>
        </w:rPr>
        <w:t>2</w:t>
      </w:r>
      <w:r w:rsidR="002E465C" w:rsidRPr="00BE1A68">
        <w:rPr>
          <w:rFonts w:ascii="Arial" w:eastAsiaTheme="majorEastAsia" w:hAnsi="Arial" w:cs="Arial"/>
          <w:b/>
          <w:noProof/>
          <w:szCs w:val="22"/>
        </w:rPr>
        <w:t>.9</w:t>
      </w:r>
      <w:r w:rsidR="002E465C" w:rsidRPr="00BE1A68">
        <w:rPr>
          <w:rFonts w:ascii="Arial" w:eastAsiaTheme="majorEastAsia" w:hAnsi="Arial" w:cs="Arial"/>
          <w:b/>
          <w:noProof/>
          <w:szCs w:val="22"/>
        </w:rPr>
        <w:tab/>
        <w:t xml:space="preserve">NAČIN PRIKLJUČENJA NA KOMUNALNU INFRASTRUKTURU </w:t>
      </w:r>
    </w:p>
    <w:p w:rsidR="002E465C" w:rsidRDefault="002E465C" w:rsidP="002E465C">
      <w:pPr>
        <w:pStyle w:val="Default"/>
        <w:ind w:left="705"/>
        <w:rPr>
          <w:sz w:val="23"/>
          <w:szCs w:val="23"/>
        </w:rPr>
      </w:pPr>
    </w:p>
    <w:p w:rsidR="002E465C" w:rsidRPr="00D16FC2" w:rsidRDefault="002E465C" w:rsidP="002E465C">
      <w:pPr>
        <w:spacing w:line="240" w:lineRule="auto"/>
        <w:rPr>
          <w:rFonts w:ascii="Arial" w:hAnsi="Arial" w:cs="Arial"/>
          <w:b/>
          <w:color w:val="000000"/>
          <w:sz w:val="23"/>
          <w:szCs w:val="23"/>
          <w:lang w:val="sr-Latn-RS"/>
        </w:rPr>
      </w:pPr>
      <w:r w:rsidRPr="00D16FC2">
        <w:rPr>
          <w:rFonts w:ascii="Arial" w:hAnsi="Arial" w:cs="Arial"/>
          <w:b/>
          <w:color w:val="000000"/>
          <w:sz w:val="23"/>
          <w:szCs w:val="23"/>
          <w:lang w:val="sr-Latn-RS"/>
        </w:rPr>
        <w:t xml:space="preserve">Saobraćaj </w:t>
      </w:r>
    </w:p>
    <w:p w:rsidR="008A03EB" w:rsidRDefault="008A03EB" w:rsidP="00F22BB9">
      <w:pPr>
        <w:spacing w:line="240" w:lineRule="auto"/>
        <w:ind w:firstLine="720"/>
        <w:rPr>
          <w:rFonts w:ascii="Arial" w:hAnsi="Arial" w:cs="Arial"/>
          <w:noProof/>
          <w:szCs w:val="22"/>
        </w:rPr>
      </w:pPr>
      <w:r w:rsidRPr="0086587A">
        <w:rPr>
          <w:rFonts w:ascii="Arial" w:hAnsi="Arial" w:cs="Arial"/>
          <w:noProof/>
          <w:szCs w:val="22"/>
        </w:rPr>
        <w:t xml:space="preserve">Pristup lokaciji </w:t>
      </w:r>
      <w:r>
        <w:rPr>
          <w:rFonts w:ascii="Arial" w:hAnsi="Arial" w:cs="Arial"/>
          <w:noProof/>
          <w:szCs w:val="22"/>
        </w:rPr>
        <w:t xml:space="preserve">pešacima je </w:t>
      </w:r>
      <w:r w:rsidRPr="0086587A">
        <w:rPr>
          <w:rFonts w:ascii="Arial" w:hAnsi="Arial" w:cs="Arial"/>
          <w:noProof/>
          <w:szCs w:val="22"/>
        </w:rPr>
        <w:t xml:space="preserve">moguć sa javne </w:t>
      </w:r>
      <w:r>
        <w:rPr>
          <w:rFonts w:ascii="Arial" w:hAnsi="Arial" w:cs="Arial"/>
          <w:noProof/>
          <w:szCs w:val="22"/>
        </w:rPr>
        <w:t>površine-trotoara u ulici Žarka Zrenjanina</w:t>
      </w:r>
      <w:r w:rsidRPr="0086587A">
        <w:rPr>
          <w:rFonts w:ascii="Arial" w:hAnsi="Arial" w:cs="Arial"/>
          <w:noProof/>
          <w:szCs w:val="22"/>
        </w:rPr>
        <w:t>.</w:t>
      </w:r>
    </w:p>
    <w:p w:rsidR="0088625F" w:rsidRPr="006319D5" w:rsidRDefault="008A03EB" w:rsidP="00F22BB9">
      <w:pPr>
        <w:spacing w:line="240" w:lineRule="auto"/>
        <w:ind w:firstLine="720"/>
        <w:rPr>
          <w:rFonts w:ascii="Arial" w:hAnsi="Arial" w:cs="Arial"/>
          <w:color w:val="000000"/>
          <w:sz w:val="23"/>
          <w:szCs w:val="23"/>
          <w:lang w:val="sr-Latn-RS"/>
        </w:rPr>
      </w:pPr>
      <w:r>
        <w:rPr>
          <w:rFonts w:ascii="Arial" w:hAnsi="Arial" w:cs="Arial"/>
          <w:noProof/>
          <w:szCs w:val="22"/>
        </w:rPr>
        <w:t>Pristup parkingu unutar parcele moguć je sa bočnog puta</w:t>
      </w:r>
      <w:r w:rsidR="0088625F">
        <w:rPr>
          <w:rFonts w:ascii="Arial" w:hAnsi="Arial" w:cs="Arial"/>
          <w:noProof/>
          <w:szCs w:val="22"/>
        </w:rPr>
        <w:t xml:space="preserve"> </w:t>
      </w:r>
      <w:r w:rsidR="0088625F" w:rsidRPr="006319D5">
        <w:rPr>
          <w:rFonts w:ascii="Arial" w:hAnsi="Arial" w:cs="Arial"/>
          <w:color w:val="000000"/>
          <w:sz w:val="23"/>
          <w:szCs w:val="23"/>
          <w:lang w:val="sr-Latn-RS"/>
        </w:rPr>
        <w:t xml:space="preserve">u svemu u skladu sa Tehničkim uslovima </w:t>
      </w:r>
      <w:r w:rsidR="0088625F" w:rsidRPr="00C22C0B">
        <w:rPr>
          <w:rFonts w:ascii="Arial" w:hAnsi="Arial" w:cs="Arial"/>
          <w:noProof/>
          <w:szCs w:val="22"/>
        </w:rPr>
        <w:t xml:space="preserve">broj </w:t>
      </w:r>
      <w:r w:rsidR="0088625F">
        <w:rPr>
          <w:rFonts w:ascii="Arial" w:hAnsi="Arial" w:cs="Arial"/>
          <w:noProof/>
          <w:szCs w:val="22"/>
        </w:rPr>
        <w:t>351</w:t>
      </w:r>
      <w:r w:rsidR="0088625F" w:rsidRPr="00C22C0B">
        <w:rPr>
          <w:rFonts w:ascii="Arial" w:hAnsi="Arial" w:cs="Arial"/>
          <w:noProof/>
          <w:szCs w:val="22"/>
        </w:rPr>
        <w:t>-</w:t>
      </w:r>
      <w:r w:rsidR="0088625F">
        <w:rPr>
          <w:rFonts w:ascii="Arial" w:hAnsi="Arial" w:cs="Arial"/>
          <w:noProof/>
          <w:szCs w:val="22"/>
        </w:rPr>
        <w:t>1</w:t>
      </w:r>
      <w:r w:rsidR="0088625F" w:rsidRPr="00C22C0B">
        <w:rPr>
          <w:rFonts w:ascii="Arial" w:hAnsi="Arial" w:cs="Arial"/>
          <w:noProof/>
          <w:szCs w:val="22"/>
        </w:rPr>
        <w:t>-</w:t>
      </w:r>
      <w:r w:rsidR="0088625F">
        <w:rPr>
          <w:rFonts w:ascii="Arial" w:hAnsi="Arial" w:cs="Arial"/>
          <w:noProof/>
          <w:szCs w:val="22"/>
        </w:rPr>
        <w:t>7</w:t>
      </w:r>
      <w:r w:rsidR="0088625F" w:rsidRPr="00C22C0B">
        <w:rPr>
          <w:rFonts w:ascii="Arial" w:hAnsi="Arial" w:cs="Arial"/>
          <w:noProof/>
          <w:szCs w:val="22"/>
        </w:rPr>
        <w:t>/202</w:t>
      </w:r>
      <w:r w:rsidR="0088625F">
        <w:rPr>
          <w:rFonts w:ascii="Arial" w:hAnsi="Arial" w:cs="Arial"/>
          <w:noProof/>
          <w:szCs w:val="22"/>
        </w:rPr>
        <w:t>4</w:t>
      </w:r>
      <w:r w:rsidR="0088625F" w:rsidRPr="00C22C0B">
        <w:rPr>
          <w:rFonts w:ascii="Arial" w:hAnsi="Arial" w:cs="Arial"/>
          <w:noProof/>
          <w:szCs w:val="22"/>
        </w:rPr>
        <w:t>-</w:t>
      </w:r>
      <w:r w:rsidR="0088625F">
        <w:rPr>
          <w:rFonts w:ascii="Arial" w:hAnsi="Arial" w:cs="Arial"/>
          <w:noProof/>
          <w:szCs w:val="22"/>
        </w:rPr>
        <w:t>IV-03 od 22.02</w:t>
      </w:r>
      <w:r w:rsidR="0088625F" w:rsidRPr="00C22C0B">
        <w:rPr>
          <w:rFonts w:ascii="Arial" w:hAnsi="Arial" w:cs="Arial"/>
          <w:noProof/>
          <w:szCs w:val="22"/>
        </w:rPr>
        <w:t>.202</w:t>
      </w:r>
      <w:r w:rsidR="0088625F">
        <w:rPr>
          <w:rFonts w:ascii="Arial" w:hAnsi="Arial" w:cs="Arial"/>
          <w:noProof/>
          <w:szCs w:val="22"/>
        </w:rPr>
        <w:t>4</w:t>
      </w:r>
      <w:r w:rsidR="0088625F" w:rsidRPr="00C22C0B">
        <w:rPr>
          <w:rFonts w:ascii="Arial" w:hAnsi="Arial" w:cs="Arial"/>
          <w:noProof/>
          <w:szCs w:val="22"/>
        </w:rPr>
        <w:t>. godine</w:t>
      </w:r>
      <w:r w:rsidR="0088625F" w:rsidRPr="006319D5">
        <w:rPr>
          <w:rFonts w:ascii="Arial" w:hAnsi="Arial" w:cs="Arial"/>
          <w:color w:val="000000"/>
          <w:sz w:val="23"/>
          <w:szCs w:val="23"/>
          <w:lang w:val="sr-Latn-RS"/>
        </w:rPr>
        <w:t xml:space="preserve"> izdatim od strane </w:t>
      </w:r>
      <w:r w:rsidR="0088625F">
        <w:rPr>
          <w:rFonts w:ascii="Arial" w:hAnsi="Arial" w:cs="Arial"/>
          <w:color w:val="000000"/>
          <w:sz w:val="23"/>
          <w:szCs w:val="23"/>
          <w:lang w:val="sr-Latn-RS"/>
        </w:rPr>
        <w:t>Gradske uprave Grada Vršca, Odeljenje za prostorno planiranje, urbanizam, građevinarstvo, investicije i kapitalna ulaganja</w:t>
      </w:r>
      <w:r w:rsidR="0088625F" w:rsidRPr="006319D5">
        <w:rPr>
          <w:rFonts w:ascii="Arial" w:hAnsi="Arial" w:cs="Arial"/>
          <w:color w:val="000000"/>
          <w:sz w:val="23"/>
          <w:szCs w:val="23"/>
          <w:lang w:val="sr-Latn-RS"/>
        </w:rPr>
        <w:t xml:space="preserve">. </w:t>
      </w:r>
    </w:p>
    <w:p w:rsidR="008A03EB" w:rsidRDefault="008A03EB" w:rsidP="008A03EB">
      <w:pPr>
        <w:spacing w:line="240" w:lineRule="auto"/>
        <w:rPr>
          <w:rFonts w:ascii="Arial" w:hAnsi="Arial" w:cs="Arial"/>
          <w:noProof/>
          <w:szCs w:val="22"/>
        </w:rPr>
      </w:pPr>
    </w:p>
    <w:p w:rsidR="002E465C" w:rsidRDefault="002E465C" w:rsidP="002E465C">
      <w:pPr>
        <w:spacing w:line="240" w:lineRule="auto"/>
        <w:rPr>
          <w:rFonts w:ascii="Arial" w:hAnsi="Arial" w:cs="Arial"/>
          <w:b/>
          <w:color w:val="000000"/>
          <w:sz w:val="23"/>
          <w:szCs w:val="23"/>
          <w:lang w:val="sr-Latn-RS"/>
        </w:rPr>
      </w:pPr>
      <w:r w:rsidRPr="00D16FC2">
        <w:rPr>
          <w:rFonts w:ascii="Arial" w:hAnsi="Arial" w:cs="Arial"/>
          <w:b/>
          <w:color w:val="000000"/>
          <w:sz w:val="23"/>
          <w:szCs w:val="23"/>
          <w:lang w:val="sr-Latn-RS"/>
        </w:rPr>
        <w:t xml:space="preserve">Vodovod i kanalizacija </w:t>
      </w:r>
    </w:p>
    <w:p w:rsidR="002E465C" w:rsidRDefault="002E465C" w:rsidP="00F22BB9">
      <w:pPr>
        <w:spacing w:line="240" w:lineRule="auto"/>
        <w:ind w:firstLine="720"/>
        <w:rPr>
          <w:rFonts w:ascii="Arial" w:hAnsi="Arial" w:cs="Arial"/>
          <w:color w:val="000000"/>
          <w:sz w:val="23"/>
          <w:szCs w:val="23"/>
          <w:lang w:val="sr-Latn-RS"/>
        </w:rPr>
      </w:pPr>
      <w:r w:rsidRPr="008450FE">
        <w:rPr>
          <w:rFonts w:ascii="Arial" w:hAnsi="Arial" w:cs="Arial"/>
          <w:color w:val="000000"/>
          <w:sz w:val="23"/>
          <w:szCs w:val="23"/>
          <w:lang w:val="sr-Latn-RS"/>
        </w:rPr>
        <w:t>Postojeći</w:t>
      </w:r>
      <w:r>
        <w:rPr>
          <w:rFonts w:ascii="Arial" w:hAnsi="Arial" w:cs="Arial"/>
          <w:color w:val="000000"/>
          <w:sz w:val="23"/>
          <w:szCs w:val="23"/>
          <w:lang w:val="sr-Latn-RS"/>
        </w:rPr>
        <w:t xml:space="preserve"> </w:t>
      </w:r>
      <w:r w:rsidR="008A03EB">
        <w:rPr>
          <w:rFonts w:ascii="Arial" w:hAnsi="Arial" w:cs="Arial"/>
          <w:color w:val="000000"/>
          <w:sz w:val="23"/>
          <w:szCs w:val="23"/>
          <w:lang w:val="sr-Latn-RS"/>
        </w:rPr>
        <w:t>porodični stambeni</w:t>
      </w:r>
      <w:r>
        <w:rPr>
          <w:rFonts w:ascii="Arial" w:hAnsi="Arial" w:cs="Arial"/>
          <w:color w:val="000000"/>
          <w:sz w:val="23"/>
          <w:szCs w:val="23"/>
          <w:lang w:val="sr-Latn-RS"/>
        </w:rPr>
        <w:t xml:space="preserve"> objekat je priklučen na javnu mrežu instalacija vodovoda i kanalizacije, a rekonstruisani, dograđeni i prenamenjeni stambeni prostor će biti priklučen u skladu sa t</w:t>
      </w:r>
      <w:r w:rsidRPr="000C5407">
        <w:rPr>
          <w:rFonts w:ascii="Arial" w:hAnsi="Arial" w:cs="Arial"/>
          <w:noProof/>
          <w:szCs w:val="22"/>
        </w:rPr>
        <w:t>ehnički</w:t>
      </w:r>
      <w:r>
        <w:rPr>
          <w:rFonts w:ascii="Arial" w:hAnsi="Arial" w:cs="Arial"/>
          <w:noProof/>
          <w:szCs w:val="22"/>
        </w:rPr>
        <w:t>m</w:t>
      </w:r>
      <w:r w:rsidRPr="000C5407">
        <w:rPr>
          <w:rFonts w:ascii="Arial" w:hAnsi="Arial" w:cs="Arial"/>
          <w:noProof/>
          <w:szCs w:val="22"/>
        </w:rPr>
        <w:t xml:space="preserve"> uslovi</w:t>
      </w:r>
      <w:r>
        <w:rPr>
          <w:rFonts w:ascii="Arial" w:hAnsi="Arial" w:cs="Arial"/>
          <w:noProof/>
          <w:szCs w:val="22"/>
        </w:rPr>
        <w:t>ma</w:t>
      </w:r>
      <w:r w:rsidRPr="000C5407">
        <w:rPr>
          <w:rFonts w:ascii="Arial" w:hAnsi="Arial" w:cs="Arial"/>
          <w:noProof/>
          <w:szCs w:val="22"/>
        </w:rPr>
        <w:t xml:space="preserve"> </w:t>
      </w:r>
      <w:r w:rsidRPr="00546CBB">
        <w:rPr>
          <w:rFonts w:ascii="Arial" w:hAnsi="Arial" w:cs="Arial"/>
          <w:noProof/>
          <w:szCs w:val="22"/>
        </w:rPr>
        <w:t>broj 05-</w:t>
      </w:r>
      <w:r w:rsidR="008A03EB">
        <w:rPr>
          <w:rFonts w:ascii="Arial" w:hAnsi="Arial" w:cs="Arial"/>
          <w:noProof/>
          <w:szCs w:val="22"/>
        </w:rPr>
        <w:t>8</w:t>
      </w:r>
      <w:r w:rsidRPr="00546CBB">
        <w:rPr>
          <w:rFonts w:ascii="Arial" w:hAnsi="Arial" w:cs="Arial"/>
          <w:noProof/>
          <w:szCs w:val="22"/>
        </w:rPr>
        <w:t>-1/202</w:t>
      </w:r>
      <w:r w:rsidR="008A03EB">
        <w:rPr>
          <w:rFonts w:ascii="Arial" w:hAnsi="Arial" w:cs="Arial"/>
          <w:noProof/>
          <w:szCs w:val="22"/>
        </w:rPr>
        <w:t>4-2 od 21</w:t>
      </w:r>
      <w:r w:rsidRPr="00546CBB">
        <w:rPr>
          <w:rFonts w:ascii="Arial" w:hAnsi="Arial" w:cs="Arial"/>
          <w:noProof/>
          <w:szCs w:val="22"/>
        </w:rPr>
        <w:t>.</w:t>
      </w:r>
      <w:r w:rsidR="008A03EB">
        <w:rPr>
          <w:rFonts w:ascii="Arial" w:hAnsi="Arial" w:cs="Arial"/>
          <w:noProof/>
          <w:szCs w:val="22"/>
        </w:rPr>
        <w:t>03</w:t>
      </w:r>
      <w:r w:rsidRPr="00546CBB">
        <w:rPr>
          <w:rFonts w:ascii="Arial" w:hAnsi="Arial" w:cs="Arial"/>
          <w:noProof/>
          <w:szCs w:val="22"/>
        </w:rPr>
        <w:t>.202</w:t>
      </w:r>
      <w:r w:rsidR="008A03EB">
        <w:rPr>
          <w:rFonts w:ascii="Arial" w:hAnsi="Arial" w:cs="Arial"/>
          <w:noProof/>
          <w:szCs w:val="22"/>
        </w:rPr>
        <w:t>4</w:t>
      </w:r>
      <w:r w:rsidRPr="00546CBB">
        <w:rPr>
          <w:rFonts w:ascii="Arial" w:hAnsi="Arial" w:cs="Arial"/>
          <w:noProof/>
          <w:szCs w:val="22"/>
        </w:rPr>
        <w:t xml:space="preserve">. </w:t>
      </w:r>
      <w:r w:rsidRPr="000C5407">
        <w:rPr>
          <w:rFonts w:ascii="Arial" w:hAnsi="Arial" w:cs="Arial"/>
          <w:noProof/>
          <w:szCs w:val="22"/>
        </w:rPr>
        <w:t>godine</w:t>
      </w:r>
      <w:r>
        <w:rPr>
          <w:rFonts w:ascii="Arial" w:hAnsi="Arial" w:cs="Arial"/>
          <w:color w:val="000000"/>
          <w:sz w:val="23"/>
          <w:szCs w:val="23"/>
          <w:lang w:val="sr-Latn-RS"/>
        </w:rPr>
        <w:t xml:space="preserve"> dobijenih od JKP „Drugi oktobar“ Vršac.Instalacija vodovoda će biti priključena na ulični vod ACØ</w:t>
      </w:r>
      <w:r w:rsidR="008A03EB">
        <w:rPr>
          <w:rFonts w:ascii="Arial" w:hAnsi="Arial" w:cs="Arial"/>
          <w:color w:val="000000"/>
          <w:sz w:val="23"/>
          <w:szCs w:val="23"/>
          <w:lang w:val="sr-Latn-RS"/>
        </w:rPr>
        <w:t>8</w:t>
      </w:r>
      <w:r>
        <w:rPr>
          <w:rFonts w:ascii="Arial" w:hAnsi="Arial" w:cs="Arial"/>
          <w:color w:val="000000"/>
          <w:sz w:val="23"/>
          <w:szCs w:val="23"/>
          <w:lang w:val="sr-Latn-RS"/>
        </w:rPr>
        <w:t xml:space="preserve">0 na </w:t>
      </w:r>
      <w:r w:rsidR="008A03EB">
        <w:rPr>
          <w:rFonts w:ascii="Arial" w:hAnsi="Arial" w:cs="Arial"/>
          <w:color w:val="000000"/>
          <w:sz w:val="23"/>
          <w:szCs w:val="23"/>
          <w:lang w:val="sr-Latn-RS"/>
        </w:rPr>
        <w:t>ne</w:t>
      </w:r>
      <w:r>
        <w:rPr>
          <w:rFonts w:ascii="Arial" w:hAnsi="Arial" w:cs="Arial"/>
          <w:color w:val="000000"/>
          <w:sz w:val="23"/>
          <w:szCs w:val="23"/>
          <w:lang w:val="sr-Latn-RS"/>
        </w:rPr>
        <w:t xml:space="preserve">parnoj strani ulice </w:t>
      </w:r>
      <w:r w:rsidR="008A03EB">
        <w:rPr>
          <w:rFonts w:ascii="Arial" w:hAnsi="Arial" w:cs="Arial"/>
          <w:color w:val="000000"/>
          <w:sz w:val="23"/>
          <w:szCs w:val="23"/>
          <w:lang w:val="sr-Latn-RS"/>
        </w:rPr>
        <w:t>Žarka Zrenjanina</w:t>
      </w:r>
      <w:r w:rsidR="005171C8">
        <w:rPr>
          <w:rFonts w:ascii="Arial" w:hAnsi="Arial" w:cs="Arial"/>
          <w:color w:val="000000"/>
          <w:sz w:val="23"/>
          <w:szCs w:val="23"/>
          <w:lang w:val="sr-Latn-RS"/>
        </w:rPr>
        <w:t>,</w:t>
      </w:r>
      <w:r>
        <w:rPr>
          <w:rFonts w:ascii="Arial" w:hAnsi="Arial" w:cs="Arial"/>
          <w:color w:val="000000"/>
          <w:sz w:val="23"/>
          <w:szCs w:val="23"/>
          <w:lang w:val="sr-Latn-RS"/>
        </w:rPr>
        <w:t xml:space="preserve"> a instalacija kanalizacije na kolektor fekalne kanalizacije PVCØ2</w:t>
      </w:r>
      <w:r w:rsidR="005171C8">
        <w:rPr>
          <w:rFonts w:ascii="Arial" w:hAnsi="Arial" w:cs="Arial"/>
          <w:color w:val="000000"/>
          <w:sz w:val="23"/>
          <w:szCs w:val="23"/>
          <w:lang w:val="sr-Latn-RS"/>
        </w:rPr>
        <w:t>5</w:t>
      </w:r>
      <w:r>
        <w:rPr>
          <w:rFonts w:ascii="Arial" w:hAnsi="Arial" w:cs="Arial"/>
          <w:color w:val="000000"/>
          <w:sz w:val="23"/>
          <w:szCs w:val="23"/>
          <w:lang w:val="sr-Latn-RS"/>
        </w:rPr>
        <w:t>0</w:t>
      </w:r>
      <w:r w:rsidR="005171C8">
        <w:rPr>
          <w:rFonts w:ascii="Arial" w:hAnsi="Arial" w:cs="Arial"/>
          <w:color w:val="000000"/>
          <w:sz w:val="23"/>
          <w:szCs w:val="23"/>
          <w:lang w:val="sr-Latn-RS"/>
        </w:rPr>
        <w:t xml:space="preserve"> na parnoj strani ulice</w:t>
      </w:r>
      <w:r>
        <w:rPr>
          <w:rFonts w:ascii="Arial" w:hAnsi="Arial" w:cs="Arial"/>
          <w:color w:val="000000"/>
          <w:sz w:val="23"/>
          <w:szCs w:val="23"/>
          <w:lang w:val="sr-Latn-RS"/>
        </w:rPr>
        <w:t>.</w:t>
      </w:r>
    </w:p>
    <w:p w:rsidR="002E465C" w:rsidRDefault="002E465C" w:rsidP="00F22BB9">
      <w:pPr>
        <w:spacing w:line="240" w:lineRule="auto"/>
        <w:ind w:firstLine="720"/>
        <w:rPr>
          <w:rFonts w:ascii="Arial" w:hAnsi="Arial" w:cs="Arial"/>
          <w:color w:val="000000"/>
          <w:sz w:val="23"/>
          <w:szCs w:val="23"/>
          <w:lang w:val="sr-Latn-RS"/>
        </w:rPr>
      </w:pPr>
      <w:r>
        <w:rPr>
          <w:rFonts w:ascii="Arial" w:hAnsi="Arial" w:cs="Arial"/>
          <w:color w:val="000000"/>
          <w:sz w:val="23"/>
          <w:szCs w:val="23"/>
          <w:lang w:val="sr-Latn-RS"/>
        </w:rPr>
        <w:t>Potrebe za rekonstruisani i dograđeni deo su sledeći</w:t>
      </w:r>
      <w:r w:rsidR="00F22BB9">
        <w:rPr>
          <w:rFonts w:ascii="Arial" w:hAnsi="Arial" w:cs="Arial"/>
          <w:color w:val="000000"/>
          <w:sz w:val="23"/>
          <w:szCs w:val="23"/>
          <w:lang w:val="sr-Latn-RS"/>
        </w:rPr>
        <w:t>:</w:t>
      </w:r>
    </w:p>
    <w:p w:rsidR="005171C8" w:rsidRPr="007645C4" w:rsidRDefault="005171C8" w:rsidP="00F22BB9">
      <w:pPr>
        <w:widowControl w:val="0"/>
        <w:autoSpaceDE w:val="0"/>
        <w:autoSpaceDN w:val="0"/>
        <w:adjustRightInd w:val="0"/>
        <w:spacing w:line="240" w:lineRule="auto"/>
        <w:ind w:right="-198" w:firstLine="720"/>
        <w:rPr>
          <w:rFonts w:ascii="Arial" w:hAnsi="Arial" w:cs="Arial"/>
          <w:szCs w:val="22"/>
        </w:rPr>
      </w:pPr>
      <w:r w:rsidRPr="008D6430">
        <w:rPr>
          <w:rFonts w:ascii="Arial" w:hAnsi="Arial" w:cs="Arial"/>
          <w:szCs w:val="22"/>
        </w:rPr>
        <w:t xml:space="preserve">Sanitarna potrošna hladna voda </w:t>
      </w:r>
      <w:r w:rsidRPr="007645C4">
        <w:rPr>
          <w:rFonts w:ascii="Arial" w:hAnsi="Arial" w:cs="Arial"/>
          <w:szCs w:val="22"/>
        </w:rPr>
        <w:t>Q=1,02 l/s</w:t>
      </w:r>
    </w:p>
    <w:p w:rsidR="005171C8" w:rsidRPr="007645C4" w:rsidRDefault="005171C8" w:rsidP="00F22BB9">
      <w:pPr>
        <w:widowControl w:val="0"/>
        <w:autoSpaceDE w:val="0"/>
        <w:autoSpaceDN w:val="0"/>
        <w:adjustRightInd w:val="0"/>
        <w:spacing w:line="240" w:lineRule="auto"/>
        <w:ind w:right="-198" w:firstLine="720"/>
        <w:rPr>
          <w:rFonts w:ascii="Arial" w:hAnsi="Arial" w:cs="Arial"/>
          <w:szCs w:val="22"/>
        </w:rPr>
      </w:pPr>
      <w:r w:rsidRPr="007645C4">
        <w:rPr>
          <w:rFonts w:ascii="Arial" w:hAnsi="Arial" w:cs="Arial"/>
          <w:szCs w:val="22"/>
        </w:rPr>
        <w:t>Sanitarna otpadna voda Q=1,28 l/s</w:t>
      </w:r>
    </w:p>
    <w:p w:rsidR="005171C8" w:rsidRDefault="00654F67" w:rsidP="00F22BB9">
      <w:pPr>
        <w:widowControl w:val="0"/>
        <w:autoSpaceDE w:val="0"/>
        <w:autoSpaceDN w:val="0"/>
        <w:adjustRightInd w:val="0"/>
        <w:spacing w:line="240" w:lineRule="auto"/>
        <w:ind w:right="-198" w:firstLine="720"/>
        <w:rPr>
          <w:rFonts w:ascii="Arial" w:hAnsi="Arial" w:cs="Arial"/>
          <w:szCs w:val="22"/>
        </w:rPr>
      </w:pPr>
      <w:r>
        <w:rPr>
          <w:rFonts w:ascii="Arial" w:hAnsi="Arial" w:cs="Arial"/>
          <w:szCs w:val="22"/>
        </w:rPr>
        <w:t>Protivpožarna voda Q=10 l/</w:t>
      </w:r>
    </w:p>
    <w:p w:rsidR="00654F67" w:rsidRDefault="00654F67" w:rsidP="005171C8">
      <w:pPr>
        <w:widowControl w:val="0"/>
        <w:autoSpaceDE w:val="0"/>
        <w:autoSpaceDN w:val="0"/>
        <w:adjustRightInd w:val="0"/>
        <w:spacing w:line="240" w:lineRule="auto"/>
        <w:ind w:right="-198"/>
        <w:rPr>
          <w:rFonts w:ascii="Arial" w:hAnsi="Arial" w:cs="Arial"/>
          <w:szCs w:val="22"/>
        </w:rPr>
      </w:pPr>
    </w:p>
    <w:p w:rsidR="00654F67" w:rsidRPr="00654F67" w:rsidRDefault="00654F67" w:rsidP="00654F67">
      <w:pPr>
        <w:spacing w:line="240" w:lineRule="auto"/>
        <w:rPr>
          <w:rFonts w:ascii="Arial" w:hAnsi="Arial" w:cs="Arial"/>
          <w:b/>
          <w:color w:val="000000"/>
          <w:sz w:val="23"/>
          <w:szCs w:val="23"/>
          <w:lang w:val="sr-Latn-RS"/>
        </w:rPr>
      </w:pPr>
      <w:r w:rsidRPr="00654F67">
        <w:rPr>
          <w:rFonts w:ascii="Arial" w:hAnsi="Arial" w:cs="Arial"/>
          <w:b/>
          <w:color w:val="000000"/>
          <w:sz w:val="23"/>
          <w:szCs w:val="23"/>
          <w:lang w:val="sr-Latn-RS"/>
        </w:rPr>
        <w:t>Atmosferske vode</w:t>
      </w:r>
    </w:p>
    <w:p w:rsidR="00654F67" w:rsidRDefault="00654F67" w:rsidP="00F22BB9">
      <w:pPr>
        <w:widowControl w:val="0"/>
        <w:autoSpaceDE w:val="0"/>
        <w:autoSpaceDN w:val="0"/>
        <w:adjustRightInd w:val="0"/>
        <w:spacing w:line="240" w:lineRule="auto"/>
        <w:ind w:right="-198" w:firstLine="720"/>
        <w:rPr>
          <w:rFonts w:ascii="Arial" w:hAnsi="Arial" w:cs="Arial"/>
          <w:szCs w:val="22"/>
        </w:rPr>
      </w:pPr>
      <w:r w:rsidRPr="00654F67">
        <w:rPr>
          <w:rFonts w:ascii="Arial" w:hAnsi="Arial" w:cs="Arial"/>
          <w:szCs w:val="22"/>
        </w:rPr>
        <w:t xml:space="preserve">Čiste atmosferske vode sa krova objekta usmeravaju se </w:t>
      </w:r>
      <w:r w:rsidR="00542E30">
        <w:rPr>
          <w:rFonts w:ascii="Arial" w:hAnsi="Arial" w:cs="Arial"/>
          <w:szCs w:val="22"/>
        </w:rPr>
        <w:t xml:space="preserve">površinski </w:t>
      </w:r>
      <w:r w:rsidRPr="00654F67">
        <w:rPr>
          <w:rFonts w:ascii="Arial" w:hAnsi="Arial" w:cs="Arial"/>
          <w:szCs w:val="22"/>
        </w:rPr>
        <w:t>putem horizontalnih i vertikalnih oluka ka ulici i na zelene površine unutar parcele</w:t>
      </w:r>
      <w:r w:rsidR="00542E30">
        <w:rPr>
          <w:rFonts w:ascii="Arial" w:hAnsi="Arial" w:cs="Arial"/>
          <w:szCs w:val="22"/>
        </w:rPr>
        <w:t>.</w:t>
      </w:r>
      <w:r w:rsidRPr="00654F67">
        <w:rPr>
          <w:rFonts w:ascii="Arial" w:hAnsi="Arial" w:cs="Arial"/>
          <w:szCs w:val="22"/>
        </w:rPr>
        <w:t xml:space="preserve"> </w:t>
      </w:r>
    </w:p>
    <w:p w:rsidR="007062E9" w:rsidRPr="00654F67" w:rsidRDefault="007062E9" w:rsidP="00F22BB9">
      <w:pPr>
        <w:widowControl w:val="0"/>
        <w:autoSpaceDE w:val="0"/>
        <w:autoSpaceDN w:val="0"/>
        <w:adjustRightInd w:val="0"/>
        <w:spacing w:line="240" w:lineRule="auto"/>
        <w:ind w:right="-198" w:firstLine="720"/>
        <w:rPr>
          <w:rFonts w:ascii="Arial" w:hAnsi="Arial" w:cs="Arial"/>
          <w:szCs w:val="22"/>
        </w:rPr>
      </w:pPr>
      <w:bookmarkStart w:id="0" w:name="_GoBack"/>
      <w:bookmarkEnd w:id="0"/>
    </w:p>
    <w:p w:rsidR="002E465C" w:rsidRPr="007062E9" w:rsidRDefault="002E465C" w:rsidP="007062E9">
      <w:pPr>
        <w:spacing w:after="200" w:line="276" w:lineRule="auto"/>
        <w:rPr>
          <w:rFonts w:ascii="Arial" w:hAnsi="Arial" w:cs="Arial"/>
          <w:color w:val="000000"/>
          <w:sz w:val="23"/>
          <w:szCs w:val="23"/>
          <w:lang w:val="sr-Latn-RS"/>
        </w:rPr>
      </w:pPr>
      <w:r w:rsidRPr="00D16FC2">
        <w:rPr>
          <w:rFonts w:ascii="Arial" w:hAnsi="Arial" w:cs="Arial"/>
          <w:b/>
          <w:color w:val="000000"/>
          <w:sz w:val="23"/>
          <w:szCs w:val="23"/>
          <w:lang w:val="sr-Latn-RS"/>
        </w:rPr>
        <w:t xml:space="preserve">Elektroenergetske instalacije </w:t>
      </w:r>
    </w:p>
    <w:p w:rsidR="002E465C" w:rsidRDefault="002E465C" w:rsidP="00F22BB9">
      <w:pPr>
        <w:spacing w:line="240" w:lineRule="auto"/>
        <w:ind w:firstLine="720"/>
        <w:rPr>
          <w:rFonts w:ascii="Arial" w:hAnsi="Arial" w:cs="Arial"/>
          <w:b/>
          <w:color w:val="000000"/>
          <w:sz w:val="23"/>
          <w:szCs w:val="23"/>
          <w:lang w:val="sr-Latn-RS"/>
        </w:rPr>
      </w:pPr>
      <w:r w:rsidRPr="008450FE">
        <w:rPr>
          <w:rFonts w:ascii="Arial" w:hAnsi="Arial" w:cs="Arial"/>
          <w:color w:val="000000"/>
          <w:sz w:val="23"/>
          <w:szCs w:val="23"/>
          <w:lang w:val="sr-Latn-RS"/>
        </w:rPr>
        <w:t>Postojeći</w:t>
      </w:r>
      <w:r>
        <w:rPr>
          <w:rFonts w:ascii="Arial" w:hAnsi="Arial" w:cs="Arial"/>
          <w:color w:val="000000"/>
          <w:sz w:val="23"/>
          <w:szCs w:val="23"/>
          <w:lang w:val="sr-Latn-RS"/>
        </w:rPr>
        <w:t xml:space="preserve"> </w:t>
      </w:r>
      <w:r w:rsidR="00444DF3">
        <w:rPr>
          <w:rFonts w:ascii="Arial" w:hAnsi="Arial" w:cs="Arial"/>
          <w:color w:val="000000"/>
          <w:sz w:val="23"/>
          <w:szCs w:val="23"/>
          <w:lang w:val="sr-Latn-RS"/>
        </w:rPr>
        <w:t xml:space="preserve">porodični </w:t>
      </w:r>
      <w:r>
        <w:rPr>
          <w:rFonts w:ascii="Arial" w:hAnsi="Arial" w:cs="Arial"/>
          <w:color w:val="000000"/>
          <w:sz w:val="23"/>
          <w:szCs w:val="23"/>
          <w:lang w:val="sr-Latn-RS"/>
        </w:rPr>
        <w:t>stambeni objekat je priklučen na javnu mrežu električne instalacije.</w:t>
      </w:r>
    </w:p>
    <w:p w:rsidR="002E465C" w:rsidRPr="00D16FC2" w:rsidRDefault="002E465C" w:rsidP="00F22BB9">
      <w:pPr>
        <w:spacing w:line="240" w:lineRule="auto"/>
        <w:ind w:firstLine="720"/>
        <w:rPr>
          <w:rFonts w:ascii="Arial" w:hAnsi="Arial" w:cs="Arial"/>
          <w:color w:val="000000"/>
          <w:sz w:val="23"/>
          <w:szCs w:val="23"/>
          <w:lang w:val="sr-Latn-RS"/>
        </w:rPr>
      </w:pPr>
      <w:r w:rsidRPr="00D16FC2">
        <w:rPr>
          <w:rFonts w:ascii="Arial" w:hAnsi="Arial" w:cs="Arial"/>
          <w:color w:val="000000"/>
          <w:sz w:val="23"/>
          <w:szCs w:val="23"/>
          <w:lang w:val="sr-Latn-RS"/>
        </w:rPr>
        <w:t xml:space="preserve">U cilju zadovoljenja potreba za napajanjem električnom energijom, za predmetni </w:t>
      </w:r>
      <w:r>
        <w:rPr>
          <w:rFonts w:ascii="Arial" w:hAnsi="Arial" w:cs="Arial"/>
          <w:color w:val="000000"/>
          <w:sz w:val="23"/>
          <w:szCs w:val="23"/>
          <w:lang w:val="sr-Latn-RS"/>
        </w:rPr>
        <w:t>rekonstruisani i dograđeni prostor</w:t>
      </w:r>
      <w:r w:rsidRPr="00D16FC2">
        <w:rPr>
          <w:rFonts w:ascii="Arial" w:hAnsi="Arial" w:cs="Arial"/>
          <w:color w:val="000000"/>
          <w:sz w:val="23"/>
          <w:szCs w:val="23"/>
          <w:lang w:val="sr-Latn-RS"/>
        </w:rPr>
        <w:t>, potrebno je obezbedi</w:t>
      </w:r>
      <w:r>
        <w:rPr>
          <w:rFonts w:ascii="Arial" w:hAnsi="Arial" w:cs="Arial"/>
          <w:color w:val="000000"/>
          <w:sz w:val="23"/>
          <w:szCs w:val="23"/>
          <w:lang w:val="sr-Latn-RS"/>
        </w:rPr>
        <w:t xml:space="preserve">ti priključak maksimalne snage </w:t>
      </w:r>
      <w:r w:rsidR="00444DF3">
        <w:rPr>
          <w:rFonts w:ascii="Arial" w:hAnsi="Arial" w:cs="Arial"/>
          <w:color w:val="000000"/>
          <w:sz w:val="23"/>
          <w:szCs w:val="23"/>
          <w:lang w:val="sr-Latn-RS"/>
        </w:rPr>
        <w:t>2</w:t>
      </w:r>
      <w:r w:rsidRPr="00D16FC2">
        <w:rPr>
          <w:rFonts w:ascii="Arial" w:hAnsi="Arial" w:cs="Arial"/>
          <w:color w:val="000000"/>
          <w:sz w:val="23"/>
          <w:szCs w:val="23"/>
          <w:lang w:val="sr-Latn-RS"/>
        </w:rPr>
        <w:t>7</w:t>
      </w:r>
      <w:r>
        <w:rPr>
          <w:rFonts w:ascii="Arial" w:hAnsi="Arial" w:cs="Arial"/>
          <w:color w:val="000000"/>
          <w:sz w:val="23"/>
          <w:szCs w:val="23"/>
          <w:lang w:val="sr-Latn-RS"/>
        </w:rPr>
        <w:t>,</w:t>
      </w:r>
      <w:r w:rsidR="00444DF3">
        <w:rPr>
          <w:rFonts w:ascii="Arial" w:hAnsi="Arial" w:cs="Arial"/>
          <w:color w:val="000000"/>
          <w:sz w:val="23"/>
          <w:szCs w:val="23"/>
          <w:lang w:val="sr-Latn-RS"/>
        </w:rPr>
        <w:t>6</w:t>
      </w:r>
      <w:r w:rsidRPr="00D16FC2">
        <w:rPr>
          <w:rFonts w:ascii="Arial" w:hAnsi="Arial" w:cs="Arial"/>
          <w:color w:val="000000"/>
          <w:sz w:val="23"/>
          <w:szCs w:val="23"/>
          <w:lang w:val="sr-Latn-RS"/>
        </w:rPr>
        <w:t>kW</w:t>
      </w:r>
      <w:r>
        <w:rPr>
          <w:rFonts w:ascii="Arial" w:hAnsi="Arial" w:cs="Arial"/>
          <w:color w:val="000000"/>
          <w:sz w:val="23"/>
          <w:szCs w:val="23"/>
          <w:lang w:val="sr-Latn-RS"/>
        </w:rPr>
        <w:t>/</w:t>
      </w:r>
      <w:r w:rsidR="00444DF3">
        <w:rPr>
          <w:rFonts w:ascii="Arial" w:hAnsi="Arial" w:cs="Arial"/>
          <w:color w:val="000000"/>
          <w:sz w:val="23"/>
          <w:szCs w:val="23"/>
          <w:lang w:val="sr-Latn-RS"/>
        </w:rPr>
        <w:t>40</w:t>
      </w:r>
      <w:r>
        <w:rPr>
          <w:rFonts w:ascii="Arial" w:hAnsi="Arial" w:cs="Arial"/>
          <w:color w:val="000000"/>
          <w:sz w:val="23"/>
          <w:szCs w:val="23"/>
          <w:lang w:val="sr-Latn-RS"/>
        </w:rPr>
        <w:t>A</w:t>
      </w:r>
      <w:r w:rsidRPr="00D16FC2">
        <w:rPr>
          <w:rFonts w:ascii="Arial" w:hAnsi="Arial" w:cs="Arial"/>
          <w:color w:val="000000"/>
          <w:sz w:val="23"/>
          <w:szCs w:val="23"/>
          <w:lang w:val="sr-Latn-RS"/>
        </w:rPr>
        <w:t xml:space="preserve">. </w:t>
      </w:r>
    </w:p>
    <w:p w:rsidR="002E465C" w:rsidRDefault="002E465C" w:rsidP="00F22BB9">
      <w:pPr>
        <w:spacing w:line="240" w:lineRule="auto"/>
        <w:ind w:firstLine="720"/>
        <w:rPr>
          <w:rFonts w:ascii="Arial" w:hAnsi="Arial" w:cs="Arial"/>
          <w:color w:val="000000"/>
          <w:sz w:val="23"/>
          <w:szCs w:val="23"/>
          <w:lang w:val="sr-Latn-RS"/>
        </w:rPr>
      </w:pPr>
      <w:r w:rsidRPr="00D16FC2">
        <w:rPr>
          <w:rFonts w:ascii="Arial" w:hAnsi="Arial" w:cs="Arial"/>
          <w:color w:val="000000"/>
          <w:sz w:val="23"/>
          <w:szCs w:val="23"/>
          <w:lang w:val="sr-Latn-RS"/>
        </w:rPr>
        <w:t>Priključenje na elektrodistributivnu mrežu, izvršiti u svemu</w:t>
      </w:r>
      <w:r>
        <w:rPr>
          <w:rFonts w:ascii="Arial" w:hAnsi="Arial" w:cs="Arial"/>
          <w:color w:val="000000"/>
          <w:sz w:val="23"/>
          <w:szCs w:val="23"/>
          <w:lang w:val="sr-Latn-RS"/>
        </w:rPr>
        <w:t xml:space="preserve"> </w:t>
      </w:r>
      <w:r w:rsidRPr="006319D5">
        <w:rPr>
          <w:rFonts w:ascii="Arial" w:hAnsi="Arial" w:cs="Arial"/>
          <w:color w:val="000000"/>
          <w:sz w:val="23"/>
          <w:szCs w:val="23"/>
          <w:lang w:val="sr-Latn-RS"/>
        </w:rPr>
        <w:t xml:space="preserve">u skladu sa uslovima </w:t>
      </w:r>
      <w:r w:rsidRPr="00035232">
        <w:rPr>
          <w:rFonts w:ascii="Arial" w:hAnsi="Arial" w:cs="Arial"/>
          <w:noProof/>
          <w:szCs w:val="22"/>
        </w:rPr>
        <w:t xml:space="preserve">broj </w:t>
      </w:r>
      <w:r w:rsidR="008640F1" w:rsidRPr="008640F1">
        <w:rPr>
          <w:rFonts w:ascii="Arial" w:hAnsi="Arial" w:cs="Arial"/>
          <w:noProof/>
          <w:szCs w:val="22"/>
        </w:rPr>
        <w:t>8C.1.1.0.-D.07.15.-125867-24 od 29.03.2024. godine,</w:t>
      </w:r>
      <w:r w:rsidRPr="008640F1">
        <w:rPr>
          <w:rFonts w:ascii="Arial" w:hAnsi="Arial" w:cs="Arial"/>
          <w:sz w:val="23"/>
          <w:szCs w:val="23"/>
          <w:lang w:val="sr-Latn-RS"/>
        </w:rPr>
        <w:t xml:space="preserve"> </w:t>
      </w:r>
      <w:r w:rsidRPr="006319D5">
        <w:rPr>
          <w:rFonts w:ascii="Arial" w:hAnsi="Arial" w:cs="Arial"/>
          <w:color w:val="000000"/>
          <w:sz w:val="23"/>
          <w:szCs w:val="23"/>
          <w:lang w:val="sr-Latn-RS"/>
        </w:rPr>
        <w:t xml:space="preserve">izdatim od strane EPS Distribucija, ogranak Elektrodistribucija Pančevo. </w:t>
      </w:r>
      <w:r>
        <w:rPr>
          <w:rFonts w:ascii="Arial" w:hAnsi="Arial" w:cs="Arial"/>
          <w:color w:val="000000"/>
          <w:sz w:val="23"/>
          <w:szCs w:val="23"/>
          <w:lang w:val="sr-Latn-RS"/>
        </w:rPr>
        <w:t xml:space="preserve">Izvršiti ugradnju novog trofaznog brojila sa automatskim osiguračima jačine </w:t>
      </w:r>
      <w:r w:rsidR="008640F1" w:rsidRPr="008640F1">
        <w:rPr>
          <w:rFonts w:ascii="Arial" w:hAnsi="Arial" w:cs="Arial"/>
          <w:sz w:val="23"/>
          <w:szCs w:val="23"/>
          <w:lang w:val="sr-Latn-RS"/>
        </w:rPr>
        <w:t>3x40A</w:t>
      </w:r>
      <w:r w:rsidRPr="008640F1">
        <w:rPr>
          <w:rFonts w:ascii="Arial" w:hAnsi="Arial" w:cs="Arial"/>
          <w:sz w:val="23"/>
          <w:szCs w:val="23"/>
          <w:lang w:val="sr-Latn-RS"/>
        </w:rPr>
        <w:t>.</w:t>
      </w:r>
    </w:p>
    <w:p w:rsidR="002E465C" w:rsidRPr="006319D5" w:rsidRDefault="002E465C" w:rsidP="002E465C">
      <w:pPr>
        <w:spacing w:line="240" w:lineRule="auto"/>
        <w:rPr>
          <w:rFonts w:ascii="Arial" w:hAnsi="Arial" w:cs="Arial"/>
          <w:color w:val="000000"/>
          <w:sz w:val="23"/>
          <w:szCs w:val="23"/>
          <w:lang w:val="sr-Latn-RS"/>
        </w:rPr>
      </w:pPr>
    </w:p>
    <w:p w:rsidR="002E465C" w:rsidRDefault="002E465C" w:rsidP="002E465C">
      <w:pPr>
        <w:spacing w:line="240" w:lineRule="auto"/>
        <w:rPr>
          <w:rFonts w:ascii="Arial" w:hAnsi="Arial" w:cs="Arial"/>
          <w:b/>
          <w:color w:val="000000"/>
          <w:sz w:val="23"/>
          <w:szCs w:val="23"/>
          <w:lang w:val="sr-Latn-RS"/>
        </w:rPr>
      </w:pPr>
      <w:r w:rsidRPr="006319D5">
        <w:rPr>
          <w:rFonts w:ascii="Arial" w:hAnsi="Arial" w:cs="Arial"/>
          <w:b/>
          <w:color w:val="000000"/>
          <w:sz w:val="23"/>
          <w:szCs w:val="23"/>
          <w:lang w:val="sr-Latn-RS"/>
        </w:rPr>
        <w:t xml:space="preserve">Gasne instalacije </w:t>
      </w:r>
    </w:p>
    <w:p w:rsidR="002E465C" w:rsidRDefault="002E465C" w:rsidP="00F22BB9">
      <w:pPr>
        <w:spacing w:line="240" w:lineRule="auto"/>
        <w:ind w:firstLine="720"/>
        <w:rPr>
          <w:rFonts w:ascii="Arial" w:hAnsi="Arial" w:cs="Arial"/>
          <w:b/>
          <w:color w:val="000000"/>
          <w:sz w:val="23"/>
          <w:szCs w:val="23"/>
          <w:lang w:val="sr-Latn-RS"/>
        </w:rPr>
      </w:pPr>
      <w:r w:rsidRPr="008450FE">
        <w:rPr>
          <w:rFonts w:ascii="Arial" w:hAnsi="Arial" w:cs="Arial"/>
          <w:color w:val="000000"/>
          <w:sz w:val="23"/>
          <w:szCs w:val="23"/>
          <w:lang w:val="sr-Latn-RS"/>
        </w:rPr>
        <w:t>Postojeći</w:t>
      </w:r>
      <w:r>
        <w:rPr>
          <w:rFonts w:ascii="Arial" w:hAnsi="Arial" w:cs="Arial"/>
          <w:color w:val="000000"/>
          <w:sz w:val="23"/>
          <w:szCs w:val="23"/>
          <w:lang w:val="sr-Latn-RS"/>
        </w:rPr>
        <w:t xml:space="preserve"> </w:t>
      </w:r>
      <w:r w:rsidR="00444DF3">
        <w:rPr>
          <w:rFonts w:ascii="Arial" w:hAnsi="Arial" w:cs="Arial"/>
          <w:color w:val="000000"/>
          <w:sz w:val="23"/>
          <w:szCs w:val="23"/>
          <w:lang w:val="sr-Latn-RS"/>
        </w:rPr>
        <w:t xml:space="preserve">porodični </w:t>
      </w:r>
      <w:r>
        <w:rPr>
          <w:rFonts w:ascii="Arial" w:hAnsi="Arial" w:cs="Arial"/>
          <w:color w:val="000000"/>
          <w:sz w:val="23"/>
          <w:szCs w:val="23"/>
          <w:lang w:val="sr-Latn-RS"/>
        </w:rPr>
        <w:t>stambeni objekat je priklučen na javnu mrežu gasne instalacije.</w:t>
      </w:r>
    </w:p>
    <w:p w:rsidR="002E465C" w:rsidRPr="006319D5" w:rsidRDefault="002E465C" w:rsidP="00F22BB9">
      <w:pPr>
        <w:spacing w:line="240" w:lineRule="auto"/>
        <w:ind w:firstLine="720"/>
        <w:rPr>
          <w:rFonts w:ascii="Arial" w:hAnsi="Arial" w:cs="Arial"/>
          <w:color w:val="000000"/>
          <w:sz w:val="23"/>
          <w:szCs w:val="23"/>
          <w:lang w:val="sr-Latn-RS"/>
        </w:rPr>
      </w:pPr>
      <w:r>
        <w:rPr>
          <w:rFonts w:ascii="Arial" w:hAnsi="Arial" w:cs="Arial"/>
          <w:color w:val="000000"/>
          <w:sz w:val="23"/>
          <w:szCs w:val="23"/>
          <w:lang w:val="sr-Latn-RS"/>
        </w:rPr>
        <w:lastRenderedPageBreak/>
        <w:t xml:space="preserve">Rekonstruisani i dograđeni objekat će se priključiti na distributivni gasovod ,Max </w:t>
      </w:r>
      <w:r w:rsidR="0088625F">
        <w:rPr>
          <w:rFonts w:ascii="Arial" w:hAnsi="Arial" w:cs="Arial"/>
          <w:color w:val="000000"/>
          <w:sz w:val="23"/>
          <w:szCs w:val="23"/>
          <w:lang w:val="sr-Latn-RS"/>
        </w:rPr>
        <w:t>10</w:t>
      </w:r>
      <w:r>
        <w:rPr>
          <w:rFonts w:ascii="Arial" w:hAnsi="Arial" w:cs="Arial"/>
          <w:color w:val="000000"/>
          <w:sz w:val="23"/>
          <w:szCs w:val="23"/>
          <w:lang w:val="sr-Latn-RS"/>
        </w:rPr>
        <w:t xml:space="preserve"> Sm</w:t>
      </w:r>
      <w:r w:rsidR="00EB1FD5">
        <w:rPr>
          <w:rFonts w:ascii="Arial" w:hAnsi="Arial" w:cs="Arial"/>
          <w:color w:val="000000"/>
          <w:sz w:val="23"/>
          <w:szCs w:val="23"/>
          <w:lang w:val="sr-Latn-RS"/>
        </w:rPr>
        <w:t>³</w:t>
      </w:r>
      <w:r>
        <w:rPr>
          <w:rFonts w:ascii="Arial" w:hAnsi="Arial" w:cs="Arial"/>
          <w:color w:val="000000"/>
          <w:sz w:val="23"/>
          <w:szCs w:val="23"/>
          <w:lang w:val="sr-Latn-RS"/>
        </w:rPr>
        <w:t xml:space="preserve">/h </w:t>
      </w:r>
      <w:r w:rsidRPr="006319D5">
        <w:rPr>
          <w:rFonts w:ascii="Arial" w:hAnsi="Arial" w:cs="Arial"/>
          <w:color w:val="000000"/>
          <w:sz w:val="23"/>
          <w:szCs w:val="23"/>
          <w:lang w:val="sr-Latn-RS"/>
        </w:rPr>
        <w:t xml:space="preserve">u svemu u skladu sa Tehničkim uslovima </w:t>
      </w:r>
      <w:r w:rsidRPr="00C22C0B">
        <w:rPr>
          <w:rFonts w:ascii="Arial" w:hAnsi="Arial" w:cs="Arial"/>
          <w:noProof/>
          <w:szCs w:val="22"/>
        </w:rPr>
        <w:t>broj 06-</w:t>
      </w:r>
      <w:r w:rsidR="00444DF3">
        <w:rPr>
          <w:rFonts w:ascii="Arial" w:hAnsi="Arial" w:cs="Arial"/>
          <w:noProof/>
          <w:szCs w:val="22"/>
        </w:rPr>
        <w:t>7</w:t>
      </w:r>
      <w:r w:rsidRPr="00C22C0B">
        <w:rPr>
          <w:rFonts w:ascii="Arial" w:hAnsi="Arial" w:cs="Arial"/>
          <w:noProof/>
          <w:szCs w:val="22"/>
        </w:rPr>
        <w:t>-</w:t>
      </w:r>
      <w:r w:rsidR="00444DF3">
        <w:rPr>
          <w:rFonts w:ascii="Arial" w:hAnsi="Arial" w:cs="Arial"/>
          <w:noProof/>
          <w:szCs w:val="22"/>
        </w:rPr>
        <w:t>4</w:t>
      </w:r>
      <w:r w:rsidRPr="00C22C0B">
        <w:rPr>
          <w:rFonts w:ascii="Arial" w:hAnsi="Arial" w:cs="Arial"/>
          <w:noProof/>
          <w:szCs w:val="22"/>
        </w:rPr>
        <w:t>/202</w:t>
      </w:r>
      <w:r w:rsidR="00444DF3">
        <w:rPr>
          <w:rFonts w:ascii="Arial" w:hAnsi="Arial" w:cs="Arial"/>
          <w:noProof/>
          <w:szCs w:val="22"/>
        </w:rPr>
        <w:t>4</w:t>
      </w:r>
      <w:r w:rsidRPr="00C22C0B">
        <w:rPr>
          <w:rFonts w:ascii="Arial" w:hAnsi="Arial" w:cs="Arial"/>
          <w:noProof/>
          <w:szCs w:val="22"/>
        </w:rPr>
        <w:t>-2 od 0</w:t>
      </w:r>
      <w:r w:rsidR="0088625F">
        <w:rPr>
          <w:rFonts w:ascii="Arial" w:hAnsi="Arial" w:cs="Arial"/>
          <w:noProof/>
          <w:szCs w:val="22"/>
        </w:rPr>
        <w:t>8.02</w:t>
      </w:r>
      <w:r w:rsidRPr="00C22C0B">
        <w:rPr>
          <w:rFonts w:ascii="Arial" w:hAnsi="Arial" w:cs="Arial"/>
          <w:noProof/>
          <w:szCs w:val="22"/>
        </w:rPr>
        <w:t>.202</w:t>
      </w:r>
      <w:r w:rsidR="0088625F">
        <w:rPr>
          <w:rFonts w:ascii="Arial" w:hAnsi="Arial" w:cs="Arial"/>
          <w:noProof/>
          <w:szCs w:val="22"/>
        </w:rPr>
        <w:t>4</w:t>
      </w:r>
      <w:r w:rsidRPr="00C22C0B">
        <w:rPr>
          <w:rFonts w:ascii="Arial" w:hAnsi="Arial" w:cs="Arial"/>
          <w:noProof/>
          <w:szCs w:val="22"/>
        </w:rPr>
        <w:t>. godine</w:t>
      </w:r>
      <w:r w:rsidRPr="006319D5">
        <w:rPr>
          <w:rFonts w:ascii="Arial" w:hAnsi="Arial" w:cs="Arial"/>
          <w:color w:val="000000"/>
          <w:sz w:val="23"/>
          <w:szCs w:val="23"/>
          <w:lang w:val="sr-Latn-RS"/>
        </w:rPr>
        <w:t xml:space="preserve"> izdatim od strane JKP Drugi oktobar Vršac. </w:t>
      </w:r>
    </w:p>
    <w:p w:rsidR="00444DF3" w:rsidRDefault="00444DF3" w:rsidP="002E465C">
      <w:pPr>
        <w:spacing w:line="240" w:lineRule="auto"/>
        <w:rPr>
          <w:rFonts w:ascii="Arial" w:hAnsi="Arial" w:cs="Arial"/>
          <w:b/>
          <w:color w:val="000000"/>
          <w:sz w:val="23"/>
          <w:szCs w:val="23"/>
          <w:lang w:val="sr-Latn-RS"/>
        </w:rPr>
      </w:pPr>
    </w:p>
    <w:p w:rsidR="002E465C" w:rsidRDefault="002E465C" w:rsidP="002E465C">
      <w:pPr>
        <w:spacing w:line="240" w:lineRule="auto"/>
        <w:rPr>
          <w:rFonts w:ascii="Arial" w:hAnsi="Arial" w:cs="Arial"/>
          <w:b/>
          <w:color w:val="000000"/>
          <w:sz w:val="23"/>
          <w:szCs w:val="23"/>
          <w:lang w:val="sr-Latn-RS"/>
        </w:rPr>
      </w:pPr>
      <w:r w:rsidRPr="006319D5">
        <w:rPr>
          <w:rFonts w:ascii="Arial" w:hAnsi="Arial" w:cs="Arial"/>
          <w:b/>
          <w:color w:val="000000"/>
          <w:sz w:val="23"/>
          <w:szCs w:val="23"/>
          <w:lang w:val="sr-Latn-RS"/>
        </w:rPr>
        <w:t xml:space="preserve">TT instalacija </w:t>
      </w:r>
    </w:p>
    <w:p w:rsidR="002E465C" w:rsidRDefault="002E465C" w:rsidP="00F22BB9">
      <w:pPr>
        <w:spacing w:line="240" w:lineRule="auto"/>
        <w:ind w:firstLine="720"/>
        <w:rPr>
          <w:rFonts w:ascii="Arial" w:hAnsi="Arial" w:cs="Arial"/>
          <w:b/>
          <w:color w:val="000000"/>
          <w:sz w:val="23"/>
          <w:szCs w:val="23"/>
          <w:lang w:val="sr-Latn-RS"/>
        </w:rPr>
      </w:pPr>
      <w:r w:rsidRPr="008450FE">
        <w:rPr>
          <w:rFonts w:ascii="Arial" w:hAnsi="Arial" w:cs="Arial"/>
          <w:color w:val="000000"/>
          <w:sz w:val="23"/>
          <w:szCs w:val="23"/>
          <w:lang w:val="sr-Latn-RS"/>
        </w:rPr>
        <w:t>Postojeći</w:t>
      </w:r>
      <w:r>
        <w:rPr>
          <w:rFonts w:ascii="Arial" w:hAnsi="Arial" w:cs="Arial"/>
          <w:color w:val="000000"/>
          <w:sz w:val="23"/>
          <w:szCs w:val="23"/>
          <w:lang w:val="sr-Latn-RS"/>
        </w:rPr>
        <w:t xml:space="preserve"> stambeno-poslovni objekat je priklučen na javnu mrežu TT instalacije</w:t>
      </w:r>
      <w:r w:rsidR="00F22BB9">
        <w:rPr>
          <w:rFonts w:ascii="Arial" w:hAnsi="Arial" w:cs="Arial"/>
          <w:color w:val="000000"/>
          <w:sz w:val="23"/>
          <w:szCs w:val="23"/>
          <w:lang w:val="sr-Latn-RS"/>
        </w:rPr>
        <w:t>.</w:t>
      </w:r>
    </w:p>
    <w:p w:rsidR="002E465C" w:rsidRDefault="002E465C" w:rsidP="00F22BB9">
      <w:pPr>
        <w:spacing w:line="240" w:lineRule="auto"/>
        <w:ind w:firstLine="720"/>
        <w:rPr>
          <w:rFonts w:ascii="Arial" w:hAnsi="Arial" w:cs="Arial"/>
          <w:color w:val="000000"/>
          <w:sz w:val="23"/>
          <w:szCs w:val="23"/>
          <w:lang w:val="sr-Latn-RS"/>
        </w:rPr>
      </w:pPr>
      <w:r>
        <w:rPr>
          <w:rFonts w:ascii="Arial" w:hAnsi="Arial" w:cs="Arial"/>
          <w:color w:val="000000"/>
          <w:sz w:val="23"/>
          <w:szCs w:val="23"/>
          <w:lang w:val="sr-Latn-RS"/>
        </w:rPr>
        <w:t>Priključenje rekonstruisanog i dograđenog objekta na TT instalaciju izvršiće se u</w:t>
      </w:r>
      <w:r w:rsidRPr="006319D5">
        <w:rPr>
          <w:rFonts w:ascii="Arial" w:hAnsi="Arial" w:cs="Arial"/>
          <w:color w:val="000000"/>
          <w:sz w:val="23"/>
          <w:szCs w:val="23"/>
          <w:lang w:val="sr-Latn-RS"/>
        </w:rPr>
        <w:t xml:space="preserve"> svemu u skladu sa uslovima </w:t>
      </w:r>
      <w:r w:rsidRPr="00C22C0B">
        <w:rPr>
          <w:rFonts w:ascii="Arial" w:hAnsi="Arial" w:cs="Arial"/>
          <w:noProof/>
          <w:szCs w:val="22"/>
        </w:rPr>
        <w:t xml:space="preserve">broj </w:t>
      </w:r>
      <w:r w:rsidR="00444DF3">
        <w:rPr>
          <w:rFonts w:ascii="Arial" w:hAnsi="Arial" w:cs="Arial"/>
          <w:noProof/>
          <w:szCs w:val="22"/>
        </w:rPr>
        <w:t>58571/1-2024 od 07.02.2024.</w:t>
      </w:r>
      <w:r w:rsidRPr="00963C09">
        <w:rPr>
          <w:rFonts w:ascii="Arial" w:hAnsi="Arial" w:cs="Arial"/>
          <w:noProof/>
          <w:szCs w:val="22"/>
        </w:rPr>
        <w:t xml:space="preserve"> godine</w:t>
      </w:r>
      <w:r w:rsidRPr="006319D5">
        <w:rPr>
          <w:rFonts w:ascii="Arial" w:hAnsi="Arial" w:cs="Arial"/>
          <w:color w:val="000000"/>
          <w:sz w:val="23"/>
          <w:szCs w:val="23"/>
          <w:lang w:val="sr-Latn-RS"/>
        </w:rPr>
        <w:t xml:space="preserve"> </w:t>
      </w:r>
      <w:r>
        <w:rPr>
          <w:rFonts w:ascii="Arial" w:hAnsi="Arial" w:cs="Arial"/>
          <w:color w:val="000000"/>
          <w:sz w:val="23"/>
          <w:szCs w:val="23"/>
          <w:lang w:val="sr-Latn-RS"/>
        </w:rPr>
        <w:t xml:space="preserve">izdate od strane </w:t>
      </w:r>
      <w:r w:rsidRPr="006319D5">
        <w:rPr>
          <w:rFonts w:ascii="Arial" w:hAnsi="Arial" w:cs="Arial"/>
          <w:color w:val="000000"/>
          <w:sz w:val="23"/>
          <w:szCs w:val="23"/>
          <w:lang w:val="sr-Latn-RS"/>
        </w:rPr>
        <w:t xml:space="preserve">PT Telekom Srbija A.D. </w:t>
      </w:r>
    </w:p>
    <w:p w:rsidR="002E465C" w:rsidRDefault="002E465C" w:rsidP="002E465C">
      <w:pPr>
        <w:rPr>
          <w:rFonts w:ascii="Arial" w:hAnsi="Arial" w:cs="Arial"/>
          <w:color w:val="000000"/>
          <w:sz w:val="23"/>
          <w:szCs w:val="23"/>
          <w:lang w:val="sr-Latn-RS"/>
        </w:rPr>
      </w:pPr>
    </w:p>
    <w:p w:rsidR="002E465C" w:rsidRDefault="000A551E" w:rsidP="002E465C">
      <w:pPr>
        <w:autoSpaceDE w:val="0"/>
        <w:autoSpaceDN w:val="0"/>
        <w:adjustRightInd w:val="0"/>
        <w:spacing w:line="240" w:lineRule="auto"/>
        <w:rPr>
          <w:rFonts w:ascii="Arial" w:eastAsiaTheme="majorEastAsia" w:hAnsi="Arial" w:cs="Arial"/>
          <w:b/>
          <w:noProof/>
          <w:szCs w:val="22"/>
        </w:rPr>
      </w:pPr>
      <w:r>
        <w:rPr>
          <w:rFonts w:ascii="Arial" w:eastAsiaTheme="majorEastAsia" w:hAnsi="Arial" w:cs="Arial"/>
          <w:b/>
          <w:noProof/>
          <w:szCs w:val="22"/>
        </w:rPr>
        <w:t>2</w:t>
      </w:r>
      <w:r w:rsidR="002E465C" w:rsidRPr="00BE1A68">
        <w:rPr>
          <w:rFonts w:ascii="Arial" w:eastAsiaTheme="majorEastAsia" w:hAnsi="Arial" w:cs="Arial"/>
          <w:b/>
          <w:noProof/>
          <w:szCs w:val="22"/>
        </w:rPr>
        <w:t xml:space="preserve">.10 INŽENJERSKO-GEOLOŠKI USLOVI </w:t>
      </w:r>
    </w:p>
    <w:p w:rsidR="002E465C" w:rsidRPr="00BE1A68" w:rsidRDefault="002E465C" w:rsidP="002E465C">
      <w:pPr>
        <w:autoSpaceDE w:val="0"/>
        <w:autoSpaceDN w:val="0"/>
        <w:adjustRightInd w:val="0"/>
        <w:spacing w:line="240" w:lineRule="auto"/>
        <w:rPr>
          <w:rFonts w:ascii="Arial" w:eastAsiaTheme="majorEastAsia" w:hAnsi="Arial" w:cs="Arial"/>
          <w:b/>
          <w:noProof/>
          <w:szCs w:val="22"/>
        </w:rPr>
      </w:pPr>
    </w:p>
    <w:p w:rsidR="002E465C" w:rsidRPr="006319D5" w:rsidRDefault="002E465C" w:rsidP="00F22BB9">
      <w:pPr>
        <w:autoSpaceDE w:val="0"/>
        <w:autoSpaceDN w:val="0"/>
        <w:adjustRightInd w:val="0"/>
        <w:spacing w:line="240" w:lineRule="auto"/>
        <w:ind w:firstLine="720"/>
        <w:rPr>
          <w:rFonts w:ascii="Arial" w:hAnsi="Arial" w:cs="Arial"/>
          <w:color w:val="000000"/>
          <w:sz w:val="23"/>
          <w:szCs w:val="23"/>
          <w:lang w:val="sr-Latn-RS"/>
        </w:rPr>
      </w:pPr>
      <w:r w:rsidRPr="006319D5">
        <w:rPr>
          <w:rFonts w:ascii="Arial" w:hAnsi="Arial" w:cs="Arial"/>
          <w:color w:val="000000"/>
          <w:sz w:val="23"/>
          <w:szCs w:val="23"/>
          <w:lang w:val="sr-Latn-RS"/>
        </w:rPr>
        <w:t xml:space="preserve">Na osnovu vizuelnog pregleda terena i postojećeg stanja izgrađenih objekata koji se nalaze u neposrednoj okolini predmetne lokacije, može se zaključiti da je teren stabilan. </w:t>
      </w:r>
    </w:p>
    <w:p w:rsidR="002E465C" w:rsidRDefault="002E465C" w:rsidP="00F22BB9">
      <w:pPr>
        <w:autoSpaceDE w:val="0"/>
        <w:autoSpaceDN w:val="0"/>
        <w:adjustRightInd w:val="0"/>
        <w:spacing w:line="240" w:lineRule="auto"/>
        <w:ind w:firstLine="720"/>
        <w:rPr>
          <w:rFonts w:ascii="Arial" w:hAnsi="Arial" w:cs="Arial"/>
          <w:color w:val="000000"/>
          <w:sz w:val="23"/>
          <w:szCs w:val="23"/>
          <w:lang w:val="sr-Latn-RS"/>
        </w:rPr>
      </w:pPr>
      <w:r w:rsidRPr="006319D5">
        <w:rPr>
          <w:rFonts w:ascii="Arial" w:hAnsi="Arial" w:cs="Arial"/>
          <w:color w:val="000000"/>
          <w:sz w:val="23"/>
          <w:szCs w:val="23"/>
          <w:lang w:val="sr-Latn-RS"/>
        </w:rPr>
        <w:t>U daljoj fazi projektovanja, ukoliko se uka</w:t>
      </w:r>
      <w:r>
        <w:rPr>
          <w:rFonts w:ascii="Arial" w:hAnsi="Arial" w:cs="Arial"/>
          <w:color w:val="000000"/>
          <w:sz w:val="23"/>
          <w:szCs w:val="23"/>
          <w:lang w:val="sr-Latn-RS"/>
        </w:rPr>
        <w:t>ž</w:t>
      </w:r>
      <w:r w:rsidRPr="006319D5">
        <w:rPr>
          <w:rFonts w:ascii="Arial" w:hAnsi="Arial" w:cs="Arial"/>
          <w:color w:val="000000"/>
          <w:sz w:val="23"/>
          <w:szCs w:val="23"/>
          <w:lang w:val="sr-Latn-RS"/>
        </w:rPr>
        <w:t xml:space="preserve">e potreba, mogu se izvesti detaljna geološka istraživanja u skladu sa Zakonom o geološkim istraživanjima (Sl. glasnik RS 44/95). </w:t>
      </w:r>
    </w:p>
    <w:p w:rsidR="002E465C" w:rsidRPr="006319D5" w:rsidRDefault="002E465C" w:rsidP="002E465C">
      <w:pPr>
        <w:autoSpaceDE w:val="0"/>
        <w:autoSpaceDN w:val="0"/>
        <w:adjustRightInd w:val="0"/>
        <w:spacing w:line="240" w:lineRule="auto"/>
        <w:rPr>
          <w:rFonts w:ascii="Arial" w:hAnsi="Arial" w:cs="Arial"/>
          <w:color w:val="000000"/>
          <w:sz w:val="23"/>
          <w:szCs w:val="23"/>
          <w:lang w:val="sr-Latn-RS"/>
        </w:rPr>
      </w:pPr>
    </w:p>
    <w:p w:rsidR="002E465C" w:rsidRDefault="000A551E" w:rsidP="002E465C">
      <w:pPr>
        <w:autoSpaceDE w:val="0"/>
        <w:autoSpaceDN w:val="0"/>
        <w:adjustRightInd w:val="0"/>
        <w:spacing w:line="240" w:lineRule="auto"/>
        <w:rPr>
          <w:rFonts w:ascii="Arial" w:eastAsiaTheme="majorEastAsia" w:hAnsi="Arial" w:cs="Arial"/>
          <w:b/>
          <w:noProof/>
          <w:szCs w:val="22"/>
        </w:rPr>
      </w:pPr>
      <w:r>
        <w:rPr>
          <w:rFonts w:ascii="Arial" w:eastAsiaTheme="majorEastAsia" w:hAnsi="Arial" w:cs="Arial"/>
          <w:b/>
          <w:noProof/>
          <w:szCs w:val="22"/>
        </w:rPr>
        <w:t>2</w:t>
      </w:r>
      <w:r w:rsidR="002E465C" w:rsidRPr="00BE1A68">
        <w:rPr>
          <w:rFonts w:ascii="Arial" w:eastAsiaTheme="majorEastAsia" w:hAnsi="Arial" w:cs="Arial"/>
          <w:b/>
          <w:noProof/>
          <w:szCs w:val="22"/>
        </w:rPr>
        <w:t xml:space="preserve">.11 MERE ZAŠTITE ŽIVOTNE SREDINE </w:t>
      </w:r>
    </w:p>
    <w:p w:rsidR="002E465C" w:rsidRPr="00BE1A68" w:rsidRDefault="002E465C" w:rsidP="002E465C">
      <w:pPr>
        <w:autoSpaceDE w:val="0"/>
        <w:autoSpaceDN w:val="0"/>
        <w:adjustRightInd w:val="0"/>
        <w:spacing w:line="240" w:lineRule="auto"/>
        <w:rPr>
          <w:rFonts w:ascii="Arial" w:eastAsiaTheme="majorEastAsia" w:hAnsi="Arial" w:cs="Arial"/>
          <w:b/>
          <w:noProof/>
          <w:szCs w:val="22"/>
        </w:rPr>
      </w:pPr>
    </w:p>
    <w:p w:rsidR="002E465C" w:rsidRPr="006319D5" w:rsidRDefault="002E465C" w:rsidP="00F22BB9">
      <w:pPr>
        <w:autoSpaceDE w:val="0"/>
        <w:autoSpaceDN w:val="0"/>
        <w:adjustRightInd w:val="0"/>
        <w:spacing w:line="240" w:lineRule="auto"/>
        <w:ind w:firstLine="720"/>
        <w:rPr>
          <w:rFonts w:ascii="Arial" w:hAnsi="Arial" w:cs="Arial"/>
          <w:color w:val="000000"/>
          <w:sz w:val="23"/>
          <w:szCs w:val="23"/>
          <w:lang w:val="sr-Latn-RS"/>
        </w:rPr>
      </w:pPr>
      <w:r w:rsidRPr="006319D5">
        <w:rPr>
          <w:rFonts w:ascii="Arial" w:hAnsi="Arial" w:cs="Arial"/>
          <w:color w:val="000000"/>
          <w:sz w:val="23"/>
          <w:szCs w:val="23"/>
          <w:lang w:val="sr-Latn-RS"/>
        </w:rPr>
        <w:t xml:space="preserve">Na predmetnoj katastarskoj parceli panirana je </w:t>
      </w:r>
      <w:r>
        <w:rPr>
          <w:rFonts w:ascii="Arial" w:hAnsi="Arial" w:cs="Arial"/>
          <w:color w:val="000000"/>
          <w:sz w:val="23"/>
          <w:szCs w:val="23"/>
          <w:lang w:val="sr-Latn-RS"/>
        </w:rPr>
        <w:t>rekonstrukcija i dogradnja jedne stambene jedinice</w:t>
      </w:r>
      <w:r w:rsidR="000A551E">
        <w:rPr>
          <w:rFonts w:ascii="Arial" w:hAnsi="Arial" w:cs="Arial"/>
          <w:color w:val="000000"/>
          <w:sz w:val="23"/>
          <w:szCs w:val="23"/>
          <w:lang w:val="sr-Latn-RS"/>
        </w:rPr>
        <w:t xml:space="preserve"> i promena namene u poslovni objekat ugostiteljskog karaktera</w:t>
      </w:r>
      <w:r w:rsidRPr="006319D5">
        <w:rPr>
          <w:rFonts w:ascii="Arial" w:hAnsi="Arial" w:cs="Arial"/>
          <w:color w:val="000000"/>
          <w:sz w:val="23"/>
          <w:szCs w:val="23"/>
          <w:lang w:val="sr-Latn-RS"/>
        </w:rPr>
        <w:t>, koj</w:t>
      </w:r>
      <w:r w:rsidR="000A551E">
        <w:rPr>
          <w:rFonts w:ascii="Arial" w:hAnsi="Arial" w:cs="Arial"/>
          <w:color w:val="000000"/>
          <w:sz w:val="23"/>
          <w:szCs w:val="23"/>
          <w:lang w:val="sr-Latn-RS"/>
        </w:rPr>
        <w:t>i</w:t>
      </w:r>
      <w:r w:rsidRPr="006319D5">
        <w:rPr>
          <w:rFonts w:ascii="Arial" w:hAnsi="Arial" w:cs="Arial"/>
          <w:color w:val="000000"/>
          <w:sz w:val="23"/>
          <w:szCs w:val="23"/>
          <w:lang w:val="sr-Latn-RS"/>
        </w:rPr>
        <w:t xml:space="preserve"> prema svojoj nameni, nema negativnih uticaja na životnu sredinu, niti se oni mogu očekivati. </w:t>
      </w:r>
    </w:p>
    <w:p w:rsidR="002E465C" w:rsidRDefault="002E465C" w:rsidP="00F22BB9">
      <w:pPr>
        <w:autoSpaceDE w:val="0"/>
        <w:autoSpaceDN w:val="0"/>
        <w:adjustRightInd w:val="0"/>
        <w:spacing w:line="240" w:lineRule="auto"/>
        <w:ind w:firstLine="720"/>
        <w:rPr>
          <w:rFonts w:ascii="Arial" w:hAnsi="Arial" w:cs="Arial"/>
          <w:color w:val="000000"/>
          <w:sz w:val="23"/>
          <w:szCs w:val="23"/>
          <w:lang w:val="sr-Latn-RS"/>
        </w:rPr>
      </w:pPr>
      <w:r w:rsidRPr="006319D5">
        <w:rPr>
          <w:rFonts w:ascii="Arial" w:hAnsi="Arial" w:cs="Arial"/>
          <w:color w:val="000000"/>
          <w:sz w:val="23"/>
          <w:szCs w:val="23"/>
          <w:lang w:val="sr-Latn-RS"/>
        </w:rPr>
        <w:t xml:space="preserve">Planirani sadržaj se ne nalazi na listi objekata za koje se može zahtevati procena uticaja na životnu sredinu, a u skladu sa Uredbom o utvrđivanju liste projekata za koje je obavezna procena uticaja i liste projekata za koje se može zahtevati procena uticaja na životnu sredinu (Službeni glasnik RS 114/2008). </w:t>
      </w:r>
    </w:p>
    <w:p w:rsidR="002E465C" w:rsidRPr="006319D5" w:rsidRDefault="002E465C" w:rsidP="002E465C">
      <w:pPr>
        <w:autoSpaceDE w:val="0"/>
        <w:autoSpaceDN w:val="0"/>
        <w:adjustRightInd w:val="0"/>
        <w:spacing w:line="240" w:lineRule="auto"/>
        <w:rPr>
          <w:rFonts w:ascii="Arial" w:hAnsi="Arial" w:cs="Arial"/>
          <w:color w:val="000000"/>
          <w:sz w:val="23"/>
          <w:szCs w:val="23"/>
          <w:lang w:val="sr-Latn-RS"/>
        </w:rPr>
      </w:pPr>
    </w:p>
    <w:p w:rsidR="002E465C" w:rsidRDefault="000A551E" w:rsidP="002E465C">
      <w:pPr>
        <w:autoSpaceDE w:val="0"/>
        <w:autoSpaceDN w:val="0"/>
        <w:adjustRightInd w:val="0"/>
        <w:spacing w:line="240" w:lineRule="auto"/>
        <w:rPr>
          <w:rFonts w:ascii="Arial" w:eastAsiaTheme="majorEastAsia" w:hAnsi="Arial" w:cs="Arial"/>
          <w:b/>
          <w:noProof/>
          <w:szCs w:val="22"/>
        </w:rPr>
      </w:pPr>
      <w:r>
        <w:rPr>
          <w:rFonts w:ascii="Arial" w:eastAsiaTheme="majorEastAsia" w:hAnsi="Arial" w:cs="Arial"/>
          <w:b/>
          <w:noProof/>
          <w:szCs w:val="22"/>
        </w:rPr>
        <w:t>2</w:t>
      </w:r>
      <w:r w:rsidR="002E465C" w:rsidRPr="00BE1A68">
        <w:rPr>
          <w:rFonts w:ascii="Arial" w:eastAsiaTheme="majorEastAsia" w:hAnsi="Arial" w:cs="Arial"/>
          <w:b/>
          <w:noProof/>
          <w:szCs w:val="22"/>
        </w:rPr>
        <w:t xml:space="preserve">.12 MERE ZAŠTITE NEPOKRETNIH KULTURNIH I PRIRODNIH DOBARA </w:t>
      </w:r>
    </w:p>
    <w:p w:rsidR="002E465C" w:rsidRPr="00BE1A68" w:rsidRDefault="002E465C" w:rsidP="002E465C">
      <w:pPr>
        <w:autoSpaceDE w:val="0"/>
        <w:autoSpaceDN w:val="0"/>
        <w:adjustRightInd w:val="0"/>
        <w:spacing w:line="240" w:lineRule="auto"/>
        <w:rPr>
          <w:rFonts w:ascii="Arial" w:eastAsiaTheme="majorEastAsia" w:hAnsi="Arial" w:cs="Arial"/>
          <w:b/>
          <w:noProof/>
          <w:szCs w:val="22"/>
        </w:rPr>
      </w:pPr>
    </w:p>
    <w:p w:rsidR="002E465C" w:rsidRPr="006319D5" w:rsidRDefault="002E465C" w:rsidP="00F22BB9">
      <w:pPr>
        <w:autoSpaceDE w:val="0"/>
        <w:autoSpaceDN w:val="0"/>
        <w:adjustRightInd w:val="0"/>
        <w:spacing w:line="240" w:lineRule="auto"/>
        <w:ind w:firstLine="720"/>
        <w:rPr>
          <w:rFonts w:ascii="Arial" w:hAnsi="Arial" w:cs="Arial"/>
          <w:color w:val="000000"/>
          <w:sz w:val="23"/>
          <w:szCs w:val="23"/>
          <w:lang w:val="sr-Latn-RS"/>
        </w:rPr>
      </w:pPr>
      <w:r w:rsidRPr="006319D5">
        <w:rPr>
          <w:rFonts w:ascii="Arial" w:hAnsi="Arial" w:cs="Arial"/>
          <w:color w:val="000000"/>
          <w:sz w:val="23"/>
          <w:szCs w:val="23"/>
          <w:lang w:val="sr-Latn-RS"/>
        </w:rPr>
        <w:t>Na predmetnoj lokaciji nema zaštićenih ne</w:t>
      </w:r>
      <w:r>
        <w:rPr>
          <w:rFonts w:ascii="Arial" w:hAnsi="Arial" w:cs="Arial"/>
          <w:color w:val="000000"/>
          <w:sz w:val="23"/>
          <w:szCs w:val="23"/>
          <w:lang w:val="sr-Latn-RS"/>
        </w:rPr>
        <w:t>p</w:t>
      </w:r>
      <w:r w:rsidRPr="006319D5">
        <w:rPr>
          <w:rFonts w:ascii="Arial" w:hAnsi="Arial" w:cs="Arial"/>
          <w:color w:val="000000"/>
          <w:sz w:val="23"/>
          <w:szCs w:val="23"/>
          <w:lang w:val="sr-Latn-RS"/>
        </w:rPr>
        <w:t xml:space="preserve">okretnih kulturnih i prirodnih dobara, niti registrovanih arheoloških lokaliteta. </w:t>
      </w:r>
    </w:p>
    <w:p w:rsidR="00542E30" w:rsidRDefault="002E465C" w:rsidP="00464F44">
      <w:pPr>
        <w:spacing w:line="240" w:lineRule="auto"/>
        <w:ind w:firstLine="720"/>
        <w:rPr>
          <w:rFonts w:ascii="Arial" w:hAnsi="Arial" w:cs="Arial"/>
          <w:color w:val="000000"/>
          <w:sz w:val="23"/>
          <w:szCs w:val="23"/>
          <w:lang w:val="sr-Latn-RS"/>
        </w:rPr>
      </w:pPr>
      <w:r w:rsidRPr="006319D5">
        <w:rPr>
          <w:rFonts w:ascii="Arial" w:hAnsi="Arial" w:cs="Arial"/>
          <w:color w:val="000000"/>
          <w:sz w:val="23"/>
          <w:szCs w:val="23"/>
          <w:lang w:val="sr-Latn-RS"/>
        </w:rPr>
        <w:t>Ukoliko se u toku izvođenja građevinskih i drugih radova naiđe na arheološka nalazišta ili arheološke predmete, izvođač radova je dužan da odmah, bez odlaganja prekine radove i o tome obavesti Zavod za zaštitu spomenika kulture u Pančevu kao i da preduzme mere da se nalaz ne uništi i ne ošteti i da se sačuva na mestu i u položaju u kome je otkriven, a sve u skladu sa članom 109. stav 1. Zakona o kulturnim dobrima (Službeni glasnik RS, br. 71/94, 52/2011 – dr. zakoni i 99/2011 – dr. zakoni).</w:t>
      </w:r>
    </w:p>
    <w:p w:rsidR="00464F44" w:rsidRPr="00464F44" w:rsidRDefault="00464F44" w:rsidP="00464F44">
      <w:pPr>
        <w:spacing w:line="240" w:lineRule="auto"/>
        <w:ind w:firstLine="720"/>
        <w:rPr>
          <w:rFonts w:ascii="Arial" w:hAnsi="Arial" w:cs="Arial"/>
          <w:color w:val="000000"/>
          <w:sz w:val="23"/>
          <w:szCs w:val="23"/>
          <w:lang w:val="sr-Latn-RS"/>
        </w:rPr>
      </w:pPr>
    </w:p>
    <w:p w:rsidR="002E465C" w:rsidRPr="000A551E" w:rsidRDefault="000A551E" w:rsidP="002E465C">
      <w:pPr>
        <w:pStyle w:val="Heading2"/>
        <w:spacing w:before="0"/>
        <w:rPr>
          <w:rFonts w:ascii="Arial" w:hAnsi="Arial" w:cs="Arial"/>
          <w:b/>
          <w:noProof/>
          <w:color w:val="auto"/>
          <w:sz w:val="22"/>
          <w:szCs w:val="22"/>
        </w:rPr>
      </w:pPr>
      <w:bookmarkStart w:id="1" w:name="_Toc411507907"/>
      <w:r w:rsidRPr="000A551E">
        <w:rPr>
          <w:rFonts w:ascii="Arial" w:hAnsi="Arial" w:cs="Arial"/>
          <w:b/>
          <w:noProof/>
          <w:color w:val="auto"/>
          <w:sz w:val="22"/>
          <w:szCs w:val="22"/>
        </w:rPr>
        <w:t>2</w:t>
      </w:r>
      <w:r w:rsidR="002E465C" w:rsidRPr="000A551E">
        <w:rPr>
          <w:rFonts w:ascii="Arial" w:hAnsi="Arial" w:cs="Arial"/>
          <w:b/>
          <w:noProof/>
          <w:color w:val="auto"/>
          <w:sz w:val="22"/>
          <w:szCs w:val="22"/>
        </w:rPr>
        <w:t>.13</w:t>
      </w:r>
      <w:r w:rsidR="002E465C" w:rsidRPr="000A551E">
        <w:rPr>
          <w:rFonts w:ascii="Arial" w:hAnsi="Arial" w:cs="Arial"/>
          <w:b/>
          <w:noProof/>
          <w:color w:val="auto"/>
          <w:sz w:val="22"/>
          <w:szCs w:val="22"/>
        </w:rPr>
        <w:tab/>
        <w:t>SPROVOĐENJE</w:t>
      </w:r>
      <w:bookmarkEnd w:id="1"/>
    </w:p>
    <w:p w:rsidR="002E465C" w:rsidRPr="00146756" w:rsidRDefault="002E465C" w:rsidP="002E465C">
      <w:pPr>
        <w:spacing w:line="240" w:lineRule="auto"/>
        <w:rPr>
          <w:rFonts w:ascii="Arial" w:hAnsi="Arial" w:cs="Arial"/>
          <w:noProof/>
          <w:szCs w:val="22"/>
        </w:rPr>
      </w:pPr>
    </w:p>
    <w:p w:rsidR="002E465C" w:rsidRPr="002365A7" w:rsidRDefault="002E465C" w:rsidP="002E465C">
      <w:pPr>
        <w:spacing w:line="240" w:lineRule="auto"/>
        <w:jc w:val="both"/>
        <w:rPr>
          <w:rFonts w:ascii="Arial" w:hAnsi="Arial" w:cs="Arial"/>
          <w:noProof/>
          <w:szCs w:val="22"/>
        </w:rPr>
      </w:pPr>
      <w:r w:rsidRPr="00146756">
        <w:rPr>
          <w:rFonts w:ascii="Arial" w:hAnsi="Arial" w:cs="Arial"/>
          <w:noProof/>
          <w:szCs w:val="22"/>
        </w:rPr>
        <w:t xml:space="preserve">Urbanistički projekat dostaviti </w:t>
      </w:r>
      <w:r w:rsidRPr="002365A7">
        <w:rPr>
          <w:rFonts w:ascii="Arial" w:hAnsi="Arial" w:cs="Arial"/>
          <w:noProof/>
          <w:szCs w:val="22"/>
        </w:rPr>
        <w:t>Odeljenju za prostorno planiranje, urbanizam i građevinarstvo Gradske uprave Grada Vršca.</w:t>
      </w:r>
    </w:p>
    <w:p w:rsidR="002E465C" w:rsidRPr="00146756" w:rsidRDefault="002E465C" w:rsidP="002E465C">
      <w:pPr>
        <w:spacing w:line="240" w:lineRule="auto"/>
        <w:jc w:val="both"/>
        <w:rPr>
          <w:rFonts w:ascii="Arial" w:hAnsi="Arial" w:cs="Arial"/>
          <w:noProof/>
          <w:szCs w:val="22"/>
        </w:rPr>
      </w:pPr>
    </w:p>
    <w:p w:rsidR="002E465C" w:rsidRPr="00146756" w:rsidRDefault="002E465C" w:rsidP="002E465C">
      <w:pPr>
        <w:spacing w:line="240" w:lineRule="auto"/>
        <w:ind w:left="567"/>
        <w:jc w:val="both"/>
        <w:rPr>
          <w:rFonts w:ascii="Arial" w:hAnsi="Arial" w:cs="Arial"/>
          <w:noProof/>
          <w:szCs w:val="22"/>
        </w:rPr>
      </w:pPr>
      <w:r w:rsidRPr="00146756">
        <w:rPr>
          <w:rFonts w:ascii="Arial" w:hAnsi="Arial" w:cs="Arial"/>
          <w:noProof/>
          <w:szCs w:val="22"/>
        </w:rPr>
        <w:t>Prema  članu 63.  Zakona o planiranju i izgradnji (</w:t>
      </w:r>
      <w:r w:rsidRPr="00146756">
        <w:rPr>
          <w:rFonts w:ascii="Arial" w:hAnsi="Arial" w:cs="Arial"/>
          <w:i/>
          <w:noProof/>
          <w:szCs w:val="22"/>
        </w:rPr>
        <w:t>Sl. Glasnik RS</w:t>
      </w:r>
      <w:r w:rsidRPr="00146756">
        <w:rPr>
          <w:rFonts w:ascii="Arial" w:hAnsi="Arial" w:cs="Arial"/>
          <w:noProof/>
          <w:szCs w:val="22"/>
        </w:rPr>
        <w:t>, broj 72/2009, 81/2009 – ispr., 64/2010 – odluka US, 24/2011, 121/2012, 42/2013 – odluka US, 50/2013 – odluka US, 98/2013 – odluka US</w:t>
      </w:r>
      <w:r>
        <w:rPr>
          <w:rFonts w:ascii="Arial" w:hAnsi="Arial" w:cs="Arial"/>
          <w:noProof/>
          <w:szCs w:val="22"/>
        </w:rPr>
        <w:t>,</w:t>
      </w:r>
      <w:r w:rsidRPr="00146756">
        <w:rPr>
          <w:rFonts w:ascii="Arial" w:hAnsi="Arial" w:cs="Arial"/>
          <w:noProof/>
          <w:szCs w:val="22"/>
        </w:rPr>
        <w:t xml:space="preserve"> 132/2014</w:t>
      </w:r>
      <w:r>
        <w:rPr>
          <w:rFonts w:ascii="Arial" w:hAnsi="Arial" w:cs="Arial"/>
          <w:noProof/>
          <w:szCs w:val="22"/>
        </w:rPr>
        <w:t xml:space="preserve">, 145/2014, </w:t>
      </w:r>
      <w:r w:rsidRPr="008C1E8E">
        <w:rPr>
          <w:rFonts w:ascii="Arial" w:hAnsi="Arial" w:cs="Arial"/>
          <w:szCs w:val="22"/>
        </w:rPr>
        <w:t>83/2018, 31/2019, 37/2019-dr. Zakon</w:t>
      </w:r>
      <w:r>
        <w:rPr>
          <w:rFonts w:ascii="Arial" w:hAnsi="Arial" w:cs="Arial"/>
          <w:szCs w:val="22"/>
        </w:rPr>
        <w:t>,</w:t>
      </w:r>
      <w:r w:rsidRPr="008C1E8E">
        <w:rPr>
          <w:rFonts w:ascii="Arial" w:hAnsi="Arial" w:cs="Arial"/>
          <w:szCs w:val="22"/>
        </w:rPr>
        <w:t xml:space="preserve"> 9/2020</w:t>
      </w:r>
      <w:r>
        <w:rPr>
          <w:rFonts w:ascii="Arial" w:hAnsi="Arial" w:cs="Arial"/>
          <w:szCs w:val="22"/>
        </w:rPr>
        <w:t>, 51/2021 i 62/2023</w:t>
      </w:r>
      <w:r w:rsidRPr="008C1E8E">
        <w:rPr>
          <w:rFonts w:ascii="Arial" w:hAnsi="Arial" w:cs="Arial"/>
          <w:szCs w:val="22"/>
        </w:rPr>
        <w:t>)</w:t>
      </w:r>
    </w:p>
    <w:p w:rsidR="002E465C" w:rsidRPr="00146756" w:rsidRDefault="002E465C" w:rsidP="002E465C">
      <w:pPr>
        <w:spacing w:line="240" w:lineRule="auto"/>
        <w:rPr>
          <w:rFonts w:ascii="Arial" w:hAnsi="Arial" w:cs="Arial"/>
          <w:noProof/>
          <w:szCs w:val="22"/>
        </w:rPr>
      </w:pPr>
    </w:p>
    <w:p w:rsidR="002E465C" w:rsidRPr="00146756" w:rsidRDefault="002E465C" w:rsidP="002E465C">
      <w:pPr>
        <w:spacing w:line="240" w:lineRule="auto"/>
        <w:ind w:left="567"/>
        <w:jc w:val="both"/>
        <w:rPr>
          <w:rFonts w:ascii="Arial" w:hAnsi="Arial" w:cs="Arial"/>
          <w:i/>
          <w:noProof/>
          <w:szCs w:val="22"/>
        </w:rPr>
      </w:pPr>
      <w:r w:rsidRPr="00146756">
        <w:rPr>
          <w:rFonts w:ascii="Arial" w:hAnsi="Arial" w:cs="Arial"/>
          <w:i/>
          <w:noProof/>
          <w:szCs w:val="22"/>
        </w:rPr>
        <w:t>ˮ …</w:t>
      </w:r>
      <w:r w:rsidRPr="00146756">
        <w:rPr>
          <w:rFonts w:ascii="Arial" w:hAnsi="Arial" w:cs="Arial"/>
          <w:szCs w:val="22"/>
        </w:rPr>
        <w:t xml:space="preserve"> </w:t>
      </w:r>
      <w:r w:rsidRPr="00146756">
        <w:rPr>
          <w:rFonts w:ascii="Arial" w:hAnsi="Arial" w:cs="Arial"/>
          <w:i/>
          <w:noProof/>
          <w:szCs w:val="22"/>
        </w:rPr>
        <w:t xml:space="preserve">Organ jedinice lokalne samouprave nadležan za poslove urbanizma potvrđuje da urbanistički projekat nije u suprotnosti sa važećim planskim dokumentom i ovim zakonom i podzakonskim aktima donetim na osnovu ovog zakona. </w:t>
      </w:r>
    </w:p>
    <w:p w:rsidR="002E465C" w:rsidRPr="00146756" w:rsidRDefault="002E465C" w:rsidP="002E465C">
      <w:pPr>
        <w:spacing w:line="240" w:lineRule="auto"/>
        <w:ind w:left="567"/>
        <w:jc w:val="both"/>
        <w:rPr>
          <w:rFonts w:ascii="Arial" w:hAnsi="Arial" w:cs="Arial"/>
          <w:i/>
          <w:noProof/>
          <w:szCs w:val="22"/>
        </w:rPr>
      </w:pPr>
      <w:r w:rsidRPr="00146756">
        <w:rPr>
          <w:rFonts w:ascii="Arial" w:hAnsi="Arial" w:cs="Arial"/>
          <w:i/>
          <w:noProof/>
          <w:szCs w:val="22"/>
        </w:rPr>
        <w:lastRenderedPageBreak/>
        <w:t xml:space="preserve">Pre potvrđivanja urbanističkog projekta, organ nadležan za poslove urbanizma organizuje javnu prezentaciju urbanističkog projekta u trajanju od sedam dana. </w:t>
      </w:r>
    </w:p>
    <w:p w:rsidR="002E465C" w:rsidRPr="00146756" w:rsidRDefault="002E465C" w:rsidP="002E465C">
      <w:pPr>
        <w:spacing w:line="240" w:lineRule="auto"/>
        <w:ind w:left="567"/>
        <w:jc w:val="both"/>
        <w:rPr>
          <w:rFonts w:ascii="Arial" w:hAnsi="Arial" w:cs="Arial"/>
          <w:i/>
          <w:noProof/>
          <w:szCs w:val="22"/>
        </w:rPr>
      </w:pPr>
      <w:r w:rsidRPr="00146756">
        <w:rPr>
          <w:rFonts w:ascii="Arial" w:hAnsi="Arial" w:cs="Arial"/>
          <w:i/>
          <w:noProof/>
          <w:szCs w:val="22"/>
        </w:rPr>
        <w:t xml:space="preserve">Na javnoj prezentaciji se evidentiraju sve primedbe i sugestije zainteresovanih lica. Po isteku roka za javnu prezentaciju, nadležni organ u roku od tri dana dostavlja urbanistički projekat sa svim primedbama i sugestijama komisiji za planove. </w:t>
      </w:r>
    </w:p>
    <w:p w:rsidR="002E465C" w:rsidRPr="00146756" w:rsidRDefault="002E465C" w:rsidP="002E465C">
      <w:pPr>
        <w:spacing w:line="240" w:lineRule="auto"/>
        <w:ind w:left="567"/>
        <w:jc w:val="both"/>
        <w:rPr>
          <w:rFonts w:ascii="Arial" w:hAnsi="Arial" w:cs="Arial"/>
          <w:i/>
          <w:noProof/>
          <w:szCs w:val="22"/>
        </w:rPr>
      </w:pPr>
      <w:r w:rsidRPr="00146756">
        <w:rPr>
          <w:rFonts w:ascii="Arial" w:hAnsi="Arial" w:cs="Arial"/>
          <w:i/>
          <w:noProof/>
          <w:szCs w:val="22"/>
        </w:rPr>
        <w:t xml:space="preserve">Komisija za planove dužna je da, u roku od osam dana od dana prijema, razmotri sve primedbe i sugestije sa javne prezentacije, izvrši stručnu kontrolu i utvrdi da li je urbanistički projekat u suprotnosti sa planom šireg područja, o čemu sačinjava pismeni izveštaj sa predlogom o prihvatanju ili odbijanju urbanističkog projekta. </w:t>
      </w:r>
    </w:p>
    <w:p w:rsidR="002E465C" w:rsidRPr="00146756" w:rsidRDefault="002E465C" w:rsidP="002E465C">
      <w:pPr>
        <w:spacing w:line="240" w:lineRule="auto"/>
        <w:ind w:left="567"/>
        <w:jc w:val="both"/>
        <w:rPr>
          <w:rFonts w:ascii="Arial" w:hAnsi="Arial" w:cs="Arial"/>
          <w:noProof/>
          <w:szCs w:val="22"/>
        </w:rPr>
      </w:pPr>
      <w:r w:rsidRPr="00146756">
        <w:rPr>
          <w:rFonts w:ascii="Arial" w:hAnsi="Arial" w:cs="Arial"/>
          <w:i/>
          <w:noProof/>
          <w:szCs w:val="22"/>
        </w:rPr>
        <w:t>Organ nadležan za poslove urbanizma dužan je da, u roku od pet dana od dana dobijanja predloga komisije iz stava 5. ovog člana potvrdi ili odbije potvrđivanje urbanističkog projekta i o tome bez odlaganja pismenim putem obavesti podnosioca zahteva… ˮ</w:t>
      </w:r>
    </w:p>
    <w:p w:rsidR="002E465C" w:rsidRDefault="002E465C" w:rsidP="002E465C">
      <w:pPr>
        <w:spacing w:line="240" w:lineRule="auto"/>
        <w:rPr>
          <w:rFonts w:ascii="Arial" w:hAnsi="Arial" w:cs="Arial"/>
          <w:noProof/>
          <w:color w:val="808080" w:themeColor="background1" w:themeShade="80"/>
          <w:szCs w:val="22"/>
        </w:rPr>
      </w:pPr>
    </w:p>
    <w:p w:rsidR="002E465C" w:rsidRDefault="002E465C" w:rsidP="002E465C">
      <w:pPr>
        <w:spacing w:line="240" w:lineRule="auto"/>
        <w:rPr>
          <w:rFonts w:ascii="Arial" w:hAnsi="Arial" w:cs="Arial"/>
          <w:noProof/>
          <w:szCs w:val="22"/>
        </w:rPr>
      </w:pPr>
      <w:r>
        <w:rPr>
          <w:rFonts w:ascii="Arial" w:hAnsi="Arial" w:cs="Arial"/>
          <w:noProof/>
          <w:color w:val="808080" w:themeColor="background1" w:themeShade="80"/>
          <w:szCs w:val="22"/>
        </w:rPr>
        <w:tab/>
      </w:r>
      <w:r>
        <w:rPr>
          <w:rFonts w:ascii="Arial" w:hAnsi="Arial" w:cs="Arial"/>
          <w:noProof/>
          <w:color w:val="808080" w:themeColor="background1" w:themeShade="80"/>
          <w:szCs w:val="22"/>
        </w:rPr>
        <w:tab/>
      </w:r>
      <w:r>
        <w:rPr>
          <w:rFonts w:ascii="Arial" w:hAnsi="Arial" w:cs="Arial"/>
          <w:noProof/>
          <w:color w:val="808080" w:themeColor="background1" w:themeShade="80"/>
          <w:szCs w:val="22"/>
        </w:rPr>
        <w:tab/>
      </w:r>
      <w:r>
        <w:rPr>
          <w:rFonts w:ascii="Arial" w:hAnsi="Arial" w:cs="Arial"/>
          <w:noProof/>
          <w:color w:val="808080" w:themeColor="background1" w:themeShade="80"/>
          <w:szCs w:val="22"/>
        </w:rPr>
        <w:tab/>
      </w:r>
      <w:r>
        <w:rPr>
          <w:rFonts w:ascii="Arial" w:hAnsi="Arial" w:cs="Arial"/>
          <w:noProof/>
          <w:color w:val="808080" w:themeColor="background1" w:themeShade="80"/>
          <w:szCs w:val="22"/>
        </w:rPr>
        <w:tab/>
      </w:r>
      <w:r>
        <w:rPr>
          <w:rFonts w:ascii="Arial" w:hAnsi="Arial" w:cs="Arial"/>
          <w:noProof/>
          <w:color w:val="808080" w:themeColor="background1" w:themeShade="80"/>
          <w:szCs w:val="22"/>
        </w:rPr>
        <w:tab/>
      </w:r>
      <w:r>
        <w:rPr>
          <w:rFonts w:ascii="Arial" w:hAnsi="Arial" w:cs="Arial"/>
          <w:noProof/>
          <w:color w:val="808080" w:themeColor="background1" w:themeShade="80"/>
          <w:szCs w:val="22"/>
        </w:rPr>
        <w:tab/>
      </w:r>
      <w:r>
        <w:rPr>
          <w:rFonts w:ascii="Arial" w:hAnsi="Arial" w:cs="Arial"/>
          <w:noProof/>
          <w:color w:val="808080" w:themeColor="background1" w:themeShade="80"/>
          <w:szCs w:val="22"/>
        </w:rPr>
        <w:tab/>
      </w:r>
      <w:r>
        <w:rPr>
          <w:rFonts w:ascii="Arial" w:hAnsi="Arial" w:cs="Arial"/>
          <w:noProof/>
          <w:szCs w:val="22"/>
        </w:rPr>
        <w:t>Milorad Ćirić</w:t>
      </w:r>
      <w:r w:rsidRPr="00EB0D3C">
        <w:rPr>
          <w:rFonts w:ascii="Arial" w:hAnsi="Arial" w:cs="Arial"/>
          <w:noProof/>
          <w:szCs w:val="22"/>
        </w:rPr>
        <w:t xml:space="preserve">, dipl.ing.arh </w:t>
      </w:r>
    </w:p>
    <w:p w:rsidR="002E465C" w:rsidRDefault="00247A47" w:rsidP="002E465C">
      <w:pPr>
        <w:spacing w:line="240" w:lineRule="auto"/>
        <w:rPr>
          <w:rFonts w:ascii="Arial" w:hAnsi="Arial" w:cs="Arial"/>
          <w:noProof/>
          <w:szCs w:val="22"/>
        </w:rPr>
      </w:pPr>
      <w:r>
        <w:rPr>
          <w:rFonts w:ascii="Arial" w:eastAsia="Calibri" w:hAnsi="Arial" w:cs="Arial"/>
          <w:b/>
          <w:noProof/>
          <w:sz w:val="24"/>
          <w:szCs w:val="24"/>
          <w:lang w:val="en-US" w:eastAsia="en-US"/>
        </w:rPr>
        <w:drawing>
          <wp:anchor distT="0" distB="0" distL="114300" distR="114300" simplePos="0" relativeHeight="251672576" behindDoc="1" locked="0" layoutInCell="1" allowOverlap="1" wp14:anchorId="1E90D8C2" wp14:editId="35D84213">
            <wp:simplePos x="0" y="0"/>
            <wp:positionH relativeFrom="column">
              <wp:posOffset>3771900</wp:posOffset>
            </wp:positionH>
            <wp:positionV relativeFrom="paragraph">
              <wp:posOffset>36830</wp:posOffset>
            </wp:positionV>
            <wp:extent cx="1573530" cy="1051560"/>
            <wp:effectExtent l="0" t="0" r="7620" b="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ILORAD POTPIS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73530" cy="10515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A551E" w:rsidRDefault="000A551E">
      <w:pPr>
        <w:spacing w:after="200" w:line="276" w:lineRule="auto"/>
        <w:rPr>
          <w:rFonts w:ascii="Arial" w:hAnsi="Arial" w:cs="Arial"/>
          <w:noProof/>
          <w:szCs w:val="22"/>
        </w:rPr>
      </w:pPr>
      <w:r>
        <w:rPr>
          <w:rFonts w:ascii="Arial" w:hAnsi="Arial" w:cs="Arial"/>
          <w:noProof/>
          <w:szCs w:val="22"/>
        </w:rPr>
        <w:br w:type="page"/>
      </w:r>
    </w:p>
    <w:p w:rsidR="000A551E" w:rsidRDefault="000A551E" w:rsidP="00EE1652">
      <w:pPr>
        <w:spacing w:line="240" w:lineRule="auto"/>
        <w:jc w:val="both"/>
        <w:rPr>
          <w:rFonts w:ascii="Arial" w:hAnsi="Arial" w:cs="Arial"/>
          <w:noProof/>
          <w:szCs w:val="22"/>
        </w:rPr>
      </w:pPr>
    </w:p>
    <w:p w:rsidR="00E31326" w:rsidRDefault="00E31326" w:rsidP="00EE1652">
      <w:pPr>
        <w:spacing w:line="240" w:lineRule="auto"/>
        <w:jc w:val="both"/>
        <w:rPr>
          <w:rFonts w:ascii="Arial" w:hAnsi="Arial" w:cs="Arial"/>
          <w:noProof/>
          <w:szCs w:val="22"/>
        </w:rPr>
      </w:pPr>
    </w:p>
    <w:p w:rsidR="00E31326" w:rsidRDefault="00E31326" w:rsidP="00EE1652">
      <w:pPr>
        <w:spacing w:line="240" w:lineRule="auto"/>
        <w:jc w:val="both"/>
        <w:rPr>
          <w:rFonts w:ascii="Arial" w:hAnsi="Arial" w:cs="Arial"/>
          <w:noProof/>
          <w:szCs w:val="22"/>
        </w:rPr>
      </w:pPr>
    </w:p>
    <w:p w:rsidR="00E31326" w:rsidRDefault="00E31326" w:rsidP="00EE1652">
      <w:pPr>
        <w:spacing w:line="240" w:lineRule="auto"/>
        <w:jc w:val="both"/>
        <w:rPr>
          <w:rFonts w:ascii="Arial" w:hAnsi="Arial" w:cs="Arial"/>
          <w:noProof/>
          <w:szCs w:val="22"/>
        </w:rPr>
      </w:pPr>
    </w:p>
    <w:p w:rsidR="00E31326" w:rsidRDefault="00E31326" w:rsidP="00EE1652">
      <w:pPr>
        <w:spacing w:line="240" w:lineRule="auto"/>
        <w:jc w:val="both"/>
        <w:rPr>
          <w:rFonts w:ascii="Arial" w:hAnsi="Arial" w:cs="Arial"/>
          <w:noProof/>
          <w:szCs w:val="22"/>
        </w:rPr>
      </w:pPr>
    </w:p>
    <w:p w:rsidR="00E31326" w:rsidRDefault="00E31326" w:rsidP="00EE1652">
      <w:pPr>
        <w:spacing w:line="240" w:lineRule="auto"/>
        <w:jc w:val="both"/>
        <w:rPr>
          <w:rFonts w:ascii="Arial" w:hAnsi="Arial" w:cs="Arial"/>
          <w:noProof/>
          <w:szCs w:val="22"/>
        </w:rPr>
      </w:pPr>
    </w:p>
    <w:p w:rsidR="00E31326" w:rsidRDefault="00E31326" w:rsidP="00EE1652">
      <w:pPr>
        <w:spacing w:line="240" w:lineRule="auto"/>
        <w:jc w:val="both"/>
        <w:rPr>
          <w:rFonts w:ascii="Arial" w:hAnsi="Arial" w:cs="Arial"/>
          <w:noProof/>
          <w:szCs w:val="22"/>
        </w:rPr>
      </w:pPr>
    </w:p>
    <w:p w:rsidR="00E31326" w:rsidRDefault="00E31326" w:rsidP="00EE1652">
      <w:pPr>
        <w:spacing w:line="240" w:lineRule="auto"/>
        <w:jc w:val="both"/>
        <w:rPr>
          <w:rFonts w:ascii="Arial" w:hAnsi="Arial" w:cs="Arial"/>
          <w:noProof/>
          <w:szCs w:val="22"/>
        </w:rPr>
      </w:pPr>
    </w:p>
    <w:p w:rsidR="00E31326" w:rsidRDefault="00E31326" w:rsidP="00EE1652">
      <w:pPr>
        <w:spacing w:line="240" w:lineRule="auto"/>
        <w:jc w:val="both"/>
        <w:rPr>
          <w:rFonts w:ascii="Arial" w:hAnsi="Arial" w:cs="Arial"/>
          <w:noProof/>
          <w:szCs w:val="22"/>
        </w:rPr>
      </w:pPr>
    </w:p>
    <w:p w:rsidR="00E31326" w:rsidRDefault="00E31326" w:rsidP="00EE1652">
      <w:pPr>
        <w:spacing w:line="240" w:lineRule="auto"/>
        <w:jc w:val="both"/>
        <w:rPr>
          <w:rFonts w:ascii="Arial" w:hAnsi="Arial" w:cs="Arial"/>
          <w:noProof/>
          <w:szCs w:val="22"/>
        </w:rPr>
      </w:pPr>
    </w:p>
    <w:p w:rsidR="00E31326" w:rsidRDefault="00E31326" w:rsidP="00EE1652">
      <w:pPr>
        <w:spacing w:line="240" w:lineRule="auto"/>
        <w:jc w:val="both"/>
        <w:rPr>
          <w:rFonts w:ascii="Arial" w:hAnsi="Arial" w:cs="Arial"/>
          <w:noProof/>
          <w:szCs w:val="22"/>
        </w:rPr>
      </w:pPr>
    </w:p>
    <w:p w:rsidR="00E31326" w:rsidRDefault="00E31326" w:rsidP="00EE1652">
      <w:pPr>
        <w:spacing w:line="240" w:lineRule="auto"/>
        <w:jc w:val="both"/>
        <w:rPr>
          <w:rFonts w:ascii="Arial" w:hAnsi="Arial" w:cs="Arial"/>
          <w:noProof/>
          <w:szCs w:val="22"/>
        </w:rPr>
      </w:pPr>
    </w:p>
    <w:p w:rsidR="00E31326" w:rsidRDefault="00E31326" w:rsidP="00EE1652">
      <w:pPr>
        <w:spacing w:line="240" w:lineRule="auto"/>
        <w:jc w:val="both"/>
        <w:rPr>
          <w:rFonts w:ascii="Arial" w:hAnsi="Arial" w:cs="Arial"/>
          <w:noProof/>
          <w:szCs w:val="22"/>
        </w:rPr>
      </w:pPr>
    </w:p>
    <w:p w:rsidR="00E31326" w:rsidRDefault="00E31326" w:rsidP="00EE1652">
      <w:pPr>
        <w:spacing w:line="240" w:lineRule="auto"/>
        <w:jc w:val="both"/>
        <w:rPr>
          <w:rFonts w:ascii="Arial" w:hAnsi="Arial" w:cs="Arial"/>
          <w:noProof/>
          <w:szCs w:val="22"/>
        </w:rPr>
      </w:pPr>
    </w:p>
    <w:p w:rsidR="00E31326" w:rsidRDefault="00E31326" w:rsidP="00EE1652">
      <w:pPr>
        <w:spacing w:line="240" w:lineRule="auto"/>
        <w:jc w:val="both"/>
        <w:rPr>
          <w:rFonts w:ascii="Arial" w:hAnsi="Arial" w:cs="Arial"/>
          <w:noProof/>
          <w:szCs w:val="22"/>
        </w:rPr>
      </w:pPr>
    </w:p>
    <w:p w:rsidR="00E31326" w:rsidRDefault="00E31326" w:rsidP="00EE1652">
      <w:pPr>
        <w:spacing w:line="240" w:lineRule="auto"/>
        <w:jc w:val="both"/>
        <w:rPr>
          <w:rFonts w:ascii="Arial" w:hAnsi="Arial" w:cs="Arial"/>
          <w:noProof/>
          <w:szCs w:val="22"/>
        </w:rPr>
      </w:pPr>
    </w:p>
    <w:p w:rsidR="00E31326" w:rsidRDefault="00E31326" w:rsidP="00EE1652">
      <w:pPr>
        <w:spacing w:line="240" w:lineRule="auto"/>
        <w:jc w:val="both"/>
        <w:rPr>
          <w:rFonts w:ascii="Arial" w:hAnsi="Arial" w:cs="Arial"/>
          <w:noProof/>
          <w:szCs w:val="22"/>
        </w:rPr>
      </w:pPr>
    </w:p>
    <w:p w:rsidR="00E31326" w:rsidRDefault="00E31326" w:rsidP="00EE1652">
      <w:pPr>
        <w:spacing w:line="240" w:lineRule="auto"/>
        <w:jc w:val="both"/>
        <w:rPr>
          <w:rFonts w:ascii="Arial" w:hAnsi="Arial" w:cs="Arial"/>
          <w:noProof/>
          <w:szCs w:val="22"/>
        </w:rPr>
      </w:pPr>
    </w:p>
    <w:p w:rsidR="00E31326" w:rsidRDefault="00E31326" w:rsidP="00EE1652">
      <w:pPr>
        <w:spacing w:line="240" w:lineRule="auto"/>
        <w:jc w:val="both"/>
        <w:rPr>
          <w:rFonts w:ascii="Arial" w:hAnsi="Arial" w:cs="Arial"/>
          <w:noProof/>
          <w:szCs w:val="22"/>
        </w:rPr>
      </w:pPr>
    </w:p>
    <w:p w:rsidR="00E31326" w:rsidRDefault="00E31326" w:rsidP="00EE1652">
      <w:pPr>
        <w:spacing w:line="240" w:lineRule="auto"/>
        <w:jc w:val="both"/>
        <w:rPr>
          <w:rFonts w:ascii="Arial" w:hAnsi="Arial" w:cs="Arial"/>
          <w:noProof/>
          <w:szCs w:val="22"/>
        </w:rPr>
      </w:pPr>
    </w:p>
    <w:p w:rsidR="00E31326" w:rsidRDefault="00E31326" w:rsidP="00EE1652">
      <w:pPr>
        <w:spacing w:line="240" w:lineRule="auto"/>
        <w:jc w:val="both"/>
        <w:rPr>
          <w:rFonts w:ascii="Arial" w:hAnsi="Arial" w:cs="Arial"/>
          <w:noProof/>
          <w:szCs w:val="22"/>
        </w:rPr>
      </w:pPr>
    </w:p>
    <w:p w:rsidR="00E31326" w:rsidRDefault="00E31326" w:rsidP="00EE1652">
      <w:pPr>
        <w:spacing w:line="240" w:lineRule="auto"/>
        <w:jc w:val="both"/>
        <w:rPr>
          <w:rFonts w:ascii="Arial" w:hAnsi="Arial" w:cs="Arial"/>
          <w:noProof/>
          <w:szCs w:val="22"/>
        </w:rPr>
      </w:pPr>
    </w:p>
    <w:p w:rsidR="00F22BB9" w:rsidRDefault="00F22BB9" w:rsidP="00EE1652">
      <w:pPr>
        <w:spacing w:line="240" w:lineRule="auto"/>
        <w:jc w:val="both"/>
        <w:rPr>
          <w:rFonts w:ascii="Arial" w:hAnsi="Arial" w:cs="Arial"/>
          <w:noProof/>
          <w:szCs w:val="22"/>
        </w:rPr>
      </w:pPr>
    </w:p>
    <w:p w:rsidR="00F22BB9" w:rsidRDefault="00F22BB9" w:rsidP="00EE1652">
      <w:pPr>
        <w:spacing w:line="240" w:lineRule="auto"/>
        <w:jc w:val="both"/>
        <w:rPr>
          <w:rFonts w:ascii="Arial" w:hAnsi="Arial" w:cs="Arial"/>
          <w:noProof/>
          <w:szCs w:val="22"/>
        </w:rPr>
      </w:pPr>
    </w:p>
    <w:p w:rsidR="00E31326" w:rsidRDefault="00E31326" w:rsidP="00EE1652">
      <w:pPr>
        <w:spacing w:line="240" w:lineRule="auto"/>
        <w:jc w:val="both"/>
        <w:rPr>
          <w:rFonts w:ascii="Arial" w:hAnsi="Arial" w:cs="Arial"/>
          <w:noProof/>
          <w:szCs w:val="22"/>
        </w:rPr>
      </w:pPr>
    </w:p>
    <w:p w:rsidR="00E31326" w:rsidRDefault="00E31326" w:rsidP="00EE1652">
      <w:pPr>
        <w:spacing w:line="240" w:lineRule="auto"/>
        <w:jc w:val="both"/>
        <w:rPr>
          <w:rFonts w:ascii="Arial" w:hAnsi="Arial" w:cs="Arial"/>
          <w:noProof/>
          <w:szCs w:val="22"/>
        </w:rPr>
      </w:pPr>
    </w:p>
    <w:p w:rsidR="00F22BB9" w:rsidRDefault="00F22BB9" w:rsidP="00EE1652">
      <w:pPr>
        <w:spacing w:line="240" w:lineRule="auto"/>
        <w:jc w:val="both"/>
        <w:rPr>
          <w:rFonts w:ascii="Arial" w:hAnsi="Arial" w:cs="Arial"/>
          <w:noProof/>
          <w:szCs w:val="22"/>
        </w:rPr>
      </w:pPr>
    </w:p>
    <w:p w:rsidR="00F22BB9" w:rsidRDefault="00F22BB9" w:rsidP="00EE1652">
      <w:pPr>
        <w:spacing w:line="240" w:lineRule="auto"/>
        <w:jc w:val="both"/>
        <w:rPr>
          <w:rFonts w:ascii="Arial" w:hAnsi="Arial" w:cs="Arial"/>
          <w:noProof/>
          <w:szCs w:val="22"/>
        </w:rPr>
      </w:pPr>
    </w:p>
    <w:p w:rsidR="00E31326" w:rsidRDefault="00E31326" w:rsidP="00EE1652">
      <w:pPr>
        <w:spacing w:line="240" w:lineRule="auto"/>
        <w:jc w:val="both"/>
        <w:rPr>
          <w:rFonts w:ascii="Arial" w:hAnsi="Arial" w:cs="Arial"/>
          <w:noProof/>
          <w:szCs w:val="22"/>
        </w:rPr>
      </w:pPr>
    </w:p>
    <w:p w:rsidR="00E31326" w:rsidRDefault="00E31326" w:rsidP="00EE1652">
      <w:pPr>
        <w:spacing w:line="240" w:lineRule="auto"/>
        <w:jc w:val="both"/>
        <w:rPr>
          <w:rFonts w:ascii="Arial" w:hAnsi="Arial" w:cs="Arial"/>
          <w:noProof/>
          <w:szCs w:val="22"/>
        </w:rPr>
      </w:pPr>
    </w:p>
    <w:p w:rsidR="000A551E" w:rsidRDefault="000A551E" w:rsidP="00306FD9">
      <w:pPr>
        <w:pStyle w:val="ListParagraph"/>
        <w:numPr>
          <w:ilvl w:val="0"/>
          <w:numId w:val="10"/>
        </w:numPr>
        <w:ind w:left="3969" w:hanging="567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GRAFIČKA</w:t>
      </w:r>
      <w:r w:rsidRPr="008B3697">
        <w:rPr>
          <w:rFonts w:ascii="Arial" w:hAnsi="Arial" w:cs="Arial"/>
          <w:b/>
          <w:sz w:val="28"/>
          <w:szCs w:val="28"/>
        </w:rPr>
        <w:t xml:space="preserve"> DOKUMENTACIJA</w:t>
      </w:r>
    </w:p>
    <w:p w:rsidR="00E31326" w:rsidRDefault="00E31326" w:rsidP="00E31326">
      <w:pPr>
        <w:spacing w:line="276" w:lineRule="auto"/>
        <w:rPr>
          <w:rFonts w:ascii="Arial" w:hAnsi="Arial" w:cs="Arial"/>
          <w:b/>
          <w:sz w:val="28"/>
          <w:szCs w:val="28"/>
        </w:rPr>
      </w:pPr>
    </w:p>
    <w:p w:rsidR="00E31326" w:rsidRDefault="00E31326" w:rsidP="00E31326">
      <w:pPr>
        <w:spacing w:line="276" w:lineRule="auto"/>
        <w:rPr>
          <w:rFonts w:ascii="Arial" w:hAnsi="Arial" w:cs="Arial"/>
          <w:b/>
          <w:sz w:val="28"/>
          <w:szCs w:val="28"/>
        </w:rPr>
      </w:pPr>
    </w:p>
    <w:p w:rsidR="000A551E" w:rsidRDefault="000A551E">
      <w:pPr>
        <w:spacing w:after="200" w:line="276" w:lineRule="auto"/>
        <w:rPr>
          <w:rFonts w:ascii="Arial" w:hAnsi="Arial" w:cs="Arial"/>
          <w:b/>
          <w:sz w:val="28"/>
          <w:szCs w:val="28"/>
        </w:rPr>
      </w:pPr>
    </w:p>
    <w:sectPr w:rsidR="000A551E" w:rsidSect="001E1D75">
      <w:footerReference w:type="default" r:id="rId19"/>
      <w:pgSz w:w="11907" w:h="16839" w:code="9"/>
      <w:pgMar w:top="1440" w:right="1440" w:bottom="811" w:left="1440" w:header="720" w:footer="720" w:gutter="0"/>
      <w:pgNumType w:chapStyle="1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B3DF5" w:rsidRDefault="001B3DF5" w:rsidP="00DE77F5">
      <w:pPr>
        <w:spacing w:line="240" w:lineRule="auto"/>
      </w:pPr>
      <w:r>
        <w:separator/>
      </w:r>
    </w:p>
  </w:endnote>
  <w:endnote w:type="continuationSeparator" w:id="0">
    <w:p w:rsidR="001B3DF5" w:rsidRDefault="001B3DF5" w:rsidP="00DE77F5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Frutiger">
    <w:altName w:val="Times New Roman"/>
    <w:charset w:val="00"/>
    <w:family w:val="roman"/>
    <w:pitch w:val="variable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PKPAM+Arial">
    <w:altName w:val="Times New Roman"/>
    <w:charset w:val="00"/>
    <w:family w:val="roman"/>
    <w:pitch w:val="variable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MT">
    <w:altName w:val="Arial"/>
    <w:panose1 w:val="00000000000000000000"/>
    <w:charset w:val="00"/>
    <w:family w:val="swiss"/>
    <w:notTrueType/>
    <w:pitch w:val="default"/>
    <w:sig w:usb0="00000007" w:usb1="00000000" w:usb2="00000000" w:usb3="00000000" w:csb0="00000003" w:csb1="00000000"/>
  </w:font>
  <w:font w:name="Arial-BoldMT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33BD3" w:rsidRDefault="00833BD3">
    <w:pPr>
      <w:pStyle w:val="Footer"/>
      <w:tabs>
        <w:tab w:val="clear" w:pos="4680"/>
        <w:tab w:val="clear" w:pos="9360"/>
      </w:tabs>
      <w:jc w:val="center"/>
      <w:rPr>
        <w:caps/>
        <w:noProof/>
        <w:color w:val="4F81BD" w:themeColor="accent1"/>
      </w:rPr>
    </w:pPr>
    <w:r>
      <w:rPr>
        <w:caps/>
        <w:color w:val="4F81BD" w:themeColor="accent1"/>
      </w:rPr>
      <w:fldChar w:fldCharType="begin"/>
    </w:r>
    <w:r>
      <w:rPr>
        <w:caps/>
        <w:color w:val="4F81BD" w:themeColor="accent1"/>
      </w:rPr>
      <w:instrText xml:space="preserve"> PAGE   \* MERGEFORMAT </w:instrText>
    </w:r>
    <w:r>
      <w:rPr>
        <w:caps/>
        <w:color w:val="4F81BD" w:themeColor="accent1"/>
      </w:rPr>
      <w:fldChar w:fldCharType="separate"/>
    </w:r>
    <w:r w:rsidR="007062E9">
      <w:rPr>
        <w:caps/>
        <w:noProof/>
        <w:color w:val="4F81BD" w:themeColor="accent1"/>
      </w:rPr>
      <w:t>34</w:t>
    </w:r>
    <w:r>
      <w:rPr>
        <w:caps/>
        <w:noProof/>
        <w:color w:val="4F81BD" w:themeColor="accent1"/>
      </w:rPr>
      <w:fldChar w:fldCharType="end"/>
    </w:r>
  </w:p>
  <w:p w:rsidR="00833BD3" w:rsidRDefault="00833BD3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B3DF5" w:rsidRDefault="001B3DF5" w:rsidP="00DE77F5">
      <w:pPr>
        <w:spacing w:line="240" w:lineRule="auto"/>
      </w:pPr>
      <w:r>
        <w:separator/>
      </w:r>
    </w:p>
  </w:footnote>
  <w:footnote w:type="continuationSeparator" w:id="0">
    <w:p w:rsidR="001B3DF5" w:rsidRDefault="001B3DF5" w:rsidP="00DE77F5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9B831EA1"/>
    <w:multiLevelType w:val="hybridMultilevel"/>
    <w:tmpl w:val="F839E586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9C305F37"/>
    <w:multiLevelType w:val="hybridMultilevel"/>
    <w:tmpl w:val="8DF050DB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 w15:restartNumberingAfterBreak="0">
    <w:nsid w:val="A0CFACAA"/>
    <w:multiLevelType w:val="hybridMultilevel"/>
    <w:tmpl w:val="CD479608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" w15:restartNumberingAfterBreak="0">
    <w:nsid w:val="C8B89543"/>
    <w:multiLevelType w:val="hybridMultilevel"/>
    <w:tmpl w:val="C9D9D4BC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4" w15:restartNumberingAfterBreak="0">
    <w:nsid w:val="E3D77657"/>
    <w:multiLevelType w:val="hybridMultilevel"/>
    <w:tmpl w:val="EF0F465B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5" w15:restartNumberingAfterBreak="0">
    <w:nsid w:val="F4DEF652"/>
    <w:multiLevelType w:val="hybridMultilevel"/>
    <w:tmpl w:val="79E470AB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6" w15:restartNumberingAfterBreak="0">
    <w:nsid w:val="FE67E0C9"/>
    <w:multiLevelType w:val="hybridMultilevel"/>
    <w:tmpl w:val="D50693CD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7" w15:restartNumberingAfterBreak="0">
    <w:nsid w:val="0CDF77E6"/>
    <w:multiLevelType w:val="multilevel"/>
    <w:tmpl w:val="D5106B52"/>
    <w:lvl w:ilvl="0">
      <w:start w:val="1"/>
      <w:numFmt w:val="decimal"/>
      <w:lvlText w:val="%1.0."/>
      <w:lvlJc w:val="left"/>
      <w:pPr>
        <w:ind w:left="3600" w:hanging="7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43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50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612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792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86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7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440" w:hanging="1800"/>
      </w:pPr>
      <w:rPr>
        <w:rFonts w:hint="default"/>
      </w:rPr>
    </w:lvl>
  </w:abstractNum>
  <w:abstractNum w:abstractNumId="8" w15:restartNumberingAfterBreak="0">
    <w:nsid w:val="0D210B14"/>
    <w:multiLevelType w:val="hybridMultilevel"/>
    <w:tmpl w:val="01ED84C6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9" w15:restartNumberingAfterBreak="0">
    <w:nsid w:val="17351046"/>
    <w:multiLevelType w:val="multilevel"/>
    <w:tmpl w:val="61A0A234"/>
    <w:lvl w:ilvl="0">
      <w:start w:val="1"/>
      <w:numFmt w:val="decimal"/>
      <w:lvlText w:val="%1."/>
      <w:lvlJc w:val="left"/>
      <w:pPr>
        <w:tabs>
          <w:tab w:val="num" w:pos="708"/>
        </w:tabs>
        <w:ind w:left="708" w:hanging="708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435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0" w15:restartNumberingAfterBreak="0">
    <w:nsid w:val="23BD2BBF"/>
    <w:multiLevelType w:val="hybridMultilevel"/>
    <w:tmpl w:val="5B082188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1" w15:restartNumberingAfterBreak="0">
    <w:nsid w:val="24034BF4"/>
    <w:multiLevelType w:val="multilevel"/>
    <w:tmpl w:val="D5106B52"/>
    <w:lvl w:ilvl="0">
      <w:start w:val="1"/>
      <w:numFmt w:val="decimal"/>
      <w:lvlText w:val="%1.0."/>
      <w:lvlJc w:val="left"/>
      <w:pPr>
        <w:ind w:left="3600" w:hanging="7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43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50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612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792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86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7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440" w:hanging="1800"/>
      </w:pPr>
      <w:rPr>
        <w:rFonts w:hint="default"/>
      </w:rPr>
    </w:lvl>
  </w:abstractNum>
  <w:abstractNum w:abstractNumId="12" w15:restartNumberingAfterBreak="0">
    <w:nsid w:val="2652463B"/>
    <w:multiLevelType w:val="hybridMultilevel"/>
    <w:tmpl w:val="1F905202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677DB2D"/>
    <w:multiLevelType w:val="hybridMultilevel"/>
    <w:tmpl w:val="EB83498F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4" w15:restartNumberingAfterBreak="0">
    <w:nsid w:val="26B4FD15"/>
    <w:multiLevelType w:val="hybridMultilevel"/>
    <w:tmpl w:val="D65AE22A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5" w15:restartNumberingAfterBreak="0">
    <w:nsid w:val="28824353"/>
    <w:multiLevelType w:val="hybridMultilevel"/>
    <w:tmpl w:val="111EEF3C"/>
    <w:lvl w:ilvl="0" w:tplc="0409000F">
      <w:start w:val="1"/>
      <w:numFmt w:val="decimal"/>
      <w:lvlText w:val="%1."/>
      <w:lvlJc w:val="left"/>
      <w:pPr>
        <w:ind w:left="2062" w:hanging="360"/>
      </w:pPr>
    </w:lvl>
    <w:lvl w:ilvl="1" w:tplc="04090019" w:tentative="1">
      <w:start w:val="1"/>
      <w:numFmt w:val="lowerLetter"/>
      <w:lvlText w:val="%2."/>
      <w:lvlJc w:val="left"/>
      <w:pPr>
        <w:ind w:left="2782" w:hanging="360"/>
      </w:pPr>
    </w:lvl>
    <w:lvl w:ilvl="2" w:tplc="0409001B" w:tentative="1">
      <w:start w:val="1"/>
      <w:numFmt w:val="lowerRoman"/>
      <w:lvlText w:val="%3."/>
      <w:lvlJc w:val="right"/>
      <w:pPr>
        <w:ind w:left="3502" w:hanging="180"/>
      </w:pPr>
    </w:lvl>
    <w:lvl w:ilvl="3" w:tplc="0409000F" w:tentative="1">
      <w:start w:val="1"/>
      <w:numFmt w:val="decimal"/>
      <w:lvlText w:val="%4."/>
      <w:lvlJc w:val="left"/>
      <w:pPr>
        <w:ind w:left="4222" w:hanging="360"/>
      </w:pPr>
    </w:lvl>
    <w:lvl w:ilvl="4" w:tplc="04090019" w:tentative="1">
      <w:start w:val="1"/>
      <w:numFmt w:val="lowerLetter"/>
      <w:lvlText w:val="%5."/>
      <w:lvlJc w:val="left"/>
      <w:pPr>
        <w:ind w:left="4942" w:hanging="360"/>
      </w:pPr>
    </w:lvl>
    <w:lvl w:ilvl="5" w:tplc="0409001B" w:tentative="1">
      <w:start w:val="1"/>
      <w:numFmt w:val="lowerRoman"/>
      <w:lvlText w:val="%6."/>
      <w:lvlJc w:val="right"/>
      <w:pPr>
        <w:ind w:left="5662" w:hanging="180"/>
      </w:pPr>
    </w:lvl>
    <w:lvl w:ilvl="6" w:tplc="0409000F" w:tentative="1">
      <w:start w:val="1"/>
      <w:numFmt w:val="decimal"/>
      <w:lvlText w:val="%7."/>
      <w:lvlJc w:val="left"/>
      <w:pPr>
        <w:ind w:left="6382" w:hanging="360"/>
      </w:pPr>
    </w:lvl>
    <w:lvl w:ilvl="7" w:tplc="04090019" w:tentative="1">
      <w:start w:val="1"/>
      <w:numFmt w:val="lowerLetter"/>
      <w:lvlText w:val="%8."/>
      <w:lvlJc w:val="left"/>
      <w:pPr>
        <w:ind w:left="7102" w:hanging="360"/>
      </w:pPr>
    </w:lvl>
    <w:lvl w:ilvl="8" w:tplc="0409001B" w:tentative="1">
      <w:start w:val="1"/>
      <w:numFmt w:val="lowerRoman"/>
      <w:lvlText w:val="%9."/>
      <w:lvlJc w:val="right"/>
      <w:pPr>
        <w:ind w:left="7822" w:hanging="180"/>
      </w:pPr>
    </w:lvl>
  </w:abstractNum>
  <w:abstractNum w:abstractNumId="16" w15:restartNumberingAfterBreak="0">
    <w:nsid w:val="2B6211AA"/>
    <w:multiLevelType w:val="multilevel"/>
    <w:tmpl w:val="D5106B52"/>
    <w:lvl w:ilvl="0">
      <w:start w:val="1"/>
      <w:numFmt w:val="decimal"/>
      <w:lvlText w:val="%1.0."/>
      <w:lvlJc w:val="left"/>
      <w:pPr>
        <w:ind w:left="1080" w:hanging="7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80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5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60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3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40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12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2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920" w:hanging="1800"/>
      </w:pPr>
      <w:rPr>
        <w:rFonts w:hint="default"/>
      </w:rPr>
    </w:lvl>
  </w:abstractNum>
  <w:abstractNum w:abstractNumId="17" w15:restartNumberingAfterBreak="0">
    <w:nsid w:val="2C1C5AE4"/>
    <w:multiLevelType w:val="hybridMultilevel"/>
    <w:tmpl w:val="AD24F4C2"/>
    <w:lvl w:ilvl="0" w:tplc="B636B2E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241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F382B42"/>
    <w:multiLevelType w:val="hybridMultilevel"/>
    <w:tmpl w:val="828CCFFA"/>
    <w:lvl w:ilvl="0" w:tplc="02A0EFA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7754A59"/>
    <w:multiLevelType w:val="multilevel"/>
    <w:tmpl w:val="D5106B52"/>
    <w:lvl w:ilvl="0">
      <w:start w:val="1"/>
      <w:numFmt w:val="decimal"/>
      <w:lvlText w:val="%1.0."/>
      <w:lvlJc w:val="left"/>
      <w:pPr>
        <w:ind w:left="3600" w:hanging="7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43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50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612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792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86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7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440" w:hanging="1800"/>
      </w:pPr>
      <w:rPr>
        <w:rFonts w:hint="default"/>
      </w:rPr>
    </w:lvl>
  </w:abstractNum>
  <w:abstractNum w:abstractNumId="20" w15:restartNumberingAfterBreak="0">
    <w:nsid w:val="38A84FEF"/>
    <w:multiLevelType w:val="hybridMultilevel"/>
    <w:tmpl w:val="F84C2DBA"/>
    <w:lvl w:ilvl="0" w:tplc="D77C69CA">
      <w:start w:val="1"/>
      <w:numFmt w:val="upperLetter"/>
      <w:lvlText w:val="%1."/>
      <w:lvlJc w:val="left"/>
      <w:pPr>
        <w:ind w:left="12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80" w:hanging="360"/>
      </w:pPr>
    </w:lvl>
    <w:lvl w:ilvl="2" w:tplc="0409001B" w:tentative="1">
      <w:start w:val="1"/>
      <w:numFmt w:val="lowerRoman"/>
      <w:lvlText w:val="%3."/>
      <w:lvlJc w:val="right"/>
      <w:pPr>
        <w:ind w:left="2700" w:hanging="180"/>
      </w:pPr>
    </w:lvl>
    <w:lvl w:ilvl="3" w:tplc="0409000F" w:tentative="1">
      <w:start w:val="1"/>
      <w:numFmt w:val="decimal"/>
      <w:lvlText w:val="%4."/>
      <w:lvlJc w:val="left"/>
      <w:pPr>
        <w:ind w:left="3420" w:hanging="360"/>
      </w:pPr>
    </w:lvl>
    <w:lvl w:ilvl="4" w:tplc="04090019" w:tentative="1">
      <w:start w:val="1"/>
      <w:numFmt w:val="lowerLetter"/>
      <w:lvlText w:val="%5."/>
      <w:lvlJc w:val="left"/>
      <w:pPr>
        <w:ind w:left="4140" w:hanging="360"/>
      </w:pPr>
    </w:lvl>
    <w:lvl w:ilvl="5" w:tplc="0409001B" w:tentative="1">
      <w:start w:val="1"/>
      <w:numFmt w:val="lowerRoman"/>
      <w:lvlText w:val="%6."/>
      <w:lvlJc w:val="right"/>
      <w:pPr>
        <w:ind w:left="4860" w:hanging="180"/>
      </w:pPr>
    </w:lvl>
    <w:lvl w:ilvl="6" w:tplc="0409000F" w:tentative="1">
      <w:start w:val="1"/>
      <w:numFmt w:val="decimal"/>
      <w:lvlText w:val="%7."/>
      <w:lvlJc w:val="left"/>
      <w:pPr>
        <w:ind w:left="5580" w:hanging="360"/>
      </w:pPr>
    </w:lvl>
    <w:lvl w:ilvl="7" w:tplc="04090019" w:tentative="1">
      <w:start w:val="1"/>
      <w:numFmt w:val="lowerLetter"/>
      <w:lvlText w:val="%8."/>
      <w:lvlJc w:val="left"/>
      <w:pPr>
        <w:ind w:left="6300" w:hanging="360"/>
      </w:pPr>
    </w:lvl>
    <w:lvl w:ilvl="8" w:tplc="040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21" w15:restartNumberingAfterBreak="0">
    <w:nsid w:val="3DFB030A"/>
    <w:multiLevelType w:val="multilevel"/>
    <w:tmpl w:val="D5106B52"/>
    <w:lvl w:ilvl="0">
      <w:start w:val="1"/>
      <w:numFmt w:val="decimal"/>
      <w:lvlText w:val="%1.0."/>
      <w:lvlJc w:val="left"/>
      <w:pPr>
        <w:ind w:left="3600" w:hanging="7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43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50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612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792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86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7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440" w:hanging="1800"/>
      </w:pPr>
      <w:rPr>
        <w:rFonts w:hint="default"/>
      </w:rPr>
    </w:lvl>
  </w:abstractNum>
  <w:abstractNum w:abstractNumId="22" w15:restartNumberingAfterBreak="0">
    <w:nsid w:val="3F615D7C"/>
    <w:multiLevelType w:val="hybridMultilevel"/>
    <w:tmpl w:val="E32B2671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3" w15:restartNumberingAfterBreak="0">
    <w:nsid w:val="44F1BE68"/>
    <w:multiLevelType w:val="hybridMultilevel"/>
    <w:tmpl w:val="01119CAB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4" w15:restartNumberingAfterBreak="0">
    <w:nsid w:val="47607D86"/>
    <w:multiLevelType w:val="hybridMultilevel"/>
    <w:tmpl w:val="B12A2B6C"/>
    <w:lvl w:ilvl="0" w:tplc="B636B2E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A6556D7"/>
    <w:multiLevelType w:val="multilevel"/>
    <w:tmpl w:val="D5106B52"/>
    <w:lvl w:ilvl="0">
      <w:start w:val="1"/>
      <w:numFmt w:val="decimal"/>
      <w:lvlText w:val="%1.0."/>
      <w:lvlJc w:val="left"/>
      <w:pPr>
        <w:ind w:left="3600" w:hanging="7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43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50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612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792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86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7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440" w:hanging="1800"/>
      </w:pPr>
      <w:rPr>
        <w:rFonts w:hint="default"/>
      </w:rPr>
    </w:lvl>
  </w:abstractNum>
  <w:abstractNum w:abstractNumId="26" w15:restartNumberingAfterBreak="0">
    <w:nsid w:val="4DDC4283"/>
    <w:multiLevelType w:val="hybridMultilevel"/>
    <w:tmpl w:val="242C1FF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E3C26C9"/>
    <w:multiLevelType w:val="multilevel"/>
    <w:tmpl w:val="D5106B52"/>
    <w:lvl w:ilvl="0">
      <w:start w:val="1"/>
      <w:numFmt w:val="decimal"/>
      <w:lvlText w:val="%1.0."/>
      <w:lvlJc w:val="left"/>
      <w:pPr>
        <w:ind w:left="1080" w:hanging="7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80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5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60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3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40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12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2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920" w:hanging="1800"/>
      </w:pPr>
      <w:rPr>
        <w:rFonts w:hint="default"/>
      </w:rPr>
    </w:lvl>
  </w:abstractNum>
  <w:abstractNum w:abstractNumId="28" w15:restartNumberingAfterBreak="0">
    <w:nsid w:val="55B53AAD"/>
    <w:multiLevelType w:val="multilevel"/>
    <w:tmpl w:val="936AC640"/>
    <w:lvl w:ilvl="0">
      <w:start w:val="1"/>
      <w:numFmt w:val="decimal"/>
      <w:lvlText w:val="%1."/>
      <w:lvlJc w:val="left"/>
      <w:pPr>
        <w:ind w:left="390" w:hanging="39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1080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5040" w:hanging="2160"/>
      </w:pPr>
      <w:rPr>
        <w:rFonts w:hint="default"/>
        <w:b/>
      </w:rPr>
    </w:lvl>
  </w:abstractNum>
  <w:abstractNum w:abstractNumId="29" w15:restartNumberingAfterBreak="0">
    <w:nsid w:val="5813C6BB"/>
    <w:multiLevelType w:val="hybridMultilevel"/>
    <w:tmpl w:val="7B73577D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0" w15:restartNumberingAfterBreak="0">
    <w:nsid w:val="58C75D84"/>
    <w:multiLevelType w:val="hybridMultilevel"/>
    <w:tmpl w:val="CDFF19A4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1" w15:restartNumberingAfterBreak="0">
    <w:nsid w:val="63F1BE46"/>
    <w:multiLevelType w:val="hybridMultilevel"/>
    <w:tmpl w:val="C3EE52A1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2" w15:restartNumberingAfterBreak="0">
    <w:nsid w:val="65140582"/>
    <w:multiLevelType w:val="multilevel"/>
    <w:tmpl w:val="D5106B52"/>
    <w:lvl w:ilvl="0">
      <w:start w:val="1"/>
      <w:numFmt w:val="decimal"/>
      <w:lvlText w:val="%1.0."/>
      <w:lvlJc w:val="left"/>
      <w:pPr>
        <w:ind w:left="1080" w:hanging="7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80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5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60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3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40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12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2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920" w:hanging="1800"/>
      </w:pPr>
      <w:rPr>
        <w:rFonts w:hint="default"/>
      </w:rPr>
    </w:lvl>
  </w:abstractNum>
  <w:abstractNum w:abstractNumId="33" w15:restartNumberingAfterBreak="0">
    <w:nsid w:val="697D3F4C"/>
    <w:multiLevelType w:val="multilevel"/>
    <w:tmpl w:val="01186C26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b/>
      </w:rPr>
    </w:lvl>
  </w:abstractNum>
  <w:abstractNum w:abstractNumId="34" w15:restartNumberingAfterBreak="0">
    <w:nsid w:val="6DA82362"/>
    <w:multiLevelType w:val="multilevel"/>
    <w:tmpl w:val="D6F2982A"/>
    <w:lvl w:ilvl="0">
      <w:numFmt w:val="decimal"/>
      <w:lvlText w:val="%1."/>
      <w:lvlJc w:val="left"/>
      <w:pPr>
        <w:ind w:left="360" w:hanging="360"/>
      </w:pPr>
      <w:rPr>
        <w:rFonts w:hint="default"/>
        <w:b/>
        <w:sz w:val="22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b/>
        <w:sz w:val="24"/>
        <w:szCs w:val="24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  <w:sz w:val="22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  <w:b/>
        <w:sz w:val="22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  <w:sz w:val="22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  <w:b/>
        <w:sz w:val="22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  <w:sz w:val="22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  <w:b/>
        <w:sz w:val="22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  <w:b/>
        <w:sz w:val="22"/>
      </w:rPr>
    </w:lvl>
  </w:abstractNum>
  <w:abstractNum w:abstractNumId="35" w15:restartNumberingAfterBreak="0">
    <w:nsid w:val="753130D0"/>
    <w:multiLevelType w:val="multilevel"/>
    <w:tmpl w:val="D5106B52"/>
    <w:lvl w:ilvl="0">
      <w:start w:val="1"/>
      <w:numFmt w:val="decimal"/>
      <w:lvlText w:val="%1.0."/>
      <w:lvlJc w:val="left"/>
      <w:pPr>
        <w:ind w:left="3600" w:hanging="7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43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50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612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792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86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7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440" w:hanging="1800"/>
      </w:pPr>
      <w:rPr>
        <w:rFonts w:hint="default"/>
      </w:rPr>
    </w:lvl>
  </w:abstractNum>
  <w:abstractNum w:abstractNumId="36" w15:restartNumberingAfterBreak="0">
    <w:nsid w:val="76C524B9"/>
    <w:multiLevelType w:val="multilevel"/>
    <w:tmpl w:val="D5106B52"/>
    <w:lvl w:ilvl="0">
      <w:start w:val="1"/>
      <w:numFmt w:val="decimal"/>
      <w:lvlText w:val="%1.0."/>
      <w:lvlJc w:val="left"/>
      <w:pPr>
        <w:ind w:left="3600" w:hanging="7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43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50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612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792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86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7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440" w:hanging="1800"/>
      </w:pPr>
      <w:rPr>
        <w:rFonts w:hint="default"/>
      </w:rPr>
    </w:lvl>
  </w:abstractNum>
  <w:abstractNum w:abstractNumId="37" w15:restartNumberingAfterBreak="0">
    <w:nsid w:val="775C6441"/>
    <w:multiLevelType w:val="multilevel"/>
    <w:tmpl w:val="D5106B52"/>
    <w:lvl w:ilvl="0">
      <w:start w:val="1"/>
      <w:numFmt w:val="decimal"/>
      <w:lvlText w:val="%1.0."/>
      <w:lvlJc w:val="left"/>
      <w:pPr>
        <w:ind w:left="3600" w:hanging="7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43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50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612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792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86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7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440" w:hanging="1800"/>
      </w:pPr>
      <w:rPr>
        <w:rFonts w:hint="default"/>
      </w:rPr>
    </w:lvl>
  </w:abstractNum>
  <w:num w:numId="1">
    <w:abstractNumId w:val="12"/>
  </w:num>
  <w:num w:numId="2">
    <w:abstractNumId w:val="26"/>
  </w:num>
  <w:num w:numId="3">
    <w:abstractNumId w:val="9"/>
  </w:num>
  <w:num w:numId="4">
    <w:abstractNumId w:val="34"/>
  </w:num>
  <w:num w:numId="5">
    <w:abstractNumId w:val="33"/>
  </w:num>
  <w:num w:numId="6">
    <w:abstractNumId w:val="28"/>
  </w:num>
  <w:num w:numId="7">
    <w:abstractNumId w:val="20"/>
  </w:num>
  <w:num w:numId="8">
    <w:abstractNumId w:val="32"/>
  </w:num>
  <w:num w:numId="9">
    <w:abstractNumId w:val="27"/>
  </w:num>
  <w:num w:numId="10">
    <w:abstractNumId w:val="35"/>
  </w:num>
  <w:num w:numId="11">
    <w:abstractNumId w:val="25"/>
  </w:num>
  <w:num w:numId="12">
    <w:abstractNumId w:val="16"/>
  </w:num>
  <w:num w:numId="13">
    <w:abstractNumId w:val="21"/>
  </w:num>
  <w:num w:numId="14">
    <w:abstractNumId w:val="24"/>
  </w:num>
  <w:num w:numId="15">
    <w:abstractNumId w:val="17"/>
  </w:num>
  <w:num w:numId="16">
    <w:abstractNumId w:val="10"/>
  </w:num>
  <w:num w:numId="17">
    <w:abstractNumId w:val="3"/>
  </w:num>
  <w:num w:numId="18">
    <w:abstractNumId w:val="6"/>
  </w:num>
  <w:num w:numId="19">
    <w:abstractNumId w:val="30"/>
  </w:num>
  <w:num w:numId="20">
    <w:abstractNumId w:val="14"/>
  </w:num>
  <w:num w:numId="21">
    <w:abstractNumId w:val="8"/>
  </w:num>
  <w:num w:numId="22">
    <w:abstractNumId w:val="31"/>
  </w:num>
  <w:num w:numId="23">
    <w:abstractNumId w:val="4"/>
  </w:num>
  <w:num w:numId="24">
    <w:abstractNumId w:val="13"/>
  </w:num>
  <w:num w:numId="25">
    <w:abstractNumId w:val="22"/>
  </w:num>
  <w:num w:numId="26">
    <w:abstractNumId w:val="0"/>
  </w:num>
  <w:num w:numId="27">
    <w:abstractNumId w:val="2"/>
  </w:num>
  <w:num w:numId="28">
    <w:abstractNumId w:val="29"/>
  </w:num>
  <w:num w:numId="29">
    <w:abstractNumId w:val="23"/>
  </w:num>
  <w:num w:numId="30">
    <w:abstractNumId w:val="1"/>
  </w:num>
  <w:num w:numId="31">
    <w:abstractNumId w:val="5"/>
  </w:num>
  <w:num w:numId="32">
    <w:abstractNumId w:val="15"/>
  </w:num>
  <w:num w:numId="33">
    <w:abstractNumId w:val="19"/>
  </w:num>
  <w:num w:numId="34">
    <w:abstractNumId w:val="11"/>
  </w:num>
  <w:num w:numId="35">
    <w:abstractNumId w:val="37"/>
  </w:num>
  <w:num w:numId="36">
    <w:abstractNumId w:val="36"/>
  </w:num>
  <w:num w:numId="37">
    <w:abstractNumId w:val="7"/>
  </w:num>
  <w:num w:numId="38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hideSpellingErrors/>
  <w:proofState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74D54"/>
    <w:rsid w:val="00000962"/>
    <w:rsid w:val="00003B35"/>
    <w:rsid w:val="0001050D"/>
    <w:rsid w:val="000135EC"/>
    <w:rsid w:val="00015766"/>
    <w:rsid w:val="00016E77"/>
    <w:rsid w:val="000228DA"/>
    <w:rsid w:val="00024C3E"/>
    <w:rsid w:val="00025BA3"/>
    <w:rsid w:val="00026153"/>
    <w:rsid w:val="00034665"/>
    <w:rsid w:val="00043725"/>
    <w:rsid w:val="00061B4D"/>
    <w:rsid w:val="0006583F"/>
    <w:rsid w:val="00072504"/>
    <w:rsid w:val="00073C2C"/>
    <w:rsid w:val="00077C82"/>
    <w:rsid w:val="000820D6"/>
    <w:rsid w:val="00087161"/>
    <w:rsid w:val="000929D7"/>
    <w:rsid w:val="00097147"/>
    <w:rsid w:val="000A0221"/>
    <w:rsid w:val="000A47CD"/>
    <w:rsid w:val="000A551E"/>
    <w:rsid w:val="000B0CED"/>
    <w:rsid w:val="000B5BA4"/>
    <w:rsid w:val="000B5F35"/>
    <w:rsid w:val="000C01C4"/>
    <w:rsid w:val="000C1A11"/>
    <w:rsid w:val="000C6AA8"/>
    <w:rsid w:val="000D1B0D"/>
    <w:rsid w:val="000E4419"/>
    <w:rsid w:val="000E55EF"/>
    <w:rsid w:val="0010191A"/>
    <w:rsid w:val="00104161"/>
    <w:rsid w:val="00115147"/>
    <w:rsid w:val="001176FD"/>
    <w:rsid w:val="0012493A"/>
    <w:rsid w:val="00126BC7"/>
    <w:rsid w:val="00126D2C"/>
    <w:rsid w:val="00133DF0"/>
    <w:rsid w:val="00136E7A"/>
    <w:rsid w:val="00145CEA"/>
    <w:rsid w:val="0014763A"/>
    <w:rsid w:val="001536DB"/>
    <w:rsid w:val="00153D93"/>
    <w:rsid w:val="00155384"/>
    <w:rsid w:val="001560B4"/>
    <w:rsid w:val="00160F50"/>
    <w:rsid w:val="0016560A"/>
    <w:rsid w:val="001725D4"/>
    <w:rsid w:val="00174207"/>
    <w:rsid w:val="00175078"/>
    <w:rsid w:val="00182F87"/>
    <w:rsid w:val="001843A6"/>
    <w:rsid w:val="00193E28"/>
    <w:rsid w:val="00197B88"/>
    <w:rsid w:val="001A2AD1"/>
    <w:rsid w:val="001A39EA"/>
    <w:rsid w:val="001A4904"/>
    <w:rsid w:val="001A6D45"/>
    <w:rsid w:val="001A7353"/>
    <w:rsid w:val="001B3421"/>
    <w:rsid w:val="001B388E"/>
    <w:rsid w:val="001B3DF5"/>
    <w:rsid w:val="001B52B8"/>
    <w:rsid w:val="001B7C97"/>
    <w:rsid w:val="001C5F9C"/>
    <w:rsid w:val="001C69F4"/>
    <w:rsid w:val="001D004A"/>
    <w:rsid w:val="001D0710"/>
    <w:rsid w:val="001D7CDC"/>
    <w:rsid w:val="001E1D75"/>
    <w:rsid w:val="001E3BF9"/>
    <w:rsid w:val="001E4376"/>
    <w:rsid w:val="001F0B0F"/>
    <w:rsid w:val="001F459F"/>
    <w:rsid w:val="001F5940"/>
    <w:rsid w:val="001F7E05"/>
    <w:rsid w:val="0020155C"/>
    <w:rsid w:val="00201897"/>
    <w:rsid w:val="002059FE"/>
    <w:rsid w:val="002064FD"/>
    <w:rsid w:val="0021421F"/>
    <w:rsid w:val="0021519E"/>
    <w:rsid w:val="00215444"/>
    <w:rsid w:val="00222602"/>
    <w:rsid w:val="00224B2A"/>
    <w:rsid w:val="00224BD8"/>
    <w:rsid w:val="00225780"/>
    <w:rsid w:val="00233C1C"/>
    <w:rsid w:val="00234725"/>
    <w:rsid w:val="00241F10"/>
    <w:rsid w:val="00247A47"/>
    <w:rsid w:val="00252629"/>
    <w:rsid w:val="0026589E"/>
    <w:rsid w:val="00266603"/>
    <w:rsid w:val="00270807"/>
    <w:rsid w:val="00271FD7"/>
    <w:rsid w:val="00274D54"/>
    <w:rsid w:val="00280412"/>
    <w:rsid w:val="00280BD3"/>
    <w:rsid w:val="0028384E"/>
    <w:rsid w:val="00291F68"/>
    <w:rsid w:val="00293987"/>
    <w:rsid w:val="002A10BC"/>
    <w:rsid w:val="002A2CAE"/>
    <w:rsid w:val="002A44F4"/>
    <w:rsid w:val="002B1351"/>
    <w:rsid w:val="002B2299"/>
    <w:rsid w:val="002B2553"/>
    <w:rsid w:val="002C64E9"/>
    <w:rsid w:val="002C740D"/>
    <w:rsid w:val="002E07E9"/>
    <w:rsid w:val="002E197B"/>
    <w:rsid w:val="002E1E9F"/>
    <w:rsid w:val="002E465C"/>
    <w:rsid w:val="002F1502"/>
    <w:rsid w:val="002F7ACA"/>
    <w:rsid w:val="00302811"/>
    <w:rsid w:val="00306484"/>
    <w:rsid w:val="00306946"/>
    <w:rsid w:val="00306FD9"/>
    <w:rsid w:val="00315363"/>
    <w:rsid w:val="00315466"/>
    <w:rsid w:val="003261EE"/>
    <w:rsid w:val="003278B0"/>
    <w:rsid w:val="003313F8"/>
    <w:rsid w:val="00333D3A"/>
    <w:rsid w:val="00334DF5"/>
    <w:rsid w:val="00336CB7"/>
    <w:rsid w:val="00337BCA"/>
    <w:rsid w:val="00340EDD"/>
    <w:rsid w:val="00344EF8"/>
    <w:rsid w:val="00345553"/>
    <w:rsid w:val="00356A35"/>
    <w:rsid w:val="0036004D"/>
    <w:rsid w:val="0036169C"/>
    <w:rsid w:val="00361D94"/>
    <w:rsid w:val="0036267C"/>
    <w:rsid w:val="00363861"/>
    <w:rsid w:val="00363937"/>
    <w:rsid w:val="00367B07"/>
    <w:rsid w:val="00375792"/>
    <w:rsid w:val="003919A9"/>
    <w:rsid w:val="00392C5A"/>
    <w:rsid w:val="00395AFC"/>
    <w:rsid w:val="00396FFA"/>
    <w:rsid w:val="003A5C1E"/>
    <w:rsid w:val="003A6FC5"/>
    <w:rsid w:val="003B1668"/>
    <w:rsid w:val="003C5AC7"/>
    <w:rsid w:val="003D7470"/>
    <w:rsid w:val="003D7616"/>
    <w:rsid w:val="003E0284"/>
    <w:rsid w:val="003E22C3"/>
    <w:rsid w:val="003E3E71"/>
    <w:rsid w:val="003E41BD"/>
    <w:rsid w:val="003E58A3"/>
    <w:rsid w:val="003E6A86"/>
    <w:rsid w:val="003F2352"/>
    <w:rsid w:val="003F71F2"/>
    <w:rsid w:val="004119FB"/>
    <w:rsid w:val="004140A3"/>
    <w:rsid w:val="00415450"/>
    <w:rsid w:val="00422EF2"/>
    <w:rsid w:val="00423564"/>
    <w:rsid w:val="004237BB"/>
    <w:rsid w:val="00423DBC"/>
    <w:rsid w:val="004240A9"/>
    <w:rsid w:val="00426070"/>
    <w:rsid w:val="00430684"/>
    <w:rsid w:val="00436C92"/>
    <w:rsid w:val="00441098"/>
    <w:rsid w:val="004423A8"/>
    <w:rsid w:val="00444DF3"/>
    <w:rsid w:val="00450C60"/>
    <w:rsid w:val="0045159D"/>
    <w:rsid w:val="0045580B"/>
    <w:rsid w:val="00461767"/>
    <w:rsid w:val="00464F44"/>
    <w:rsid w:val="00465E00"/>
    <w:rsid w:val="0047132A"/>
    <w:rsid w:val="00485907"/>
    <w:rsid w:val="00486D04"/>
    <w:rsid w:val="00487316"/>
    <w:rsid w:val="004900C4"/>
    <w:rsid w:val="004912B4"/>
    <w:rsid w:val="00491AB3"/>
    <w:rsid w:val="0049656B"/>
    <w:rsid w:val="00497462"/>
    <w:rsid w:val="004A1D21"/>
    <w:rsid w:val="004A5940"/>
    <w:rsid w:val="004B00DB"/>
    <w:rsid w:val="004B0E9E"/>
    <w:rsid w:val="004C57DC"/>
    <w:rsid w:val="004C6A3E"/>
    <w:rsid w:val="004D0392"/>
    <w:rsid w:val="004D35FF"/>
    <w:rsid w:val="004E1003"/>
    <w:rsid w:val="004E4C1D"/>
    <w:rsid w:val="004E512F"/>
    <w:rsid w:val="004F0B07"/>
    <w:rsid w:val="00501044"/>
    <w:rsid w:val="00501366"/>
    <w:rsid w:val="00501EAF"/>
    <w:rsid w:val="0051011A"/>
    <w:rsid w:val="005119CF"/>
    <w:rsid w:val="005147D0"/>
    <w:rsid w:val="005171C8"/>
    <w:rsid w:val="0052096E"/>
    <w:rsid w:val="005304C7"/>
    <w:rsid w:val="00533A3E"/>
    <w:rsid w:val="00542E30"/>
    <w:rsid w:val="0054670F"/>
    <w:rsid w:val="00547D68"/>
    <w:rsid w:val="00551E4A"/>
    <w:rsid w:val="0055251E"/>
    <w:rsid w:val="00555307"/>
    <w:rsid w:val="00555715"/>
    <w:rsid w:val="0056089B"/>
    <w:rsid w:val="005658DA"/>
    <w:rsid w:val="00570E33"/>
    <w:rsid w:val="00576BFE"/>
    <w:rsid w:val="005823A9"/>
    <w:rsid w:val="00583D39"/>
    <w:rsid w:val="00586D1D"/>
    <w:rsid w:val="00592F6A"/>
    <w:rsid w:val="00595CD9"/>
    <w:rsid w:val="00596386"/>
    <w:rsid w:val="0059660A"/>
    <w:rsid w:val="005A04BC"/>
    <w:rsid w:val="005A5AD5"/>
    <w:rsid w:val="005B5695"/>
    <w:rsid w:val="005C4D03"/>
    <w:rsid w:val="005D0401"/>
    <w:rsid w:val="005D16ED"/>
    <w:rsid w:val="005D177A"/>
    <w:rsid w:val="005D3830"/>
    <w:rsid w:val="005D3903"/>
    <w:rsid w:val="005D5810"/>
    <w:rsid w:val="005E5172"/>
    <w:rsid w:val="005E7ADD"/>
    <w:rsid w:val="005F25A4"/>
    <w:rsid w:val="005F39E5"/>
    <w:rsid w:val="00601353"/>
    <w:rsid w:val="006018C4"/>
    <w:rsid w:val="00601B66"/>
    <w:rsid w:val="00602852"/>
    <w:rsid w:val="00604146"/>
    <w:rsid w:val="006048C3"/>
    <w:rsid w:val="00610067"/>
    <w:rsid w:val="006101AA"/>
    <w:rsid w:val="0061346B"/>
    <w:rsid w:val="00613E2A"/>
    <w:rsid w:val="00614D36"/>
    <w:rsid w:val="006158C3"/>
    <w:rsid w:val="006168DC"/>
    <w:rsid w:val="00617F3F"/>
    <w:rsid w:val="00625C7F"/>
    <w:rsid w:val="0063055D"/>
    <w:rsid w:val="0063286B"/>
    <w:rsid w:val="0063394E"/>
    <w:rsid w:val="006352B1"/>
    <w:rsid w:val="006467E3"/>
    <w:rsid w:val="00654336"/>
    <w:rsid w:val="00654F67"/>
    <w:rsid w:val="00655E6F"/>
    <w:rsid w:val="00661B0A"/>
    <w:rsid w:val="00667214"/>
    <w:rsid w:val="006728DF"/>
    <w:rsid w:val="006730FE"/>
    <w:rsid w:val="006754D5"/>
    <w:rsid w:val="00682009"/>
    <w:rsid w:val="006826CC"/>
    <w:rsid w:val="00683E5C"/>
    <w:rsid w:val="00685C83"/>
    <w:rsid w:val="00690D34"/>
    <w:rsid w:val="00692436"/>
    <w:rsid w:val="006A1A58"/>
    <w:rsid w:val="006A34CF"/>
    <w:rsid w:val="006B1A79"/>
    <w:rsid w:val="006B3BA6"/>
    <w:rsid w:val="006B72E7"/>
    <w:rsid w:val="006C34C8"/>
    <w:rsid w:val="006C3560"/>
    <w:rsid w:val="006C612F"/>
    <w:rsid w:val="006C6ACD"/>
    <w:rsid w:val="006D1A0A"/>
    <w:rsid w:val="006D2529"/>
    <w:rsid w:val="006D28B3"/>
    <w:rsid w:val="006D5FA6"/>
    <w:rsid w:val="006E132C"/>
    <w:rsid w:val="006E63B8"/>
    <w:rsid w:val="006E72B4"/>
    <w:rsid w:val="006F3458"/>
    <w:rsid w:val="006F408C"/>
    <w:rsid w:val="006F64CC"/>
    <w:rsid w:val="007062E9"/>
    <w:rsid w:val="007104AA"/>
    <w:rsid w:val="0072385F"/>
    <w:rsid w:val="007304E7"/>
    <w:rsid w:val="00731156"/>
    <w:rsid w:val="00732599"/>
    <w:rsid w:val="00732E5C"/>
    <w:rsid w:val="00734066"/>
    <w:rsid w:val="00734B2A"/>
    <w:rsid w:val="00735E1C"/>
    <w:rsid w:val="00743137"/>
    <w:rsid w:val="00744E42"/>
    <w:rsid w:val="00751B7C"/>
    <w:rsid w:val="00763156"/>
    <w:rsid w:val="007643E0"/>
    <w:rsid w:val="00775B3B"/>
    <w:rsid w:val="00781C49"/>
    <w:rsid w:val="007838B1"/>
    <w:rsid w:val="00783DD6"/>
    <w:rsid w:val="00786834"/>
    <w:rsid w:val="00790D65"/>
    <w:rsid w:val="007921E2"/>
    <w:rsid w:val="007950C7"/>
    <w:rsid w:val="00796CE1"/>
    <w:rsid w:val="007A7735"/>
    <w:rsid w:val="007B5080"/>
    <w:rsid w:val="007B66CD"/>
    <w:rsid w:val="007B6B33"/>
    <w:rsid w:val="007B713E"/>
    <w:rsid w:val="007C319F"/>
    <w:rsid w:val="007C49E6"/>
    <w:rsid w:val="007C63F8"/>
    <w:rsid w:val="007E47A6"/>
    <w:rsid w:val="007F27BA"/>
    <w:rsid w:val="008020C4"/>
    <w:rsid w:val="008101B3"/>
    <w:rsid w:val="00810416"/>
    <w:rsid w:val="00811F73"/>
    <w:rsid w:val="00812CB7"/>
    <w:rsid w:val="0081312E"/>
    <w:rsid w:val="00813911"/>
    <w:rsid w:val="0081522E"/>
    <w:rsid w:val="00820FD1"/>
    <w:rsid w:val="00821664"/>
    <w:rsid w:val="00830CDC"/>
    <w:rsid w:val="00833BD3"/>
    <w:rsid w:val="00835BCC"/>
    <w:rsid w:val="008404F1"/>
    <w:rsid w:val="00840B9B"/>
    <w:rsid w:val="00844A52"/>
    <w:rsid w:val="00844AD7"/>
    <w:rsid w:val="00847457"/>
    <w:rsid w:val="00850F50"/>
    <w:rsid w:val="00854AA8"/>
    <w:rsid w:val="008571BC"/>
    <w:rsid w:val="00862833"/>
    <w:rsid w:val="008640F1"/>
    <w:rsid w:val="008710C1"/>
    <w:rsid w:val="0087272D"/>
    <w:rsid w:val="008800E9"/>
    <w:rsid w:val="008805FE"/>
    <w:rsid w:val="00881C98"/>
    <w:rsid w:val="008822BA"/>
    <w:rsid w:val="00882434"/>
    <w:rsid w:val="00883050"/>
    <w:rsid w:val="00885EB5"/>
    <w:rsid w:val="0088625F"/>
    <w:rsid w:val="0088647B"/>
    <w:rsid w:val="00887E42"/>
    <w:rsid w:val="00893869"/>
    <w:rsid w:val="008A03EB"/>
    <w:rsid w:val="008A7BDA"/>
    <w:rsid w:val="008B01F0"/>
    <w:rsid w:val="008B0C12"/>
    <w:rsid w:val="008B3697"/>
    <w:rsid w:val="008B5CFE"/>
    <w:rsid w:val="008C5722"/>
    <w:rsid w:val="008D15DA"/>
    <w:rsid w:val="008D4360"/>
    <w:rsid w:val="008D5C0C"/>
    <w:rsid w:val="008D781E"/>
    <w:rsid w:val="008D7FBA"/>
    <w:rsid w:val="008E0901"/>
    <w:rsid w:val="008E29D8"/>
    <w:rsid w:val="008E485A"/>
    <w:rsid w:val="008E4BD3"/>
    <w:rsid w:val="008F4B03"/>
    <w:rsid w:val="008F4C88"/>
    <w:rsid w:val="00902533"/>
    <w:rsid w:val="00904898"/>
    <w:rsid w:val="00905619"/>
    <w:rsid w:val="00910EC0"/>
    <w:rsid w:val="00913237"/>
    <w:rsid w:val="009216C2"/>
    <w:rsid w:val="00921C27"/>
    <w:rsid w:val="00923DB5"/>
    <w:rsid w:val="00925E25"/>
    <w:rsid w:val="00933B1E"/>
    <w:rsid w:val="00934FD7"/>
    <w:rsid w:val="00947009"/>
    <w:rsid w:val="009471EA"/>
    <w:rsid w:val="00947991"/>
    <w:rsid w:val="00947E9E"/>
    <w:rsid w:val="009562FC"/>
    <w:rsid w:val="00957283"/>
    <w:rsid w:val="00962F23"/>
    <w:rsid w:val="0096414A"/>
    <w:rsid w:val="00965228"/>
    <w:rsid w:val="00966CE7"/>
    <w:rsid w:val="00984800"/>
    <w:rsid w:val="00984B98"/>
    <w:rsid w:val="009852DC"/>
    <w:rsid w:val="0098581D"/>
    <w:rsid w:val="00992492"/>
    <w:rsid w:val="00995DF3"/>
    <w:rsid w:val="009A1DEE"/>
    <w:rsid w:val="009B0B14"/>
    <w:rsid w:val="009C0D1D"/>
    <w:rsid w:val="009C0EF7"/>
    <w:rsid w:val="009C19DC"/>
    <w:rsid w:val="009C20C9"/>
    <w:rsid w:val="009C3142"/>
    <w:rsid w:val="009C4443"/>
    <w:rsid w:val="009C5F0E"/>
    <w:rsid w:val="009F0287"/>
    <w:rsid w:val="009F15EB"/>
    <w:rsid w:val="009F1655"/>
    <w:rsid w:val="009F352A"/>
    <w:rsid w:val="00A0153B"/>
    <w:rsid w:val="00A2413F"/>
    <w:rsid w:val="00A25CC9"/>
    <w:rsid w:val="00A31475"/>
    <w:rsid w:val="00A3344A"/>
    <w:rsid w:val="00A33664"/>
    <w:rsid w:val="00A429AE"/>
    <w:rsid w:val="00A54026"/>
    <w:rsid w:val="00A5427F"/>
    <w:rsid w:val="00A5768B"/>
    <w:rsid w:val="00A61534"/>
    <w:rsid w:val="00A64ABE"/>
    <w:rsid w:val="00A67A08"/>
    <w:rsid w:val="00A71585"/>
    <w:rsid w:val="00A71924"/>
    <w:rsid w:val="00A728CC"/>
    <w:rsid w:val="00A73048"/>
    <w:rsid w:val="00A822E9"/>
    <w:rsid w:val="00A82DAE"/>
    <w:rsid w:val="00A842B0"/>
    <w:rsid w:val="00A864FF"/>
    <w:rsid w:val="00A9057A"/>
    <w:rsid w:val="00A909BD"/>
    <w:rsid w:val="00AA49DC"/>
    <w:rsid w:val="00AA68D4"/>
    <w:rsid w:val="00AB5208"/>
    <w:rsid w:val="00AB70D7"/>
    <w:rsid w:val="00AC1069"/>
    <w:rsid w:val="00AC3304"/>
    <w:rsid w:val="00AC6090"/>
    <w:rsid w:val="00AD08E0"/>
    <w:rsid w:val="00AD0E35"/>
    <w:rsid w:val="00AD102E"/>
    <w:rsid w:val="00AE2AC7"/>
    <w:rsid w:val="00AE2CBD"/>
    <w:rsid w:val="00AF4FC5"/>
    <w:rsid w:val="00AF55AD"/>
    <w:rsid w:val="00AF5844"/>
    <w:rsid w:val="00B01C6D"/>
    <w:rsid w:val="00B05CD7"/>
    <w:rsid w:val="00B1091D"/>
    <w:rsid w:val="00B12568"/>
    <w:rsid w:val="00B151E9"/>
    <w:rsid w:val="00B1578E"/>
    <w:rsid w:val="00B31952"/>
    <w:rsid w:val="00B36118"/>
    <w:rsid w:val="00B36F42"/>
    <w:rsid w:val="00B5282F"/>
    <w:rsid w:val="00B575F7"/>
    <w:rsid w:val="00B62ABF"/>
    <w:rsid w:val="00B6475A"/>
    <w:rsid w:val="00B66C9C"/>
    <w:rsid w:val="00B73B4F"/>
    <w:rsid w:val="00B765B2"/>
    <w:rsid w:val="00B77E56"/>
    <w:rsid w:val="00B83D7E"/>
    <w:rsid w:val="00B84D43"/>
    <w:rsid w:val="00B85573"/>
    <w:rsid w:val="00B87403"/>
    <w:rsid w:val="00B97E2F"/>
    <w:rsid w:val="00B97E42"/>
    <w:rsid w:val="00BA069E"/>
    <w:rsid w:val="00BA20DE"/>
    <w:rsid w:val="00BA34F9"/>
    <w:rsid w:val="00BA61C5"/>
    <w:rsid w:val="00BA6CB3"/>
    <w:rsid w:val="00BB20CE"/>
    <w:rsid w:val="00BC3DCD"/>
    <w:rsid w:val="00BC4703"/>
    <w:rsid w:val="00BC7E15"/>
    <w:rsid w:val="00BD1DEF"/>
    <w:rsid w:val="00BD77D2"/>
    <w:rsid w:val="00BD7E85"/>
    <w:rsid w:val="00BE0A81"/>
    <w:rsid w:val="00BE1566"/>
    <w:rsid w:val="00BE2D32"/>
    <w:rsid w:val="00BE3E70"/>
    <w:rsid w:val="00BE4E18"/>
    <w:rsid w:val="00BE7261"/>
    <w:rsid w:val="00BF27EA"/>
    <w:rsid w:val="00BF55C4"/>
    <w:rsid w:val="00C00886"/>
    <w:rsid w:val="00C03C04"/>
    <w:rsid w:val="00C05DB9"/>
    <w:rsid w:val="00C1017A"/>
    <w:rsid w:val="00C13DD8"/>
    <w:rsid w:val="00C145E9"/>
    <w:rsid w:val="00C24DA1"/>
    <w:rsid w:val="00C30B0E"/>
    <w:rsid w:val="00C3113A"/>
    <w:rsid w:val="00C316C8"/>
    <w:rsid w:val="00C3344C"/>
    <w:rsid w:val="00C33F5F"/>
    <w:rsid w:val="00C42714"/>
    <w:rsid w:val="00C44155"/>
    <w:rsid w:val="00C45DB9"/>
    <w:rsid w:val="00C533A3"/>
    <w:rsid w:val="00C5372D"/>
    <w:rsid w:val="00C55B83"/>
    <w:rsid w:val="00C57607"/>
    <w:rsid w:val="00C60F62"/>
    <w:rsid w:val="00C72354"/>
    <w:rsid w:val="00C74525"/>
    <w:rsid w:val="00C769EB"/>
    <w:rsid w:val="00C77791"/>
    <w:rsid w:val="00C82BC3"/>
    <w:rsid w:val="00C8370A"/>
    <w:rsid w:val="00C84659"/>
    <w:rsid w:val="00C8529B"/>
    <w:rsid w:val="00C8627E"/>
    <w:rsid w:val="00C866C3"/>
    <w:rsid w:val="00C87EBF"/>
    <w:rsid w:val="00C95E0C"/>
    <w:rsid w:val="00C95F5A"/>
    <w:rsid w:val="00C96B0C"/>
    <w:rsid w:val="00CA3AB2"/>
    <w:rsid w:val="00CA569F"/>
    <w:rsid w:val="00CB16FE"/>
    <w:rsid w:val="00CC05ED"/>
    <w:rsid w:val="00CC5E00"/>
    <w:rsid w:val="00CC68BC"/>
    <w:rsid w:val="00CF0DCE"/>
    <w:rsid w:val="00CF3887"/>
    <w:rsid w:val="00D03C2F"/>
    <w:rsid w:val="00D05807"/>
    <w:rsid w:val="00D1344E"/>
    <w:rsid w:val="00D13D81"/>
    <w:rsid w:val="00D1514F"/>
    <w:rsid w:val="00D16444"/>
    <w:rsid w:val="00D228C6"/>
    <w:rsid w:val="00D22EC9"/>
    <w:rsid w:val="00D23F31"/>
    <w:rsid w:val="00D2456D"/>
    <w:rsid w:val="00D30633"/>
    <w:rsid w:val="00D328A7"/>
    <w:rsid w:val="00D37BCA"/>
    <w:rsid w:val="00D4596B"/>
    <w:rsid w:val="00D560F1"/>
    <w:rsid w:val="00D611EC"/>
    <w:rsid w:val="00D618EE"/>
    <w:rsid w:val="00D66083"/>
    <w:rsid w:val="00D71929"/>
    <w:rsid w:val="00D732A6"/>
    <w:rsid w:val="00D76D6F"/>
    <w:rsid w:val="00D774D8"/>
    <w:rsid w:val="00D77C11"/>
    <w:rsid w:val="00D8635A"/>
    <w:rsid w:val="00D87CCC"/>
    <w:rsid w:val="00DA727D"/>
    <w:rsid w:val="00DA79DF"/>
    <w:rsid w:val="00DB2A11"/>
    <w:rsid w:val="00DD35BB"/>
    <w:rsid w:val="00DD4360"/>
    <w:rsid w:val="00DD55D6"/>
    <w:rsid w:val="00DD726E"/>
    <w:rsid w:val="00DE18F1"/>
    <w:rsid w:val="00DE251E"/>
    <w:rsid w:val="00DE77F5"/>
    <w:rsid w:val="00DE7F6F"/>
    <w:rsid w:val="00DF21A3"/>
    <w:rsid w:val="00DF31C8"/>
    <w:rsid w:val="00E016E5"/>
    <w:rsid w:val="00E06015"/>
    <w:rsid w:val="00E075C9"/>
    <w:rsid w:val="00E137DA"/>
    <w:rsid w:val="00E1675D"/>
    <w:rsid w:val="00E2335F"/>
    <w:rsid w:val="00E31326"/>
    <w:rsid w:val="00E3504E"/>
    <w:rsid w:val="00E405DC"/>
    <w:rsid w:val="00E43772"/>
    <w:rsid w:val="00E44743"/>
    <w:rsid w:val="00E44DED"/>
    <w:rsid w:val="00E54098"/>
    <w:rsid w:val="00E56C29"/>
    <w:rsid w:val="00E754A5"/>
    <w:rsid w:val="00E82686"/>
    <w:rsid w:val="00E82702"/>
    <w:rsid w:val="00E84A3F"/>
    <w:rsid w:val="00E908FB"/>
    <w:rsid w:val="00E95B3A"/>
    <w:rsid w:val="00EA2571"/>
    <w:rsid w:val="00EA4188"/>
    <w:rsid w:val="00EA4AAF"/>
    <w:rsid w:val="00EB1FD5"/>
    <w:rsid w:val="00EB3D44"/>
    <w:rsid w:val="00EC2C33"/>
    <w:rsid w:val="00EC5C0C"/>
    <w:rsid w:val="00ED2981"/>
    <w:rsid w:val="00ED739C"/>
    <w:rsid w:val="00ED7465"/>
    <w:rsid w:val="00ED7739"/>
    <w:rsid w:val="00EE1582"/>
    <w:rsid w:val="00EE1652"/>
    <w:rsid w:val="00EF4BF6"/>
    <w:rsid w:val="00F01A86"/>
    <w:rsid w:val="00F02443"/>
    <w:rsid w:val="00F02848"/>
    <w:rsid w:val="00F05418"/>
    <w:rsid w:val="00F05F3C"/>
    <w:rsid w:val="00F10BA3"/>
    <w:rsid w:val="00F13ABD"/>
    <w:rsid w:val="00F1409B"/>
    <w:rsid w:val="00F22BB9"/>
    <w:rsid w:val="00F2540B"/>
    <w:rsid w:val="00F333D7"/>
    <w:rsid w:val="00F4055F"/>
    <w:rsid w:val="00F42F3E"/>
    <w:rsid w:val="00F43028"/>
    <w:rsid w:val="00F47674"/>
    <w:rsid w:val="00F5281D"/>
    <w:rsid w:val="00F53BA1"/>
    <w:rsid w:val="00F64BB5"/>
    <w:rsid w:val="00F70658"/>
    <w:rsid w:val="00F70759"/>
    <w:rsid w:val="00F71FD8"/>
    <w:rsid w:val="00F727BC"/>
    <w:rsid w:val="00F72B89"/>
    <w:rsid w:val="00F80598"/>
    <w:rsid w:val="00F83031"/>
    <w:rsid w:val="00F9465A"/>
    <w:rsid w:val="00F94DEA"/>
    <w:rsid w:val="00FA1A80"/>
    <w:rsid w:val="00FA2F67"/>
    <w:rsid w:val="00FA629C"/>
    <w:rsid w:val="00FA688F"/>
    <w:rsid w:val="00FA7E33"/>
    <w:rsid w:val="00FB1516"/>
    <w:rsid w:val="00FD2B02"/>
    <w:rsid w:val="00FE7DBF"/>
    <w:rsid w:val="00FF1AC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,"/>
  <w15:docId w15:val="{28A451C1-7677-4C58-8E7E-94F6B0EA52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145E9"/>
    <w:pPr>
      <w:spacing w:after="0" w:line="260" w:lineRule="atLeast"/>
    </w:pPr>
    <w:rPr>
      <w:rFonts w:ascii="Frutiger" w:eastAsia="Times New Roman" w:hAnsi="Frutiger" w:cs="Times New Roman"/>
      <w:szCs w:val="20"/>
      <w:lang w:val="sl-SI" w:eastAsia="sl-SI"/>
    </w:rPr>
  </w:style>
  <w:style w:type="paragraph" w:styleId="Heading1">
    <w:name w:val="heading 1"/>
    <w:basedOn w:val="Normal"/>
    <w:next w:val="Normal"/>
    <w:link w:val="Heading1Char"/>
    <w:qFormat/>
    <w:rsid w:val="005304C7"/>
    <w:pPr>
      <w:keepNext/>
      <w:keepLines/>
      <w:suppressAutoHyphens/>
      <w:spacing w:before="480" w:line="240" w:lineRule="auto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sr-Latn-CS" w:eastAsia="ar-SA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2096E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DE77F5"/>
    <w:pPr>
      <w:tabs>
        <w:tab w:val="center" w:pos="4680"/>
        <w:tab w:val="right" w:pos="9360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E77F5"/>
    <w:rPr>
      <w:rFonts w:ascii="Frutiger" w:eastAsia="Times New Roman" w:hAnsi="Frutiger" w:cs="Times New Roman"/>
      <w:szCs w:val="20"/>
      <w:lang w:val="sl-SI" w:eastAsia="sl-SI"/>
    </w:rPr>
  </w:style>
  <w:style w:type="paragraph" w:styleId="Footer">
    <w:name w:val="footer"/>
    <w:basedOn w:val="Normal"/>
    <w:link w:val="FooterChar"/>
    <w:uiPriority w:val="99"/>
    <w:unhideWhenUsed/>
    <w:rsid w:val="00DE77F5"/>
    <w:pPr>
      <w:tabs>
        <w:tab w:val="center" w:pos="4680"/>
        <w:tab w:val="right" w:pos="9360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E77F5"/>
    <w:rPr>
      <w:rFonts w:ascii="Frutiger" w:eastAsia="Times New Roman" w:hAnsi="Frutiger" w:cs="Times New Roman"/>
      <w:szCs w:val="20"/>
      <w:lang w:val="sl-SI" w:eastAsia="sl-SI"/>
    </w:rPr>
  </w:style>
  <w:style w:type="paragraph" w:customStyle="1" w:styleId="CM5">
    <w:name w:val="CM5"/>
    <w:basedOn w:val="Normal"/>
    <w:rsid w:val="003E22C3"/>
    <w:pPr>
      <w:widowControl w:val="0"/>
      <w:suppressAutoHyphens/>
    </w:pPr>
    <w:rPr>
      <w:rFonts w:ascii="CPKPAM+Arial" w:hAnsi="CPKPAM+Arial"/>
      <w:color w:val="00000A"/>
      <w:lang w:val="en-US" w:eastAsia="ar-SA"/>
    </w:rPr>
  </w:style>
  <w:style w:type="character" w:customStyle="1" w:styleId="Heading1Char">
    <w:name w:val="Heading 1 Char"/>
    <w:basedOn w:val="DefaultParagraphFont"/>
    <w:link w:val="Heading1"/>
    <w:rsid w:val="005304C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sr-Latn-CS" w:eastAsia="ar-SA"/>
    </w:rPr>
  </w:style>
  <w:style w:type="paragraph" w:styleId="ListParagraph">
    <w:name w:val="List Paragraph"/>
    <w:basedOn w:val="Normal"/>
    <w:link w:val="ListParagraphChar"/>
    <w:uiPriority w:val="34"/>
    <w:qFormat/>
    <w:rsid w:val="005304C7"/>
    <w:pPr>
      <w:suppressAutoHyphens/>
      <w:spacing w:line="240" w:lineRule="auto"/>
      <w:ind w:left="720"/>
      <w:contextualSpacing/>
    </w:pPr>
    <w:rPr>
      <w:rFonts w:ascii="Times New Roman" w:hAnsi="Times New Roman"/>
      <w:sz w:val="20"/>
      <w:lang w:val="sr-Latn-CS" w:eastAsia="ar-SA"/>
    </w:rPr>
  </w:style>
  <w:style w:type="paragraph" w:customStyle="1" w:styleId="0ariel1">
    <w:name w:val="0 ariel1"/>
    <w:basedOn w:val="Normal"/>
    <w:link w:val="0ariel1Char"/>
    <w:rsid w:val="000C1A11"/>
    <w:pPr>
      <w:widowControl w:val="0"/>
      <w:tabs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</w:tabs>
      <w:suppressAutoHyphens/>
      <w:spacing w:line="240" w:lineRule="auto"/>
      <w:jc w:val="both"/>
    </w:pPr>
    <w:rPr>
      <w:rFonts w:ascii="Arial" w:hAnsi="Arial"/>
      <w:color w:val="000000"/>
      <w:sz w:val="24"/>
      <w:szCs w:val="24"/>
      <w:lang w:val="sr-Latn-CS" w:eastAsia="ar-SA"/>
    </w:rPr>
  </w:style>
  <w:style w:type="character" w:customStyle="1" w:styleId="0ariel1Char">
    <w:name w:val="0 ariel1 Char"/>
    <w:basedOn w:val="DefaultParagraphFont"/>
    <w:link w:val="0ariel1"/>
    <w:rsid w:val="000C1A11"/>
    <w:rPr>
      <w:rFonts w:ascii="Arial" w:eastAsia="Times New Roman" w:hAnsi="Arial" w:cs="Times New Roman"/>
      <w:color w:val="000000"/>
      <w:sz w:val="24"/>
      <w:szCs w:val="24"/>
      <w:lang w:val="sr-Latn-CS" w:eastAsia="ar-SA"/>
    </w:rPr>
  </w:style>
  <w:style w:type="paragraph" w:customStyle="1" w:styleId="Style0ariel111pt">
    <w:name w:val="Style 0 ariel1 + 11 pt"/>
    <w:basedOn w:val="Normal"/>
    <w:link w:val="Style0ariel111ptChar"/>
    <w:rsid w:val="000C1A11"/>
    <w:pPr>
      <w:widowControl w:val="0"/>
      <w:tabs>
        <w:tab w:val="left" w:pos="873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</w:tabs>
      <w:suppressAutoHyphens/>
      <w:spacing w:line="240" w:lineRule="auto"/>
      <w:jc w:val="both"/>
    </w:pPr>
    <w:rPr>
      <w:rFonts w:ascii="Arial" w:hAnsi="Arial"/>
      <w:color w:val="000000"/>
      <w:szCs w:val="24"/>
      <w:lang w:val="sr-Latn-CS" w:eastAsia="ar-SA"/>
    </w:rPr>
  </w:style>
  <w:style w:type="character" w:customStyle="1" w:styleId="Style0ariel111ptChar">
    <w:name w:val="Style 0 ariel1 + 11 pt Char"/>
    <w:basedOn w:val="DefaultParagraphFont"/>
    <w:link w:val="Style0ariel111pt"/>
    <w:rsid w:val="000C1A11"/>
    <w:rPr>
      <w:rFonts w:ascii="Arial" w:eastAsia="Times New Roman" w:hAnsi="Arial" w:cs="Times New Roman"/>
      <w:color w:val="000000"/>
      <w:szCs w:val="24"/>
      <w:lang w:val="sr-Latn-CS" w:eastAsia="ar-SA"/>
    </w:rPr>
  </w:style>
  <w:style w:type="table" w:styleId="TableGrid">
    <w:name w:val="Table Grid"/>
    <w:basedOn w:val="TableNormal"/>
    <w:uiPriority w:val="59"/>
    <w:rsid w:val="000C1A11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eastAsia="Times New Roman" w:hAnsi="Arial" w:cs="Arial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unhideWhenUsed/>
    <w:rsid w:val="00AD102E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val="en-US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E07E9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E07E9"/>
    <w:rPr>
      <w:rFonts w:ascii="Tahoma" w:eastAsia="Times New Roman" w:hAnsi="Tahoma" w:cs="Tahoma"/>
      <w:sz w:val="16"/>
      <w:szCs w:val="16"/>
      <w:lang w:val="sl-SI" w:eastAsia="sl-SI"/>
    </w:rPr>
  </w:style>
  <w:style w:type="paragraph" w:styleId="NoSpacing">
    <w:name w:val="No Spacing"/>
    <w:uiPriority w:val="1"/>
    <w:qFormat/>
    <w:rsid w:val="006158C3"/>
    <w:pPr>
      <w:spacing w:after="0" w:line="240" w:lineRule="auto"/>
    </w:pPr>
    <w:rPr>
      <w:rFonts w:ascii="Calibri" w:eastAsia="Times New Roman" w:hAnsi="Calibri" w:cs="Times New Roman"/>
    </w:rPr>
  </w:style>
  <w:style w:type="paragraph" w:customStyle="1" w:styleId="izobrazba">
    <w:name w:val="izobrazba"/>
    <w:basedOn w:val="Normal"/>
    <w:rsid w:val="006158C3"/>
  </w:style>
  <w:style w:type="character" w:customStyle="1" w:styleId="Heading2Char">
    <w:name w:val="Heading 2 Char"/>
    <w:basedOn w:val="DefaultParagraphFont"/>
    <w:link w:val="Heading2"/>
    <w:uiPriority w:val="9"/>
    <w:semiHidden/>
    <w:rsid w:val="0052096E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sl-SI" w:eastAsia="sl-SI"/>
    </w:rPr>
  </w:style>
  <w:style w:type="character" w:customStyle="1" w:styleId="ListParagraphChar">
    <w:name w:val="List Paragraph Char"/>
    <w:link w:val="ListParagraph"/>
    <w:uiPriority w:val="34"/>
    <w:locked/>
    <w:rsid w:val="005D3830"/>
    <w:rPr>
      <w:rFonts w:ascii="Times New Roman" w:eastAsia="Times New Roman" w:hAnsi="Times New Roman" w:cs="Times New Roman"/>
      <w:sz w:val="20"/>
      <w:szCs w:val="20"/>
      <w:lang w:val="sr-Latn-CS" w:eastAsia="ar-SA"/>
    </w:rPr>
  </w:style>
  <w:style w:type="paragraph" w:customStyle="1" w:styleId="Default">
    <w:name w:val="Default"/>
    <w:rsid w:val="004D35FF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customStyle="1" w:styleId="Pasusitekst">
    <w:name w:val="Pasusi tekst"/>
    <w:basedOn w:val="Normal"/>
    <w:link w:val="PasusitekstChar"/>
    <w:qFormat/>
    <w:rsid w:val="00EE1652"/>
    <w:pPr>
      <w:spacing w:after="120" w:line="240" w:lineRule="auto"/>
      <w:jc w:val="both"/>
    </w:pPr>
    <w:rPr>
      <w:rFonts w:asciiTheme="minorHAnsi" w:eastAsiaTheme="minorHAnsi" w:hAnsiTheme="minorHAnsi" w:cs="Arial"/>
      <w:sz w:val="24"/>
      <w:szCs w:val="24"/>
      <w:lang w:val="en-US" w:eastAsia="en-US"/>
    </w:rPr>
  </w:style>
  <w:style w:type="character" w:customStyle="1" w:styleId="PasusitekstChar">
    <w:name w:val="Pasusi tekst Char"/>
    <w:basedOn w:val="DefaultParagraphFont"/>
    <w:link w:val="Pasusitekst"/>
    <w:rsid w:val="00EE1652"/>
    <w:rPr>
      <w:rFonts w:cs="Arial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84083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48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emf"/><Relationship Id="rId18" Type="http://schemas.openxmlformats.org/officeDocument/2006/relationships/oleObject" Target="embeddings/oleObject2.bin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9.emf"/><Relationship Id="rId2" Type="http://schemas.openxmlformats.org/officeDocument/2006/relationships/numbering" Target="numbering.xml"/><Relationship Id="rId16" Type="http://schemas.openxmlformats.org/officeDocument/2006/relationships/oleObject" Target="embeddings/oleObject1.bin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10" Type="http://schemas.openxmlformats.org/officeDocument/2006/relationships/image" Target="media/image3.pn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1" width="350" row="3" locked="1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09D924A7-EBAF-43DC-BFAA-54779610E75A}">
  <we:reference id="wa104379177" version="1.0.0.1" store="en-US" storeType="OMEX"/>
  <we:alternateReferences>
    <we:reference id="WA104379177" version="1.0.0.1" store="WA104379177" storeType="OMEX"/>
  </we:alternateReferences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0F7558B-7D69-449C-B53C-889726828C9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1019</TotalTime>
  <Pages>34</Pages>
  <Words>10122</Words>
  <Characters>57696</Characters>
  <Application>Microsoft Office Word</Application>
  <DocSecurity>0</DocSecurity>
  <Lines>480</Lines>
  <Paragraphs>135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Naslov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67683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Ivan Ćirić</dc:creator>
  <cp:lastModifiedBy>d m</cp:lastModifiedBy>
  <cp:revision>74</cp:revision>
  <cp:lastPrinted>2024-04-09T10:22:00Z</cp:lastPrinted>
  <dcterms:created xsi:type="dcterms:W3CDTF">2024-03-29T09:58:00Z</dcterms:created>
  <dcterms:modified xsi:type="dcterms:W3CDTF">2024-07-02T17:53:00Z</dcterms:modified>
</cp:coreProperties>
</file>